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BA" w:rsidRDefault="009561BA" w:rsidP="00F274B0">
      <w:pPr>
        <w:pStyle w:val="a3"/>
        <w:rPr>
          <w:rFonts w:ascii="Times New Roman" w:hAnsi="Times New Roman" w:cs="Times New Roman"/>
          <w:b/>
          <w:bCs/>
          <w:sz w:val="24"/>
          <w:szCs w:val="24"/>
        </w:rPr>
      </w:pPr>
      <w:r>
        <w:rPr>
          <w:noProof/>
          <w:lang w:eastAsia="ru-RU"/>
        </w:rPr>
        <w:drawing>
          <wp:inline distT="0" distB="0" distL="0" distR="0" wp14:anchorId="6219A9DD" wp14:editId="5C686754">
            <wp:extent cx="6098400" cy="8618400"/>
            <wp:effectExtent l="54293" t="79057" r="52387" b="90488"/>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5340000">
                      <a:off x="0" y="0"/>
                      <a:ext cx="6098400" cy="8618400"/>
                    </a:xfrm>
                    <a:prstGeom prst="rect">
                      <a:avLst/>
                    </a:prstGeom>
                  </pic:spPr>
                </pic:pic>
              </a:graphicData>
            </a:graphic>
          </wp:inline>
        </w:drawing>
      </w:r>
    </w:p>
    <w:p w:rsidR="009561BA" w:rsidRDefault="009561BA" w:rsidP="00F274B0">
      <w:pPr>
        <w:pStyle w:val="a3"/>
        <w:rPr>
          <w:rFonts w:ascii="Times New Roman" w:hAnsi="Times New Roman" w:cs="Times New Roman"/>
          <w:b/>
          <w:bCs/>
          <w:sz w:val="24"/>
          <w:szCs w:val="24"/>
        </w:rPr>
      </w:pPr>
    </w:p>
    <w:p w:rsidR="009561BA" w:rsidRDefault="009561BA" w:rsidP="00F274B0">
      <w:pPr>
        <w:pStyle w:val="a3"/>
        <w:rPr>
          <w:rFonts w:ascii="Times New Roman" w:hAnsi="Times New Roman" w:cs="Times New Roman"/>
          <w:b/>
          <w:bCs/>
          <w:sz w:val="24"/>
          <w:szCs w:val="24"/>
        </w:rPr>
      </w:pPr>
    </w:p>
    <w:p w:rsidR="009561BA" w:rsidRDefault="009561BA" w:rsidP="00F274B0">
      <w:pPr>
        <w:pStyle w:val="a3"/>
        <w:rPr>
          <w:rFonts w:ascii="Times New Roman" w:hAnsi="Times New Roman" w:cs="Times New Roman"/>
          <w:b/>
          <w:bCs/>
          <w:sz w:val="24"/>
          <w:szCs w:val="24"/>
        </w:rPr>
      </w:pPr>
    </w:p>
    <w:p w:rsidR="009561BA" w:rsidRDefault="009561BA" w:rsidP="00F274B0">
      <w:pPr>
        <w:pStyle w:val="a3"/>
        <w:rPr>
          <w:rFonts w:ascii="Times New Roman" w:hAnsi="Times New Roman" w:cs="Times New Roman"/>
          <w:b/>
          <w:bCs/>
          <w:sz w:val="24"/>
          <w:szCs w:val="24"/>
        </w:rPr>
      </w:pPr>
    </w:p>
    <w:p w:rsidR="00960316" w:rsidRDefault="00960316" w:rsidP="00F274B0">
      <w:pPr>
        <w:pStyle w:val="a3"/>
        <w:rPr>
          <w:rFonts w:ascii="Times New Roman" w:hAnsi="Times New Roman" w:cs="Times New Roman"/>
          <w:b/>
          <w:bCs/>
          <w:sz w:val="24"/>
          <w:szCs w:val="24"/>
        </w:rPr>
      </w:pPr>
    </w:p>
    <w:p w:rsidR="00960316" w:rsidRDefault="00960316" w:rsidP="00F274B0">
      <w:pPr>
        <w:pStyle w:val="a3"/>
        <w:rPr>
          <w:rFonts w:ascii="Times New Roman" w:hAnsi="Times New Roman" w:cs="Times New Roman"/>
          <w:b/>
          <w:bCs/>
          <w:sz w:val="24"/>
          <w:szCs w:val="24"/>
        </w:rPr>
      </w:pPr>
    </w:p>
    <w:p w:rsidR="00960316" w:rsidRDefault="00960316" w:rsidP="00F274B0">
      <w:pPr>
        <w:pStyle w:val="a3"/>
        <w:rPr>
          <w:rFonts w:ascii="Times New Roman" w:hAnsi="Times New Roman" w:cs="Times New Roman"/>
          <w:b/>
          <w:bCs/>
          <w:sz w:val="24"/>
          <w:szCs w:val="24"/>
        </w:rPr>
      </w:pPr>
    </w:p>
    <w:p w:rsidR="00960316" w:rsidRDefault="00960316" w:rsidP="00F274B0">
      <w:pPr>
        <w:pStyle w:val="a3"/>
        <w:rPr>
          <w:rFonts w:ascii="Times New Roman" w:hAnsi="Times New Roman" w:cs="Times New Roman"/>
          <w:b/>
          <w:bCs/>
          <w:sz w:val="24"/>
          <w:szCs w:val="24"/>
        </w:rPr>
      </w:pPr>
    </w:p>
    <w:p w:rsidR="00960316" w:rsidRDefault="00960316" w:rsidP="00F274B0">
      <w:pPr>
        <w:pStyle w:val="a3"/>
        <w:rPr>
          <w:rFonts w:ascii="Times New Roman" w:hAnsi="Times New Roman" w:cs="Times New Roman"/>
          <w:b/>
          <w:bCs/>
          <w:sz w:val="24"/>
          <w:szCs w:val="24"/>
        </w:rPr>
      </w:pPr>
    </w:p>
    <w:p w:rsidR="00960316" w:rsidRDefault="00960316" w:rsidP="00F274B0">
      <w:pPr>
        <w:pStyle w:val="a3"/>
        <w:rPr>
          <w:rFonts w:ascii="Times New Roman" w:hAnsi="Times New Roman" w:cs="Times New Roman"/>
          <w:b/>
          <w:bCs/>
          <w:sz w:val="24"/>
          <w:szCs w:val="24"/>
        </w:rPr>
      </w:pPr>
    </w:p>
    <w:p w:rsidR="00960316" w:rsidRDefault="00960316" w:rsidP="00F274B0">
      <w:pPr>
        <w:pStyle w:val="a3"/>
        <w:rPr>
          <w:rFonts w:ascii="Times New Roman" w:hAnsi="Times New Roman" w:cs="Times New Roman"/>
          <w:b/>
          <w:bCs/>
          <w:sz w:val="24"/>
          <w:szCs w:val="24"/>
        </w:rPr>
      </w:pPr>
      <w:bookmarkStart w:id="0" w:name="_GoBack"/>
      <w:bookmarkEnd w:id="0"/>
    </w:p>
    <w:p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Согласовано:</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Утверждаю:</w:t>
      </w:r>
    </w:p>
    <w:p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Начальник ТО</w:t>
      </w:r>
      <w:r>
        <w:rPr>
          <w:rFonts w:ascii="Times New Roman" w:hAnsi="Times New Roman" w:cs="Times New Roman"/>
          <w:b/>
          <w:bCs/>
          <w:sz w:val="24"/>
          <w:szCs w:val="24"/>
        </w:rPr>
        <w:t xml:space="preserve"> Управления</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Г</w:t>
      </w:r>
      <w:r w:rsidR="00C13B2C">
        <w:rPr>
          <w:rFonts w:ascii="Times New Roman" w:hAnsi="Times New Roman" w:cs="Times New Roman"/>
          <w:b/>
          <w:bCs/>
          <w:sz w:val="24"/>
          <w:szCs w:val="24"/>
        </w:rPr>
        <w:t xml:space="preserve">лава администрации </w:t>
      </w:r>
    </w:p>
    <w:p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«Роспотребнадзор» по РД</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00C13B2C">
        <w:rPr>
          <w:rFonts w:ascii="Times New Roman" w:hAnsi="Times New Roman" w:cs="Times New Roman"/>
          <w:b/>
          <w:bCs/>
          <w:sz w:val="24"/>
          <w:szCs w:val="24"/>
        </w:rPr>
        <w:t>МО СП</w:t>
      </w:r>
      <w:r w:rsidRPr="00E75E23">
        <w:rPr>
          <w:rFonts w:ascii="Times New Roman" w:hAnsi="Times New Roman" w:cs="Times New Roman"/>
          <w:b/>
          <w:bCs/>
          <w:sz w:val="24"/>
          <w:szCs w:val="24"/>
        </w:rPr>
        <w:t xml:space="preserve"> «</w:t>
      </w:r>
      <w:r w:rsidR="00927246">
        <w:rPr>
          <w:b/>
          <w:bCs/>
        </w:rPr>
        <w:t>Сельсовет Нечаевский</w:t>
      </w:r>
      <w:r w:rsidRPr="00E75E23">
        <w:rPr>
          <w:rFonts w:ascii="Times New Roman" w:hAnsi="Times New Roman" w:cs="Times New Roman"/>
          <w:b/>
          <w:bCs/>
          <w:sz w:val="24"/>
          <w:szCs w:val="24"/>
        </w:rPr>
        <w:t>»</w:t>
      </w:r>
    </w:p>
    <w:p w:rsidR="005D509D" w:rsidRPr="00E75E23" w:rsidRDefault="005D509D" w:rsidP="00F274B0">
      <w:pPr>
        <w:pStyle w:val="a3"/>
        <w:rPr>
          <w:rFonts w:ascii="Times New Roman" w:hAnsi="Times New Roman" w:cs="Times New Roman"/>
          <w:b/>
          <w:bCs/>
          <w:sz w:val="24"/>
          <w:szCs w:val="24"/>
        </w:rPr>
      </w:pPr>
      <w:r>
        <w:rPr>
          <w:rFonts w:ascii="Times New Roman" w:hAnsi="Times New Roman" w:cs="Times New Roman"/>
          <w:b/>
          <w:bCs/>
          <w:sz w:val="24"/>
          <w:szCs w:val="24"/>
        </w:rPr>
        <w:t>в</w:t>
      </w:r>
      <w:r w:rsidRPr="00E75E23">
        <w:rPr>
          <w:rFonts w:ascii="Times New Roman" w:hAnsi="Times New Roman" w:cs="Times New Roman"/>
          <w:b/>
          <w:bCs/>
          <w:sz w:val="24"/>
          <w:szCs w:val="24"/>
        </w:rPr>
        <w:t xml:space="preserve"> г.Кизилюрт</w:t>
      </w:r>
      <w:r>
        <w:rPr>
          <w:rFonts w:ascii="Times New Roman" w:hAnsi="Times New Roman" w:cs="Times New Roman"/>
          <w:b/>
          <w:bCs/>
          <w:sz w:val="24"/>
          <w:szCs w:val="24"/>
        </w:rPr>
        <w:t>е</w:t>
      </w:r>
    </w:p>
    <w:p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____________</w:t>
      </w:r>
      <w:proofErr w:type="spellStart"/>
      <w:r w:rsidRPr="00E75E23">
        <w:rPr>
          <w:rFonts w:ascii="Times New Roman" w:hAnsi="Times New Roman" w:cs="Times New Roman"/>
          <w:b/>
          <w:bCs/>
          <w:sz w:val="24"/>
          <w:szCs w:val="24"/>
        </w:rPr>
        <w:t>Шамхалов</w:t>
      </w:r>
      <w:proofErr w:type="spellEnd"/>
      <w:r w:rsidRPr="00E75E23">
        <w:rPr>
          <w:rFonts w:ascii="Times New Roman" w:hAnsi="Times New Roman" w:cs="Times New Roman"/>
          <w:b/>
          <w:bCs/>
          <w:sz w:val="24"/>
          <w:szCs w:val="24"/>
        </w:rPr>
        <w:t xml:space="preserve"> М.М.</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__________</w:t>
      </w:r>
      <w:proofErr w:type="spellStart"/>
      <w:r w:rsidR="003F5C93">
        <w:rPr>
          <w:rFonts w:ascii="Times New Roman" w:hAnsi="Times New Roman" w:cs="Times New Roman"/>
          <w:b/>
          <w:bCs/>
          <w:sz w:val="24"/>
          <w:szCs w:val="24"/>
        </w:rPr>
        <w:t>З</w:t>
      </w:r>
      <w:r w:rsidR="00C13B2C">
        <w:rPr>
          <w:rFonts w:ascii="Times New Roman" w:hAnsi="Times New Roman" w:cs="Times New Roman"/>
          <w:b/>
          <w:bCs/>
          <w:sz w:val="24"/>
          <w:szCs w:val="24"/>
        </w:rPr>
        <w:t>.</w:t>
      </w:r>
      <w:r w:rsidR="00445D20">
        <w:rPr>
          <w:rFonts w:ascii="Times New Roman" w:hAnsi="Times New Roman" w:cs="Times New Roman"/>
          <w:b/>
          <w:bCs/>
          <w:sz w:val="24"/>
          <w:szCs w:val="24"/>
        </w:rPr>
        <w:t>Цахилаев</w:t>
      </w:r>
      <w:proofErr w:type="spellEnd"/>
    </w:p>
    <w:p w:rsidR="005D509D" w:rsidRPr="00E75E23" w:rsidRDefault="005D509D" w:rsidP="00F274B0">
      <w:pPr>
        <w:pStyle w:val="a3"/>
        <w:rPr>
          <w:rFonts w:ascii="Times New Roman" w:hAnsi="Times New Roman" w:cs="Times New Roman"/>
          <w:b/>
          <w:bCs/>
          <w:sz w:val="24"/>
          <w:szCs w:val="24"/>
        </w:rPr>
      </w:pPr>
      <w:r w:rsidRPr="00E75E23">
        <w:rPr>
          <w:rFonts w:ascii="Times New Roman" w:hAnsi="Times New Roman" w:cs="Times New Roman"/>
          <w:b/>
          <w:bCs/>
          <w:sz w:val="24"/>
          <w:szCs w:val="24"/>
        </w:rPr>
        <w:t>«_____»_____________20</w:t>
      </w:r>
      <w:r w:rsidR="000B35F5">
        <w:rPr>
          <w:rFonts w:ascii="Times New Roman" w:hAnsi="Times New Roman" w:cs="Times New Roman"/>
          <w:b/>
          <w:bCs/>
          <w:sz w:val="24"/>
          <w:szCs w:val="24"/>
        </w:rPr>
        <w:t>17</w:t>
      </w:r>
      <w:r w:rsidRPr="00E75E23">
        <w:rPr>
          <w:rFonts w:ascii="Times New Roman" w:hAnsi="Times New Roman" w:cs="Times New Roman"/>
          <w:b/>
          <w:bCs/>
          <w:sz w:val="24"/>
          <w:szCs w:val="24"/>
        </w:rPr>
        <w:t>г.</w:t>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sidRPr="00E75E23">
        <w:rPr>
          <w:rFonts w:ascii="Times New Roman" w:hAnsi="Times New Roman" w:cs="Times New Roman"/>
          <w:b/>
          <w:bCs/>
          <w:sz w:val="24"/>
          <w:szCs w:val="24"/>
        </w:rPr>
        <w:tab/>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«____»____________20</w:t>
      </w:r>
      <w:r w:rsidR="000B35F5">
        <w:rPr>
          <w:rFonts w:ascii="Times New Roman" w:hAnsi="Times New Roman" w:cs="Times New Roman"/>
          <w:b/>
          <w:bCs/>
          <w:sz w:val="24"/>
          <w:szCs w:val="24"/>
        </w:rPr>
        <w:t>17</w:t>
      </w:r>
      <w:r w:rsidRPr="00E75E23">
        <w:rPr>
          <w:rFonts w:ascii="Times New Roman" w:hAnsi="Times New Roman" w:cs="Times New Roman"/>
          <w:b/>
          <w:bCs/>
          <w:sz w:val="24"/>
          <w:szCs w:val="24"/>
        </w:rPr>
        <w:t>г.</w:t>
      </w:r>
    </w:p>
    <w:p w:rsidR="005D509D" w:rsidRPr="00E75E23" w:rsidRDefault="005D509D" w:rsidP="00F274B0">
      <w:pPr>
        <w:pStyle w:val="a3"/>
        <w:rPr>
          <w:rFonts w:ascii="Times New Roman" w:hAnsi="Times New Roman" w:cs="Times New Roman"/>
          <w:b/>
          <w:bCs/>
          <w:sz w:val="24"/>
          <w:szCs w:val="24"/>
        </w:rPr>
      </w:pPr>
    </w:p>
    <w:p w:rsidR="005D509D" w:rsidRPr="00E75E23" w:rsidRDefault="005D509D" w:rsidP="00F274B0">
      <w:pPr>
        <w:pStyle w:val="a3"/>
        <w:rPr>
          <w:rFonts w:ascii="Times New Roman" w:hAnsi="Times New Roman" w:cs="Times New Roman"/>
          <w:b/>
          <w:bCs/>
          <w:sz w:val="24"/>
          <w:szCs w:val="24"/>
        </w:rPr>
      </w:pPr>
    </w:p>
    <w:p w:rsidR="005D509D" w:rsidRPr="00E75E23" w:rsidRDefault="005D509D" w:rsidP="00F274B0">
      <w:pPr>
        <w:pStyle w:val="a3"/>
        <w:rPr>
          <w:rFonts w:ascii="Times New Roman" w:hAnsi="Times New Roman" w:cs="Times New Roman"/>
          <w:b/>
          <w:bCs/>
          <w:sz w:val="24"/>
          <w:szCs w:val="24"/>
        </w:rPr>
      </w:pPr>
    </w:p>
    <w:p w:rsidR="005D509D" w:rsidRPr="00E75E23" w:rsidRDefault="005D509D" w:rsidP="00F274B0">
      <w:pPr>
        <w:pStyle w:val="a3"/>
        <w:rPr>
          <w:rFonts w:ascii="Times New Roman" w:hAnsi="Times New Roman" w:cs="Times New Roman"/>
          <w:b/>
          <w:bCs/>
          <w:sz w:val="24"/>
          <w:szCs w:val="24"/>
        </w:rPr>
      </w:pPr>
    </w:p>
    <w:p w:rsidR="005D509D" w:rsidRPr="00E75E23" w:rsidRDefault="005D509D" w:rsidP="00F274B0">
      <w:pPr>
        <w:pStyle w:val="a3"/>
        <w:rPr>
          <w:rFonts w:ascii="Times New Roman" w:hAnsi="Times New Roman" w:cs="Times New Roman"/>
          <w:b/>
          <w:bCs/>
          <w:sz w:val="24"/>
          <w:szCs w:val="24"/>
        </w:rPr>
      </w:pPr>
    </w:p>
    <w:p w:rsidR="005D509D" w:rsidRPr="00E75E23" w:rsidRDefault="005D509D" w:rsidP="00F274B0">
      <w:pPr>
        <w:pStyle w:val="a3"/>
        <w:rPr>
          <w:rFonts w:ascii="Times New Roman" w:hAnsi="Times New Roman" w:cs="Times New Roman"/>
          <w:b/>
          <w:bCs/>
          <w:sz w:val="24"/>
          <w:szCs w:val="24"/>
        </w:rPr>
      </w:pPr>
    </w:p>
    <w:p w:rsidR="005D509D" w:rsidRPr="00E75E23" w:rsidRDefault="005D509D" w:rsidP="00F274B0">
      <w:pPr>
        <w:pStyle w:val="a3"/>
        <w:rPr>
          <w:rFonts w:ascii="Times New Roman" w:hAnsi="Times New Roman" w:cs="Times New Roman"/>
          <w:b/>
          <w:bCs/>
          <w:sz w:val="24"/>
          <w:szCs w:val="24"/>
        </w:rPr>
      </w:pPr>
    </w:p>
    <w:p w:rsidR="005D509D" w:rsidRPr="00E75E23" w:rsidRDefault="005D509D" w:rsidP="00F274B0">
      <w:pPr>
        <w:pStyle w:val="a3"/>
        <w:rPr>
          <w:rFonts w:ascii="Times New Roman" w:hAnsi="Times New Roman" w:cs="Times New Roman"/>
          <w:b/>
          <w:bCs/>
          <w:sz w:val="24"/>
          <w:szCs w:val="24"/>
        </w:rPr>
      </w:pPr>
    </w:p>
    <w:p w:rsidR="005D509D" w:rsidRPr="00E75E23" w:rsidRDefault="005D509D" w:rsidP="000344D2">
      <w:pPr>
        <w:pStyle w:val="ad"/>
        <w:keepNext/>
        <w:spacing w:after="0" w:line="360" w:lineRule="auto"/>
        <w:jc w:val="center"/>
      </w:pPr>
      <w:r w:rsidRPr="00E75E23">
        <w:rPr>
          <w:b/>
          <w:bCs/>
        </w:rPr>
        <w:t>ПРОГРАММА</w:t>
      </w:r>
    </w:p>
    <w:p w:rsidR="005D509D" w:rsidRPr="00E75E23" w:rsidRDefault="005D509D" w:rsidP="000344D2">
      <w:pPr>
        <w:pStyle w:val="ad"/>
        <w:keepNext/>
        <w:spacing w:after="0" w:line="360" w:lineRule="auto"/>
        <w:jc w:val="center"/>
        <w:rPr>
          <w:b/>
          <w:bCs/>
        </w:rPr>
      </w:pPr>
      <w:r w:rsidRPr="00E75E23">
        <w:rPr>
          <w:b/>
          <w:bCs/>
        </w:rPr>
        <w:t>ПРОИЗВОДСТВЕННОГО КОНТРОЛЯ</w:t>
      </w:r>
    </w:p>
    <w:p w:rsidR="005D509D" w:rsidRPr="00E75E23" w:rsidRDefault="005D509D" w:rsidP="000344D2">
      <w:pPr>
        <w:pStyle w:val="ad"/>
        <w:keepNext/>
        <w:spacing w:after="0" w:line="360" w:lineRule="auto"/>
        <w:jc w:val="center"/>
        <w:rPr>
          <w:b/>
          <w:bCs/>
        </w:rPr>
      </w:pPr>
      <w:r w:rsidRPr="00E75E23">
        <w:rPr>
          <w:b/>
          <w:bCs/>
        </w:rPr>
        <w:t>КАЧЕСТВА</w:t>
      </w:r>
      <w:r>
        <w:rPr>
          <w:b/>
          <w:bCs/>
        </w:rPr>
        <w:t xml:space="preserve"> И БЕЗОПАСНОСТИ</w:t>
      </w:r>
      <w:r w:rsidRPr="00E75E23">
        <w:rPr>
          <w:b/>
          <w:bCs/>
        </w:rPr>
        <w:t xml:space="preserve"> ПИТЬЕВОЙ ВОДЫ ПОДАВАЕМОЙ НАСЕЛЕНИЮ</w:t>
      </w:r>
    </w:p>
    <w:p w:rsidR="005D509D" w:rsidRPr="00E75E23" w:rsidRDefault="00C13B2C" w:rsidP="000344D2">
      <w:pPr>
        <w:pStyle w:val="ad"/>
        <w:keepNext/>
        <w:spacing w:after="0" w:line="360" w:lineRule="auto"/>
        <w:jc w:val="center"/>
      </w:pPr>
      <w:r>
        <w:rPr>
          <w:b/>
          <w:bCs/>
        </w:rPr>
        <w:t>МО СП «Сел</w:t>
      </w:r>
      <w:r w:rsidR="00927246">
        <w:rPr>
          <w:b/>
          <w:bCs/>
        </w:rPr>
        <w:t>ьсовет</w:t>
      </w:r>
      <w:r>
        <w:rPr>
          <w:b/>
          <w:bCs/>
        </w:rPr>
        <w:t xml:space="preserve"> </w:t>
      </w:r>
      <w:r w:rsidR="003F5C93">
        <w:rPr>
          <w:b/>
          <w:bCs/>
        </w:rPr>
        <w:t>Н</w:t>
      </w:r>
      <w:r w:rsidR="00927246">
        <w:rPr>
          <w:b/>
          <w:bCs/>
        </w:rPr>
        <w:t>ечаевский</w:t>
      </w:r>
      <w:r w:rsidR="005D509D" w:rsidRPr="00E75E23">
        <w:rPr>
          <w:b/>
          <w:bCs/>
        </w:rPr>
        <w:t>» Кизилюрт</w:t>
      </w:r>
      <w:r>
        <w:rPr>
          <w:b/>
          <w:bCs/>
        </w:rPr>
        <w:t>овского района</w:t>
      </w:r>
      <w:r w:rsidR="005D509D" w:rsidRPr="00E75E23">
        <w:rPr>
          <w:b/>
          <w:bCs/>
        </w:rPr>
        <w:t xml:space="preserve"> на 2017-2021 годы</w:t>
      </w:r>
    </w:p>
    <w:p w:rsidR="005D509D" w:rsidRPr="00E75E23" w:rsidRDefault="005D509D" w:rsidP="000344D2">
      <w:pPr>
        <w:pStyle w:val="a3"/>
        <w:jc w:val="center"/>
        <w:rPr>
          <w:rFonts w:ascii="Times New Roman" w:hAnsi="Times New Roman" w:cs="Times New Roman"/>
          <w:b/>
          <w:bCs/>
          <w:sz w:val="24"/>
          <w:szCs w:val="24"/>
        </w:rPr>
      </w:pPr>
    </w:p>
    <w:p w:rsidR="005D509D" w:rsidRPr="00E75E23" w:rsidRDefault="005D509D" w:rsidP="000344D2">
      <w:pPr>
        <w:pStyle w:val="a3"/>
        <w:jc w:val="center"/>
        <w:rPr>
          <w:rFonts w:ascii="Times New Roman" w:hAnsi="Times New Roman" w:cs="Times New Roman"/>
          <w:b/>
          <w:bCs/>
          <w:sz w:val="24"/>
          <w:szCs w:val="24"/>
        </w:rPr>
      </w:pPr>
    </w:p>
    <w:p w:rsidR="005D509D" w:rsidRPr="00E75E23" w:rsidRDefault="005D509D" w:rsidP="000344D2">
      <w:pPr>
        <w:pStyle w:val="a3"/>
        <w:jc w:val="center"/>
        <w:rPr>
          <w:rFonts w:ascii="Times New Roman" w:hAnsi="Times New Roman" w:cs="Times New Roman"/>
          <w:b/>
          <w:bCs/>
          <w:sz w:val="24"/>
          <w:szCs w:val="24"/>
        </w:rPr>
      </w:pPr>
    </w:p>
    <w:p w:rsidR="005D509D" w:rsidRPr="00E75E23" w:rsidRDefault="000B35F5" w:rsidP="000344D2">
      <w:pPr>
        <w:pStyle w:val="a3"/>
        <w:jc w:val="center"/>
        <w:rPr>
          <w:rFonts w:ascii="Times New Roman" w:hAnsi="Times New Roman" w:cs="Times New Roman"/>
          <w:b/>
          <w:bCs/>
          <w:sz w:val="24"/>
          <w:szCs w:val="24"/>
        </w:rPr>
      </w:pPr>
      <w:proofErr w:type="spellStart"/>
      <w:r>
        <w:rPr>
          <w:rFonts w:ascii="Times New Roman" w:hAnsi="Times New Roman" w:cs="Times New Roman"/>
          <w:b/>
          <w:bCs/>
          <w:sz w:val="24"/>
          <w:szCs w:val="24"/>
        </w:rPr>
        <w:t>с</w:t>
      </w:r>
      <w:proofErr w:type="gramStart"/>
      <w:r>
        <w:rPr>
          <w:rFonts w:ascii="Times New Roman" w:hAnsi="Times New Roman" w:cs="Times New Roman"/>
          <w:b/>
          <w:bCs/>
          <w:sz w:val="24"/>
          <w:szCs w:val="24"/>
        </w:rPr>
        <w:t>.Н</w:t>
      </w:r>
      <w:proofErr w:type="gramEnd"/>
      <w:r>
        <w:rPr>
          <w:rFonts w:ascii="Times New Roman" w:hAnsi="Times New Roman" w:cs="Times New Roman"/>
          <w:b/>
          <w:bCs/>
          <w:sz w:val="24"/>
          <w:szCs w:val="24"/>
        </w:rPr>
        <w:t>ечаевка</w:t>
      </w:r>
      <w:proofErr w:type="spellEnd"/>
    </w:p>
    <w:p w:rsidR="005D509D" w:rsidRPr="00E75E23" w:rsidRDefault="005D509D" w:rsidP="007613A6">
      <w:pPr>
        <w:pStyle w:val="a3"/>
        <w:rPr>
          <w:rFonts w:ascii="Times New Roman" w:hAnsi="Times New Roman" w:cs="Times New Roman"/>
          <w:b/>
          <w:bCs/>
          <w:sz w:val="24"/>
          <w:szCs w:val="24"/>
        </w:rPr>
      </w:pPr>
    </w:p>
    <w:p w:rsidR="005D509D" w:rsidRPr="00E75E23" w:rsidRDefault="005D509D" w:rsidP="007613A6">
      <w:pPr>
        <w:pStyle w:val="a3"/>
        <w:rPr>
          <w:rFonts w:ascii="Times New Roman" w:hAnsi="Times New Roman" w:cs="Times New Roman"/>
          <w:b/>
          <w:bCs/>
          <w:sz w:val="24"/>
          <w:szCs w:val="24"/>
        </w:rPr>
      </w:pPr>
    </w:p>
    <w:p w:rsidR="005D509D" w:rsidRPr="00E75E23" w:rsidRDefault="005D509D" w:rsidP="000344D2">
      <w:pPr>
        <w:pStyle w:val="ad"/>
        <w:spacing w:before="28" w:beforeAutospacing="0" w:after="0" w:afterAutospacing="0" w:line="102" w:lineRule="atLeast"/>
        <w:jc w:val="center"/>
        <w:rPr>
          <w:b/>
          <w:bCs/>
        </w:rPr>
      </w:pPr>
    </w:p>
    <w:p w:rsidR="005D509D" w:rsidRDefault="005D509D" w:rsidP="000344D2">
      <w:pPr>
        <w:pStyle w:val="ad"/>
        <w:spacing w:before="28" w:beforeAutospacing="0" w:after="0" w:afterAutospacing="0" w:line="102" w:lineRule="atLeast"/>
        <w:jc w:val="center"/>
        <w:rPr>
          <w:b/>
          <w:bCs/>
        </w:rPr>
      </w:pPr>
    </w:p>
    <w:p w:rsidR="005D509D" w:rsidRDefault="005D509D" w:rsidP="000344D2">
      <w:pPr>
        <w:pStyle w:val="ad"/>
        <w:spacing w:before="28" w:beforeAutospacing="0" w:after="0" w:afterAutospacing="0" w:line="102" w:lineRule="atLeast"/>
        <w:jc w:val="center"/>
        <w:rPr>
          <w:b/>
          <w:bCs/>
        </w:rPr>
      </w:pPr>
    </w:p>
    <w:p w:rsidR="000B35F5" w:rsidRDefault="000B35F5" w:rsidP="000344D2">
      <w:pPr>
        <w:pStyle w:val="ad"/>
        <w:spacing w:before="28" w:beforeAutospacing="0" w:after="0" w:afterAutospacing="0" w:line="102" w:lineRule="atLeast"/>
        <w:jc w:val="center"/>
        <w:rPr>
          <w:b/>
          <w:bCs/>
        </w:rPr>
      </w:pPr>
    </w:p>
    <w:p w:rsidR="000B35F5" w:rsidRDefault="000B35F5" w:rsidP="000344D2">
      <w:pPr>
        <w:pStyle w:val="ad"/>
        <w:spacing w:before="28" w:beforeAutospacing="0" w:after="0" w:afterAutospacing="0" w:line="102" w:lineRule="atLeast"/>
        <w:jc w:val="center"/>
        <w:rPr>
          <w:b/>
          <w:bCs/>
        </w:rPr>
      </w:pPr>
    </w:p>
    <w:p w:rsidR="005D509D" w:rsidRPr="00E75E23" w:rsidRDefault="005D509D" w:rsidP="000344D2">
      <w:pPr>
        <w:pStyle w:val="ad"/>
        <w:spacing w:before="28" w:beforeAutospacing="0" w:after="0" w:afterAutospacing="0" w:line="102" w:lineRule="atLeast"/>
        <w:jc w:val="center"/>
      </w:pPr>
      <w:r w:rsidRPr="00E75E23">
        <w:rPr>
          <w:b/>
          <w:bCs/>
        </w:rPr>
        <w:lastRenderedPageBreak/>
        <w:t xml:space="preserve">ПРОГРАММА </w:t>
      </w:r>
    </w:p>
    <w:p w:rsidR="005D509D" w:rsidRPr="00E75E23" w:rsidRDefault="005D509D" w:rsidP="000344D2">
      <w:pPr>
        <w:pStyle w:val="ad"/>
        <w:spacing w:before="28" w:beforeAutospacing="0" w:after="0" w:afterAutospacing="0" w:line="102" w:lineRule="atLeast"/>
        <w:jc w:val="center"/>
      </w:pPr>
      <w:r w:rsidRPr="00E75E23">
        <w:rPr>
          <w:b/>
          <w:bCs/>
        </w:rPr>
        <w:t xml:space="preserve">производственного контроля качества </w:t>
      </w:r>
    </w:p>
    <w:p w:rsidR="005D509D" w:rsidRPr="00E75E23" w:rsidRDefault="005D509D" w:rsidP="000344D2">
      <w:pPr>
        <w:pStyle w:val="ad"/>
        <w:spacing w:before="28" w:beforeAutospacing="0" w:after="0" w:afterAutospacing="0" w:line="102" w:lineRule="atLeast"/>
        <w:jc w:val="center"/>
      </w:pPr>
      <w:r w:rsidRPr="00E75E23">
        <w:rPr>
          <w:b/>
          <w:bCs/>
        </w:rPr>
        <w:t xml:space="preserve">питьевой воды  подаваемой населению  </w:t>
      </w:r>
      <w:r w:rsidR="00C13B2C">
        <w:rPr>
          <w:b/>
          <w:bCs/>
        </w:rPr>
        <w:t>МО СП «</w:t>
      </w:r>
      <w:r w:rsidR="00927246">
        <w:rPr>
          <w:b/>
          <w:bCs/>
        </w:rPr>
        <w:t>Сельсовет Нечаевский</w:t>
      </w:r>
      <w:r w:rsidR="00C13B2C">
        <w:rPr>
          <w:b/>
          <w:bCs/>
        </w:rPr>
        <w:t>» Кизилюртовского района</w:t>
      </w:r>
    </w:p>
    <w:p w:rsidR="005D509D" w:rsidRPr="00E75E23" w:rsidRDefault="005D509D" w:rsidP="000344D2">
      <w:pPr>
        <w:pStyle w:val="ad"/>
        <w:numPr>
          <w:ilvl w:val="0"/>
          <w:numId w:val="14"/>
        </w:numPr>
        <w:spacing w:before="28" w:beforeAutospacing="0" w:after="0" w:afterAutospacing="0" w:line="102" w:lineRule="atLeast"/>
        <w:jc w:val="center"/>
        <w:rPr>
          <w:b/>
          <w:bCs/>
        </w:rPr>
      </w:pPr>
      <w:r w:rsidRPr="00E75E23">
        <w:rPr>
          <w:b/>
          <w:bCs/>
        </w:rPr>
        <w:t>ОБЛАСТЬ ПРИМЕНЕНИЯ</w:t>
      </w:r>
    </w:p>
    <w:p w:rsidR="005D509D" w:rsidRPr="00E75E23" w:rsidRDefault="005D509D" w:rsidP="000344D2">
      <w:pPr>
        <w:pStyle w:val="ad"/>
        <w:spacing w:before="28" w:beforeAutospacing="0" w:after="0" w:afterAutospacing="0" w:line="102" w:lineRule="atLeast"/>
        <w:ind w:left="720"/>
      </w:pPr>
    </w:p>
    <w:p w:rsidR="0017716D" w:rsidRPr="00FF6AE5" w:rsidRDefault="0017716D" w:rsidP="0017716D">
      <w:pPr>
        <w:pStyle w:val="1"/>
        <w:shd w:val="clear" w:color="auto" w:fill="FFFFFF"/>
        <w:spacing w:before="0" w:after="0"/>
        <w:ind w:left="360"/>
        <w:jc w:val="both"/>
        <w:rPr>
          <w:rFonts w:ascii="Times New Roman" w:hAnsi="Times New Roman"/>
          <w:b w:val="0"/>
          <w:color w:val="333333"/>
          <w:sz w:val="24"/>
          <w:szCs w:val="24"/>
        </w:rPr>
      </w:pPr>
      <w:proofErr w:type="gramStart"/>
      <w:r w:rsidRPr="00FF6AE5">
        <w:rPr>
          <w:rFonts w:ascii="Times New Roman" w:hAnsi="Times New Roman"/>
          <w:b w:val="0"/>
          <w:sz w:val="24"/>
          <w:szCs w:val="24"/>
        </w:rPr>
        <w:t>Программа производственного контроля  составлена в соответствии с требованиями Федерального закона от 07.12.2011 года № 416-ФЗ «О водоснабжении и водоотведении», (ст. 25), Федерального закона "О санитарно-эпидемиологическом благополучии населения" от 30.03.1999 N 52-ФЗ, Закона РФ от 07.02.1992 N 2300-1 (ред. от 03.07.2016) "О защите прав потребителей", Федерального закона "О внесении изменений в статью 26.3 Федерального закона "Об общих принципах организации законодательных (представительных) и</w:t>
      </w:r>
      <w:proofErr w:type="gramEnd"/>
      <w:r w:rsidRPr="00FF6AE5">
        <w:rPr>
          <w:rFonts w:ascii="Times New Roman" w:hAnsi="Times New Roman"/>
          <w:b w:val="0"/>
          <w:sz w:val="24"/>
          <w:szCs w:val="24"/>
        </w:rPr>
        <w:t xml:space="preserve"> </w:t>
      </w:r>
      <w:proofErr w:type="gramStart"/>
      <w:r w:rsidRPr="00FF6AE5">
        <w:rPr>
          <w:rFonts w:ascii="Times New Roman" w:hAnsi="Times New Roman"/>
          <w:b w:val="0"/>
          <w:sz w:val="24"/>
          <w:szCs w:val="24"/>
        </w:rPr>
        <w:t>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 от 27.05.2014 N 136-ФЗ (действующая редакция, 2016),</w:t>
      </w:r>
      <w:r w:rsidRPr="00FF6AE5">
        <w:rPr>
          <w:rFonts w:ascii="Times New Roman" w:hAnsi="Times New Roman"/>
          <w:b w:val="0"/>
          <w:color w:val="333333"/>
          <w:sz w:val="24"/>
          <w:szCs w:val="24"/>
        </w:rPr>
        <w:t xml:space="preserve"> </w:t>
      </w:r>
      <w:r w:rsidRPr="00FF6AE5">
        <w:rPr>
          <w:rFonts w:ascii="Times New Roman" w:hAnsi="Times New Roman"/>
          <w:b w:val="0"/>
          <w:color w:val="000000"/>
          <w:sz w:val="24"/>
          <w:szCs w:val="24"/>
          <w:shd w:val="clear" w:color="auto" w:fill="FFFFFF"/>
        </w:rPr>
        <w:t xml:space="preserve">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r w:rsidRPr="00FF6AE5">
        <w:rPr>
          <w:rFonts w:ascii="Times New Roman" w:hAnsi="Times New Roman"/>
          <w:b w:val="0"/>
          <w:sz w:val="24"/>
          <w:szCs w:val="24"/>
        </w:rPr>
        <w:t>Постановления Правительства Российской Федерации Республики Дагестан №10 от 6 января</w:t>
      </w:r>
      <w:proofErr w:type="gramEnd"/>
      <w:r w:rsidRPr="00FF6AE5">
        <w:rPr>
          <w:rFonts w:ascii="Times New Roman" w:hAnsi="Times New Roman"/>
          <w:b w:val="0"/>
          <w:sz w:val="24"/>
          <w:szCs w:val="24"/>
        </w:rPr>
        <w:t xml:space="preserve"> 2015г. «О порядке осуществления производственного контроля качества и безопасности питьевой воды, горячей воды», СанПиН 2.1.4.1074-01 «Питьевая вода. Гигиенические требования к качеству питьевой воды централизованных систем питьевого водоснабжения. </w:t>
      </w:r>
      <w:proofErr w:type="gramStart"/>
      <w:r w:rsidRPr="00FF6AE5">
        <w:rPr>
          <w:rFonts w:ascii="Times New Roman" w:hAnsi="Times New Roman"/>
          <w:b w:val="0"/>
          <w:sz w:val="24"/>
          <w:szCs w:val="24"/>
        </w:rPr>
        <w:t xml:space="preserve">Контроль качества», </w:t>
      </w:r>
      <w:r w:rsidRPr="00FF6AE5">
        <w:rPr>
          <w:rFonts w:ascii="Times New Roman" w:hAnsi="Times New Roman"/>
          <w:b w:val="0"/>
          <w:color w:val="000000"/>
          <w:sz w:val="24"/>
          <w:szCs w:val="24"/>
          <w:shd w:val="clear" w:color="auto" w:fill="FFFFFF"/>
        </w:rPr>
        <w:t xml:space="preserve"> </w:t>
      </w:r>
      <w:r w:rsidRPr="00FF6AE5">
        <w:rPr>
          <w:rFonts w:ascii="Times New Roman" w:hAnsi="Times New Roman"/>
          <w:b w:val="0"/>
          <w:sz w:val="24"/>
          <w:szCs w:val="24"/>
        </w:rPr>
        <w:t>Приказа Федеральной службы по надзору в сфере защиты прав потребителей и благополучия человека от 28 декабря 2012 г.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r w:rsidRPr="00FF6AE5">
        <w:rPr>
          <w:rFonts w:ascii="Times New Roman" w:hAnsi="Times New Roman"/>
          <w:b w:val="0"/>
          <w:color w:val="333333"/>
          <w:sz w:val="24"/>
          <w:szCs w:val="24"/>
        </w:rPr>
        <w:t xml:space="preserve"> </w:t>
      </w:r>
      <w:proofErr w:type="gramEnd"/>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Производственный контроль, в том числе проведение лабораторных исследований и испытаний, за соблюдением санитарных правил и выполнением санитарно-противоэпидемических (профилактических) мероприятий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 в соответствии с ФЗ №52-ФЗ «О санитарно-эпидемиологическом благополучии населения» от 30.03.1999г. и СанПиН</w:t>
      </w:r>
      <w:proofErr w:type="gramStart"/>
      <w:r w:rsidRPr="00FF6AE5">
        <w:rPr>
          <w:rFonts w:ascii="Times New Roman" w:hAnsi="Times New Roman" w:cs="Times New Roman"/>
          <w:sz w:val="24"/>
          <w:szCs w:val="24"/>
        </w:rPr>
        <w:t>1</w:t>
      </w:r>
      <w:proofErr w:type="gramEnd"/>
      <w:r w:rsidRPr="00FF6AE5">
        <w:rPr>
          <w:rFonts w:ascii="Times New Roman" w:hAnsi="Times New Roman" w:cs="Times New Roman"/>
          <w:sz w:val="24"/>
          <w:szCs w:val="24"/>
        </w:rPr>
        <w:t>.1.1.1058-01 «Организация и проведение производственного контроля за соблюдением санитарных правил и выполнением санитарно-противоэпидемически</w:t>
      </w:r>
      <w:proofErr w:type="gramStart"/>
      <w:r w:rsidRPr="00FF6AE5">
        <w:rPr>
          <w:rFonts w:ascii="Times New Roman" w:hAnsi="Times New Roman" w:cs="Times New Roman"/>
          <w:sz w:val="24"/>
          <w:szCs w:val="24"/>
        </w:rPr>
        <w:t>х(</w:t>
      </w:r>
      <w:proofErr w:type="gramEnd"/>
      <w:r w:rsidRPr="00FF6AE5">
        <w:rPr>
          <w:rFonts w:ascii="Times New Roman" w:hAnsi="Times New Roman" w:cs="Times New Roman"/>
          <w:sz w:val="24"/>
          <w:szCs w:val="24"/>
        </w:rPr>
        <w:t>профилактических) мероприятий, утвержденный Постановлением Главного Государственного санитарного врача РФ №18 от 13.07.2001г.</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 а также постановлений, предписаний, санитарно-эпидемиологических заключений должностных лиц, осуществляемых государственный санитарно-эпидемиологический надзор в </w:t>
      </w:r>
      <w:proofErr w:type="spellStart"/>
      <w:r w:rsidRPr="00FF6AE5">
        <w:rPr>
          <w:rFonts w:ascii="Times New Roman" w:hAnsi="Times New Roman" w:cs="Times New Roman"/>
          <w:sz w:val="24"/>
          <w:szCs w:val="24"/>
        </w:rPr>
        <w:t>т.ч</w:t>
      </w:r>
      <w:proofErr w:type="spellEnd"/>
      <w:r w:rsidRPr="00FF6AE5">
        <w:rPr>
          <w:rFonts w:ascii="Times New Roman" w:hAnsi="Times New Roman" w:cs="Times New Roman"/>
          <w:sz w:val="24"/>
          <w:szCs w:val="24"/>
        </w:rPr>
        <w:t>.:</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Объектом производственного контроля является </w:t>
      </w:r>
      <w:proofErr w:type="gramStart"/>
      <w:r w:rsidRPr="00FF6AE5">
        <w:rPr>
          <w:rFonts w:ascii="Times New Roman" w:hAnsi="Times New Roman" w:cs="Times New Roman"/>
          <w:sz w:val="24"/>
          <w:szCs w:val="24"/>
        </w:rPr>
        <w:t>вода</w:t>
      </w:r>
      <w:proofErr w:type="gramEnd"/>
      <w:r w:rsidRPr="00FF6AE5">
        <w:rPr>
          <w:rFonts w:ascii="Times New Roman" w:hAnsi="Times New Roman" w:cs="Times New Roman"/>
          <w:sz w:val="24"/>
          <w:szCs w:val="24"/>
        </w:rPr>
        <w:t xml:space="preserve"> подаваемая для питьевых целей из подземных и  поверхностных </w:t>
      </w:r>
      <w:proofErr w:type="spellStart"/>
      <w:r w:rsidRPr="00FF6AE5">
        <w:rPr>
          <w:rFonts w:ascii="Times New Roman" w:hAnsi="Times New Roman" w:cs="Times New Roman"/>
          <w:sz w:val="24"/>
          <w:szCs w:val="24"/>
        </w:rPr>
        <w:t>водоисточников</w:t>
      </w:r>
      <w:proofErr w:type="spellEnd"/>
      <w:r w:rsidRPr="00FF6AE5">
        <w:rPr>
          <w:rFonts w:ascii="Times New Roman" w:hAnsi="Times New Roman" w:cs="Times New Roman"/>
          <w:sz w:val="24"/>
          <w:szCs w:val="24"/>
        </w:rPr>
        <w:t>, технология очистки воды и питьевая вода перед подачей в распределительную сеть и в самой распределительной сети.</w:t>
      </w:r>
    </w:p>
    <w:p w:rsidR="0017716D" w:rsidRPr="00FF6AE5" w:rsidRDefault="0017716D" w:rsidP="0017716D">
      <w:pPr>
        <w:numPr>
          <w:ilvl w:val="0"/>
          <w:numId w:val="14"/>
        </w:numPr>
        <w:overflowPunct w:val="0"/>
        <w:autoSpaceDE w:val="0"/>
        <w:autoSpaceDN w:val="0"/>
        <w:adjustRightInd w:val="0"/>
        <w:spacing w:after="0" w:line="240" w:lineRule="auto"/>
        <w:jc w:val="center"/>
        <w:rPr>
          <w:rFonts w:ascii="Times New Roman" w:hAnsi="Times New Roman" w:cs="Times New Roman"/>
          <w:sz w:val="24"/>
          <w:szCs w:val="24"/>
        </w:rPr>
      </w:pPr>
      <w:r w:rsidRPr="00FF6AE5">
        <w:rPr>
          <w:rFonts w:ascii="Times New Roman" w:hAnsi="Times New Roman" w:cs="Times New Roman"/>
          <w:b/>
          <w:sz w:val="24"/>
          <w:szCs w:val="24"/>
        </w:rPr>
        <w:t>1.1.Производственный контроль включает</w:t>
      </w:r>
      <w:r w:rsidRPr="00FF6AE5">
        <w:rPr>
          <w:rFonts w:ascii="Times New Roman" w:hAnsi="Times New Roman" w:cs="Times New Roman"/>
          <w:sz w:val="24"/>
          <w:szCs w:val="24"/>
        </w:rPr>
        <w:t>:</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-наличие официально изданных санитарных правил, методов и методик контроля факторов среды обитания в соответствии с осуществляемой деятельностью;</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-осуществление (организация) лабораторных исследований и испытаний; </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lastRenderedPageBreak/>
        <w:t>-организация медицинских осмотров;</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-ведение учета и отчетности, установленной действующим законодательством по вопросам, связанным с осуществлением производственного контроля;</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-своевременное информирование населения, органов местного самоуправления, органов и учреждений государственной санитарно-эпидемиологической службы Российской Федерации об аварийных ситуациях, остановках производства, нарушениях технологических процессов, создающих угрозу санитарно-эпидемиологическому благополучию населения.</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-визуальный контроль 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-лабораторные исследования и испытания осуществляются самостоятельно, либо с привлечением лаборатории, аккредитованной в установленном порядке;</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-программа производственного контроля составляется должностными лицами структурных подразделений. Необходимые изменения, дополнения в программу (план) производственного контроля вносятся при изменении вида деятельности, технологии производства, других существенных изменениях деятельности юридического лица, индивидуального предпринимателя.</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-разработанная программа (план) производственного контроля согласовывается руководителем Территориального отдела Управления Роспотребнадзора по РД в городе Кизилюрте, осуществляющего государственный санитарно-эпидемиологический надзор за деятельностью юридического лица и утверждается руководителем организации;</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-мероприятия по проведению производственного контроля осуществляются должностными лицами структурных подразделений организации, на которых возложены функции по осуществлению производственного контроля приказом по производственному подразделению;</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-структурные подразделения по территориальной принадлежности к органам контроля в области защиты прав потребителя и благополучия человека представляют информацию о результатах производственного контроля по их запросам.</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-перечень контролируемых показателей качества воды и их гигиенические нормативы;</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-методики определения контролируемых показателей; </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-план пунктов отбора проб воды в местах водозабора, перед подачей воды в распределительную сеть водопровода (в резервуаре чистой воды) и в пунктах </w:t>
      </w:r>
      <w:proofErr w:type="spellStart"/>
      <w:r w:rsidRPr="00FF6AE5">
        <w:rPr>
          <w:rFonts w:ascii="Times New Roman" w:hAnsi="Times New Roman" w:cs="Times New Roman"/>
          <w:sz w:val="24"/>
          <w:szCs w:val="24"/>
        </w:rPr>
        <w:t>водоразбора</w:t>
      </w:r>
      <w:proofErr w:type="spellEnd"/>
      <w:r w:rsidRPr="00FF6AE5">
        <w:rPr>
          <w:rFonts w:ascii="Times New Roman" w:hAnsi="Times New Roman" w:cs="Times New Roman"/>
          <w:sz w:val="24"/>
          <w:szCs w:val="24"/>
        </w:rPr>
        <w:t xml:space="preserve"> наружной и внутренней сети водопровода; </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-количество контролируемых проб воды и периодичность их отбора для лабораторных исследований (испытаний), перечень показателей, определяемых в исследуемых пробах воды; </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  -календарные графики отбора проб воды и проведения их исследования (испытания).</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lastRenderedPageBreak/>
        <w:t>Программа производственного контроля осуществляется предпринимателями или юридическими лицами до начала осуществления деятельности, а для предпринимателей и юридических лиц уже осуществляющих деятельност</w:t>
      </w:r>
      <w:proofErr w:type="gramStart"/>
      <w:r w:rsidRPr="00FF6AE5">
        <w:rPr>
          <w:rFonts w:ascii="Times New Roman" w:hAnsi="Times New Roman" w:cs="Times New Roman"/>
          <w:sz w:val="24"/>
          <w:szCs w:val="24"/>
        </w:rPr>
        <w:t>ь-</w:t>
      </w:r>
      <w:proofErr w:type="gramEnd"/>
      <w:r w:rsidRPr="00FF6AE5">
        <w:rPr>
          <w:rFonts w:ascii="Times New Roman" w:hAnsi="Times New Roman" w:cs="Times New Roman"/>
          <w:sz w:val="24"/>
          <w:szCs w:val="24"/>
        </w:rPr>
        <w:t xml:space="preserve"> не позднее трех месяцев со дня введения в действие настоящих санитарных правил, при изменении вида деятельности в разработанную программу лабораторного контроля вносят изменения, дополнения.</w:t>
      </w:r>
    </w:p>
    <w:p w:rsidR="0017716D" w:rsidRPr="00FF6AE5" w:rsidRDefault="0017716D" w:rsidP="0017716D">
      <w:pPr>
        <w:ind w:left="360"/>
        <w:jc w:val="both"/>
        <w:rPr>
          <w:rFonts w:ascii="Times New Roman" w:hAnsi="Times New Roman" w:cs="Times New Roman"/>
          <w:sz w:val="24"/>
          <w:szCs w:val="24"/>
        </w:rPr>
      </w:pPr>
    </w:p>
    <w:p w:rsidR="0017716D" w:rsidRPr="00FF6AE5" w:rsidRDefault="0017716D" w:rsidP="0017716D">
      <w:pPr>
        <w:ind w:left="360"/>
        <w:jc w:val="both"/>
        <w:rPr>
          <w:rFonts w:ascii="Times New Roman" w:hAnsi="Times New Roman" w:cs="Times New Roman"/>
          <w:b/>
          <w:sz w:val="24"/>
          <w:szCs w:val="24"/>
        </w:rPr>
      </w:pPr>
      <w:r w:rsidRPr="00FF6AE5">
        <w:rPr>
          <w:rFonts w:ascii="Times New Roman" w:hAnsi="Times New Roman" w:cs="Times New Roman"/>
          <w:b/>
          <w:sz w:val="24"/>
          <w:szCs w:val="24"/>
        </w:rPr>
        <w:t>1.2. Обязанности юридических лиц и индивидуальных предпринимателей при осуществлении производственного контроля.</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w:t>
      </w:r>
      <w:proofErr w:type="spellStart"/>
      <w:r w:rsidRPr="00FF6AE5">
        <w:rPr>
          <w:rFonts w:ascii="Times New Roman" w:hAnsi="Times New Roman" w:cs="Times New Roman"/>
          <w:sz w:val="24"/>
          <w:szCs w:val="24"/>
        </w:rPr>
        <w:t>в.т.ч</w:t>
      </w:r>
      <w:proofErr w:type="spellEnd"/>
      <w:r w:rsidRPr="00FF6AE5">
        <w:rPr>
          <w:rFonts w:ascii="Times New Roman" w:hAnsi="Times New Roman" w:cs="Times New Roman"/>
          <w:sz w:val="24"/>
          <w:szCs w:val="24"/>
        </w:rPr>
        <w:t>.</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-разрабатывать и проводить санитарно-противоэпидемиологические (профилактические) мероприятия;</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-обеспечить безопасность для здоровья человека выполняемых работ;</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 xml:space="preserve">-осуществлять производственный </w:t>
      </w:r>
      <w:proofErr w:type="gramStart"/>
      <w:r w:rsidRPr="00FF6AE5">
        <w:rPr>
          <w:rFonts w:ascii="Times New Roman" w:hAnsi="Times New Roman" w:cs="Times New Roman"/>
          <w:sz w:val="24"/>
          <w:szCs w:val="24"/>
        </w:rPr>
        <w:t>контроль за</w:t>
      </w:r>
      <w:proofErr w:type="gramEnd"/>
      <w:r w:rsidRPr="00FF6AE5">
        <w:rPr>
          <w:rFonts w:ascii="Times New Roman" w:hAnsi="Times New Roman" w:cs="Times New Roman"/>
          <w:sz w:val="24"/>
          <w:szCs w:val="24"/>
        </w:rPr>
        <w:t xml:space="preserve"> соблюдением санитарных правил, в том числе при проведении лабораторных испытаний и исследований;</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-приостановить, либо прекратить свою деятельность или отдельные виды работ;</w:t>
      </w:r>
    </w:p>
    <w:p w:rsidR="0017716D" w:rsidRPr="00FF6AE5" w:rsidRDefault="0017716D" w:rsidP="0017716D">
      <w:pPr>
        <w:ind w:left="360"/>
        <w:jc w:val="both"/>
        <w:rPr>
          <w:rFonts w:ascii="Times New Roman" w:hAnsi="Times New Roman" w:cs="Times New Roman"/>
          <w:sz w:val="24"/>
          <w:szCs w:val="24"/>
        </w:rPr>
      </w:pPr>
      <w:r w:rsidRPr="00FF6AE5">
        <w:rPr>
          <w:rFonts w:ascii="Times New Roman" w:hAnsi="Times New Roman" w:cs="Times New Roman"/>
          <w:sz w:val="24"/>
          <w:szCs w:val="24"/>
        </w:rPr>
        <w:t>-информировать ТО Управления Роспотребнадзора в РД в городе Кизилюрте о принятых мерах по устранению нарушений санитарных правил;</w:t>
      </w:r>
    </w:p>
    <w:p w:rsidR="0017716D" w:rsidRPr="00FF6AE5" w:rsidRDefault="0017716D" w:rsidP="0017716D">
      <w:pPr>
        <w:ind w:left="360"/>
        <w:rPr>
          <w:rFonts w:ascii="Times New Roman" w:hAnsi="Times New Roman" w:cs="Times New Roman"/>
          <w:sz w:val="24"/>
          <w:szCs w:val="24"/>
        </w:rPr>
      </w:pPr>
      <w:r w:rsidRPr="00FF6AE5">
        <w:rPr>
          <w:rFonts w:ascii="Times New Roman" w:hAnsi="Times New Roman" w:cs="Times New Roman"/>
          <w:sz w:val="24"/>
          <w:szCs w:val="24"/>
        </w:rPr>
        <w:t>-своевременно информировать учреждения государственной санитарно-эпидемиологической службы об аварийных ситуациях, нарушении технологических процессов, создающих угрозу санитарно-эпидемиологическому благополучию</w:t>
      </w:r>
      <w:proofErr w:type="gramStart"/>
      <w:r w:rsidRPr="00FF6AE5">
        <w:rPr>
          <w:rFonts w:ascii="Times New Roman" w:hAnsi="Times New Roman" w:cs="Times New Roman"/>
          <w:sz w:val="24"/>
          <w:szCs w:val="24"/>
        </w:rPr>
        <w:t>;--</w:t>
      </w:r>
      <w:proofErr w:type="gramEnd"/>
      <w:r w:rsidRPr="00FF6AE5">
        <w:rPr>
          <w:rFonts w:ascii="Times New Roman" w:hAnsi="Times New Roman" w:cs="Times New Roman"/>
          <w:sz w:val="24"/>
          <w:szCs w:val="24"/>
        </w:rPr>
        <w:t>иметь в наличии официально изданные санитарные правила;</w:t>
      </w:r>
    </w:p>
    <w:p w:rsidR="0017716D" w:rsidRPr="00FF6AE5" w:rsidRDefault="0017716D" w:rsidP="0017716D">
      <w:pPr>
        <w:ind w:left="360"/>
        <w:rPr>
          <w:rFonts w:ascii="Times New Roman" w:hAnsi="Times New Roman" w:cs="Times New Roman"/>
          <w:sz w:val="24"/>
          <w:szCs w:val="24"/>
        </w:rPr>
      </w:pPr>
      <w:r w:rsidRPr="00FF6AE5">
        <w:rPr>
          <w:rFonts w:ascii="Times New Roman" w:hAnsi="Times New Roman" w:cs="Times New Roman"/>
          <w:sz w:val="24"/>
          <w:szCs w:val="24"/>
        </w:rPr>
        <w:t>-осуществлять гигиеническое обучение сотрудников.</w:t>
      </w:r>
    </w:p>
    <w:p w:rsidR="0017716D" w:rsidRPr="00FF6AE5" w:rsidRDefault="0017716D" w:rsidP="0017716D">
      <w:pPr>
        <w:ind w:left="360"/>
        <w:jc w:val="both"/>
        <w:rPr>
          <w:rFonts w:ascii="Times New Roman" w:hAnsi="Times New Roman" w:cs="Times New Roman"/>
          <w:color w:val="FF0000"/>
          <w:sz w:val="24"/>
          <w:szCs w:val="24"/>
        </w:rPr>
      </w:pPr>
      <w:r w:rsidRPr="00FF6AE5">
        <w:rPr>
          <w:rFonts w:ascii="Times New Roman" w:hAnsi="Times New Roman" w:cs="Times New Roman"/>
          <w:sz w:val="24"/>
          <w:szCs w:val="24"/>
        </w:rPr>
        <w:t>-принять другие меры, предусмотренные действующим законодательством</w:t>
      </w:r>
      <w:r w:rsidRPr="00FF6AE5">
        <w:rPr>
          <w:rFonts w:ascii="Times New Roman" w:hAnsi="Times New Roman" w:cs="Times New Roman"/>
          <w:color w:val="FF0000"/>
          <w:sz w:val="24"/>
          <w:szCs w:val="24"/>
        </w:rPr>
        <w:t>.</w:t>
      </w:r>
    </w:p>
    <w:p w:rsidR="005D509D" w:rsidRDefault="005D509D" w:rsidP="00B4035E">
      <w:pPr>
        <w:pStyle w:val="ad"/>
        <w:spacing w:before="28" w:beforeAutospacing="0" w:after="0" w:afterAutospacing="0"/>
        <w:jc w:val="center"/>
        <w:rPr>
          <w:b/>
          <w:bCs/>
        </w:rPr>
      </w:pPr>
    </w:p>
    <w:p w:rsidR="005D509D" w:rsidRPr="00E75E23" w:rsidRDefault="005D509D" w:rsidP="00927CF2">
      <w:pPr>
        <w:pStyle w:val="ad"/>
        <w:spacing w:before="28" w:beforeAutospacing="0" w:after="0" w:afterAutospacing="0" w:line="360" w:lineRule="auto"/>
        <w:jc w:val="center"/>
      </w:pPr>
      <w:r w:rsidRPr="00E75E23">
        <w:rPr>
          <w:b/>
          <w:bCs/>
        </w:rPr>
        <w:t>2. ЦЕЛЬ ПРОИЗВОДСТВЕННОГО КОНТРОЛЯ</w:t>
      </w:r>
    </w:p>
    <w:p w:rsidR="005D509D" w:rsidRPr="00E75E23" w:rsidRDefault="005D509D" w:rsidP="00927CF2">
      <w:pPr>
        <w:pStyle w:val="ad"/>
        <w:spacing w:before="28" w:beforeAutospacing="0" w:after="0" w:afterAutospacing="0" w:line="360" w:lineRule="auto"/>
        <w:jc w:val="both"/>
      </w:pPr>
      <w:r w:rsidRPr="00E75E23">
        <w:t xml:space="preserve">Обеспечение населения питьевой водой соответствующей требованиям санитарных норм и правил. </w:t>
      </w:r>
      <w:r w:rsidRPr="00E75E23">
        <w:rPr>
          <w:b/>
          <w:bCs/>
        </w:rPr>
        <w:t>Контроль качества воды для хозяйственно-бытовых нужд в эпидемиологическом и радиационном отношении, по химическому составу и органолептическим свойствам с целью обеспечения безопасности для человека.</w:t>
      </w:r>
      <w:r w:rsidRPr="00E75E23">
        <w:t xml:space="preserve"> Программа производственного контроля утверждается на 5 лет.</w:t>
      </w:r>
    </w:p>
    <w:p w:rsidR="005D509D" w:rsidRDefault="005D509D" w:rsidP="007A2DF8">
      <w:pPr>
        <w:pStyle w:val="ad"/>
        <w:spacing w:before="28" w:beforeAutospacing="0" w:after="0" w:afterAutospacing="0"/>
        <w:ind w:firstLine="708"/>
        <w:rPr>
          <w:b/>
          <w:bCs/>
        </w:rPr>
      </w:pPr>
      <w:r>
        <w:rPr>
          <w:b/>
          <w:bCs/>
        </w:rPr>
        <w:t xml:space="preserve">                                                              </w:t>
      </w:r>
    </w:p>
    <w:p w:rsidR="005D509D" w:rsidRPr="007A2DF8" w:rsidRDefault="005D509D" w:rsidP="007A2DF8">
      <w:pPr>
        <w:pStyle w:val="ad"/>
        <w:spacing w:before="28" w:beforeAutospacing="0" w:after="0" w:afterAutospacing="0"/>
        <w:ind w:firstLine="708"/>
      </w:pPr>
      <w:r>
        <w:rPr>
          <w:b/>
          <w:bCs/>
        </w:rPr>
        <w:t xml:space="preserve">                                                              </w:t>
      </w:r>
      <w:r w:rsidRPr="007A2DF8">
        <w:rPr>
          <w:b/>
          <w:bCs/>
        </w:rPr>
        <w:t>3. ПОЯСНИТЕЛЬНАЯ ЗАПИСКА</w:t>
      </w:r>
    </w:p>
    <w:p w:rsidR="005D509D" w:rsidRPr="007A2DF8" w:rsidRDefault="005D509D" w:rsidP="007A2DF8">
      <w:pPr>
        <w:pStyle w:val="ad"/>
        <w:spacing w:before="0" w:beforeAutospacing="0" w:after="0" w:afterAutospacing="0"/>
        <w:ind w:firstLine="709"/>
        <w:jc w:val="both"/>
        <w:rPr>
          <w:u w:val="single"/>
        </w:rPr>
      </w:pPr>
      <w:r w:rsidRPr="007A2DF8">
        <w:rPr>
          <w:b/>
        </w:rPr>
        <w:t xml:space="preserve">Общая характеристика объекта: </w:t>
      </w:r>
      <w:r w:rsidRPr="007A2DF8">
        <w:t xml:space="preserve"> </w:t>
      </w:r>
      <w:r w:rsidR="00C13B2C" w:rsidRPr="00C13B2C">
        <w:rPr>
          <w:bCs/>
        </w:rPr>
        <w:t>МО СП «</w:t>
      </w:r>
      <w:r w:rsidR="00927246">
        <w:rPr>
          <w:b/>
          <w:bCs/>
        </w:rPr>
        <w:t>Сельсовет Нечаевский</w:t>
      </w:r>
      <w:r w:rsidRPr="007A2DF8">
        <w:t>».</w:t>
      </w:r>
    </w:p>
    <w:p w:rsidR="00C13B2C" w:rsidRPr="007A2DF8" w:rsidRDefault="005D509D" w:rsidP="00C13B2C">
      <w:pPr>
        <w:pStyle w:val="ad"/>
        <w:spacing w:before="0" w:beforeAutospacing="0" w:after="0" w:afterAutospacing="0"/>
        <w:ind w:firstLine="709"/>
        <w:jc w:val="both"/>
        <w:rPr>
          <w:u w:val="single"/>
        </w:rPr>
      </w:pPr>
      <w:r w:rsidRPr="007A2DF8">
        <w:rPr>
          <w:b/>
        </w:rPr>
        <w:lastRenderedPageBreak/>
        <w:t xml:space="preserve">Наименование юридического лица: </w:t>
      </w:r>
      <w:r w:rsidR="00C13B2C" w:rsidRPr="00C13B2C">
        <w:rPr>
          <w:bCs/>
        </w:rPr>
        <w:t>МО СП «</w:t>
      </w:r>
      <w:r w:rsidR="00927246">
        <w:rPr>
          <w:b/>
          <w:bCs/>
        </w:rPr>
        <w:t>Сельсовет Нечаевский</w:t>
      </w:r>
      <w:r w:rsidR="00C13B2C" w:rsidRPr="007A2DF8">
        <w:t>».</w:t>
      </w:r>
    </w:p>
    <w:p w:rsidR="005D509D" w:rsidRPr="007A2DF8" w:rsidRDefault="005D509D" w:rsidP="007A2DF8">
      <w:pPr>
        <w:pStyle w:val="ad"/>
        <w:spacing w:before="0" w:beforeAutospacing="0" w:after="0" w:afterAutospacing="0"/>
        <w:ind w:firstLine="709"/>
        <w:jc w:val="both"/>
      </w:pPr>
      <w:r w:rsidRPr="007A2DF8">
        <w:rPr>
          <w:b/>
        </w:rPr>
        <w:t xml:space="preserve">Юридический и фактический адрес: </w:t>
      </w:r>
      <w:r>
        <w:t>Кизилюрт</w:t>
      </w:r>
      <w:r w:rsidR="00C13B2C">
        <w:t xml:space="preserve">овский район, </w:t>
      </w:r>
      <w:proofErr w:type="gramStart"/>
      <w:r w:rsidR="00C13B2C">
        <w:t>с</w:t>
      </w:r>
      <w:proofErr w:type="gramEnd"/>
      <w:r w:rsidR="00C13B2C">
        <w:t>.</w:t>
      </w:r>
      <w:r w:rsidR="003F5C93" w:rsidRPr="003F5C93">
        <w:rPr>
          <w:bCs/>
        </w:rPr>
        <w:t xml:space="preserve"> </w:t>
      </w:r>
      <w:r w:rsidR="003F5C93">
        <w:rPr>
          <w:bCs/>
        </w:rPr>
        <w:t>Н</w:t>
      </w:r>
      <w:r w:rsidR="00927246">
        <w:rPr>
          <w:bCs/>
        </w:rPr>
        <w:t>ечаевка</w:t>
      </w:r>
    </w:p>
    <w:p w:rsidR="005D509D" w:rsidRPr="007A2DF8" w:rsidRDefault="005D509D" w:rsidP="007A2DF8">
      <w:pPr>
        <w:pStyle w:val="ad"/>
        <w:spacing w:before="0" w:beforeAutospacing="0" w:after="0" w:afterAutospacing="0"/>
        <w:ind w:firstLine="709"/>
        <w:jc w:val="both"/>
      </w:pPr>
      <w:r w:rsidRPr="007A2DF8">
        <w:rPr>
          <w:b/>
        </w:rPr>
        <w:t xml:space="preserve">Ф.И.О директора: </w:t>
      </w:r>
      <w:proofErr w:type="spellStart"/>
      <w:r w:rsidR="00927246">
        <w:rPr>
          <w:lang w:eastAsia="zh-CN"/>
        </w:rPr>
        <w:t>Цахилаев</w:t>
      </w:r>
      <w:proofErr w:type="spellEnd"/>
      <w:r w:rsidR="00927246">
        <w:rPr>
          <w:lang w:eastAsia="zh-CN"/>
        </w:rPr>
        <w:t xml:space="preserve"> </w:t>
      </w:r>
      <w:proofErr w:type="spellStart"/>
      <w:r w:rsidR="00927246">
        <w:rPr>
          <w:lang w:eastAsia="zh-CN"/>
        </w:rPr>
        <w:t>Зафир</w:t>
      </w:r>
      <w:proofErr w:type="spellEnd"/>
      <w:r w:rsidR="00927246">
        <w:rPr>
          <w:lang w:eastAsia="zh-CN"/>
        </w:rPr>
        <w:t xml:space="preserve"> </w:t>
      </w:r>
      <w:proofErr w:type="spellStart"/>
      <w:r w:rsidR="00927246">
        <w:rPr>
          <w:lang w:eastAsia="zh-CN"/>
        </w:rPr>
        <w:t>Абдулхамидович</w:t>
      </w:r>
      <w:proofErr w:type="spellEnd"/>
    </w:p>
    <w:p w:rsidR="005D509D" w:rsidRPr="007A2DF8" w:rsidRDefault="005D509D" w:rsidP="007A2DF8">
      <w:pPr>
        <w:pStyle w:val="ad"/>
        <w:spacing w:before="0" w:beforeAutospacing="0" w:after="0" w:afterAutospacing="0"/>
        <w:ind w:firstLine="709"/>
        <w:jc w:val="both"/>
        <w:rPr>
          <w:b/>
        </w:rPr>
      </w:pPr>
      <w:r w:rsidRPr="007A2DF8">
        <w:rPr>
          <w:b/>
        </w:rPr>
        <w:t xml:space="preserve">Вид деятельности: </w:t>
      </w:r>
      <w:r w:rsidRPr="007A2DF8">
        <w:t>Водоснабжени</w:t>
      </w:r>
      <w:r>
        <w:t>е</w:t>
      </w:r>
      <w:r w:rsidRPr="007A2DF8">
        <w:t xml:space="preserve"> </w:t>
      </w:r>
      <w:proofErr w:type="spellStart"/>
      <w:r w:rsidR="00C13B2C">
        <w:t>с</w:t>
      </w:r>
      <w:proofErr w:type="gramStart"/>
      <w:r w:rsidR="00C13B2C">
        <w:t>.</w:t>
      </w:r>
      <w:r w:rsidR="003F5C93">
        <w:t>Н</w:t>
      </w:r>
      <w:proofErr w:type="gramEnd"/>
      <w:r w:rsidR="00927246">
        <w:t>ечаевка</w:t>
      </w:r>
      <w:proofErr w:type="spellEnd"/>
    </w:p>
    <w:p w:rsidR="005D509D" w:rsidRPr="007A2DF8" w:rsidRDefault="005D509D" w:rsidP="007A2DF8">
      <w:pPr>
        <w:pStyle w:val="ad"/>
        <w:spacing w:before="0" w:beforeAutospacing="0" w:after="0" w:afterAutospacing="0"/>
        <w:ind w:firstLine="709"/>
        <w:jc w:val="both"/>
      </w:pPr>
      <w:r w:rsidRPr="007A2DF8">
        <w:t xml:space="preserve">Согласно п. 29 ст. 2 Федерального закона от 07.12.2011 года № 416-ФЗ «О водоснабжении и водоотведении», водопровод в </w:t>
      </w:r>
      <w:r w:rsidR="00C13B2C">
        <w:t>с</w:t>
      </w:r>
      <w:r w:rsidRPr="007A2DF8">
        <w:t xml:space="preserve">. </w:t>
      </w:r>
      <w:proofErr w:type="gramStart"/>
      <w:r w:rsidR="00C13B2C">
        <w:t>Комсомольское</w:t>
      </w:r>
      <w:proofErr w:type="gramEnd"/>
      <w:r w:rsidRPr="007A2DF8">
        <w:t xml:space="preserve"> относится к централизованным системам холодного водоснабжения</w:t>
      </w:r>
      <w:r>
        <w:t xml:space="preserve"> и водоотведения</w:t>
      </w:r>
      <w:r w:rsidRPr="007A2DF8">
        <w:t>.</w:t>
      </w:r>
    </w:p>
    <w:p w:rsidR="005D509D" w:rsidRPr="007A2DF8" w:rsidRDefault="005D509D" w:rsidP="007A2DF8">
      <w:pPr>
        <w:pStyle w:val="ad"/>
        <w:spacing w:before="0" w:beforeAutospacing="0" w:after="0" w:afterAutospacing="0"/>
        <w:ind w:firstLine="709"/>
        <w:jc w:val="both"/>
      </w:pPr>
      <w:r w:rsidRPr="007A2DF8">
        <w:t>В соответствии со ст. 6 указанного закона, а также ст. 14 Федерального закона от 06.10.2003 года № 131-ФЗ «Об общих принципах организации местного самоуправления в Российской Федерации» организация водоснабжения населения относится к полномочиям органов местного самоуправления.</w:t>
      </w:r>
    </w:p>
    <w:p w:rsidR="005D509D" w:rsidRPr="007A2DF8" w:rsidRDefault="005D509D" w:rsidP="007A2DF8">
      <w:pPr>
        <w:pStyle w:val="ad"/>
        <w:spacing w:before="28" w:beforeAutospacing="0" w:after="0" w:afterAutospacing="0"/>
        <w:ind w:firstLine="708"/>
        <w:jc w:val="both"/>
        <w:rPr>
          <w:b/>
        </w:rPr>
      </w:pPr>
      <w:r w:rsidRPr="007A2DF8">
        <w:rPr>
          <w:b/>
        </w:rPr>
        <w:t xml:space="preserve">Наличие СЭЗ на проекты ЗСО и источники водоснабжения: </w:t>
      </w:r>
    </w:p>
    <w:p w:rsidR="005D509D" w:rsidRPr="007A2DF8" w:rsidRDefault="005D509D" w:rsidP="007A2DF8">
      <w:pPr>
        <w:ind w:firstLine="709"/>
        <w:jc w:val="both"/>
        <w:rPr>
          <w:rFonts w:ascii="Times New Roman" w:hAnsi="Times New Roman" w:cs="Times New Roman"/>
          <w:sz w:val="24"/>
          <w:szCs w:val="24"/>
        </w:rPr>
      </w:pPr>
      <w:r w:rsidRPr="007A2DF8">
        <w:rPr>
          <w:rFonts w:ascii="Times New Roman" w:hAnsi="Times New Roman" w:cs="Times New Roman"/>
          <w:sz w:val="24"/>
          <w:szCs w:val="24"/>
        </w:rPr>
        <w:t xml:space="preserve">В </w:t>
      </w:r>
      <w:r w:rsidR="00C13B2C">
        <w:rPr>
          <w:rFonts w:ascii="Times New Roman" w:hAnsi="Times New Roman" w:cs="Times New Roman"/>
          <w:sz w:val="24"/>
          <w:szCs w:val="24"/>
        </w:rPr>
        <w:t xml:space="preserve">селении </w:t>
      </w:r>
      <w:r w:rsidR="003F5C93">
        <w:t>Н</w:t>
      </w:r>
      <w:r w:rsidR="00927246">
        <w:t xml:space="preserve">ечаевка и </w:t>
      </w:r>
      <w:proofErr w:type="spellStart"/>
      <w:r w:rsidR="00927246">
        <w:t>с</w:t>
      </w:r>
      <w:proofErr w:type="gramStart"/>
      <w:r w:rsidR="00927246">
        <w:t>.М</w:t>
      </w:r>
      <w:proofErr w:type="gramEnd"/>
      <w:r w:rsidR="00927246">
        <w:t>ацеевка</w:t>
      </w:r>
      <w:proofErr w:type="spellEnd"/>
      <w:r w:rsidRPr="007A2DF8">
        <w:rPr>
          <w:rFonts w:ascii="Times New Roman" w:hAnsi="Times New Roman" w:cs="Times New Roman"/>
          <w:sz w:val="24"/>
          <w:szCs w:val="24"/>
        </w:rPr>
        <w:t xml:space="preserve"> в настоящее время эксплуатируется </w:t>
      </w:r>
      <w:r w:rsidR="00C339F6">
        <w:rPr>
          <w:rFonts w:ascii="Times New Roman" w:hAnsi="Times New Roman" w:cs="Times New Roman"/>
          <w:sz w:val="24"/>
          <w:szCs w:val="24"/>
        </w:rPr>
        <w:t>8</w:t>
      </w:r>
      <w:r w:rsidRPr="007A2DF8">
        <w:rPr>
          <w:rFonts w:ascii="Times New Roman" w:hAnsi="Times New Roman" w:cs="Times New Roman"/>
          <w:sz w:val="24"/>
          <w:szCs w:val="24"/>
        </w:rPr>
        <w:t xml:space="preserve"> (</w:t>
      </w:r>
      <w:r w:rsidR="00C339F6">
        <w:rPr>
          <w:rFonts w:ascii="Times New Roman" w:hAnsi="Times New Roman" w:cs="Times New Roman"/>
          <w:sz w:val="24"/>
          <w:szCs w:val="24"/>
        </w:rPr>
        <w:t>восемь</w:t>
      </w:r>
      <w:r w:rsidRPr="007A2DF8">
        <w:rPr>
          <w:rFonts w:ascii="Times New Roman" w:hAnsi="Times New Roman" w:cs="Times New Roman"/>
          <w:sz w:val="24"/>
          <w:szCs w:val="24"/>
        </w:rPr>
        <w:t xml:space="preserve">) </w:t>
      </w:r>
      <w:r w:rsidR="00C339F6">
        <w:rPr>
          <w:rFonts w:ascii="Times New Roman" w:hAnsi="Times New Roman" w:cs="Times New Roman"/>
          <w:sz w:val="24"/>
          <w:szCs w:val="24"/>
        </w:rPr>
        <w:t xml:space="preserve"> подземных водоисточника</w:t>
      </w:r>
      <w:r w:rsidRPr="007A2DF8">
        <w:rPr>
          <w:rFonts w:ascii="Times New Roman" w:hAnsi="Times New Roman" w:cs="Times New Roman"/>
          <w:sz w:val="24"/>
          <w:szCs w:val="24"/>
        </w:rPr>
        <w:t xml:space="preserve"> использующ</w:t>
      </w:r>
      <w:r w:rsidR="00C339F6">
        <w:rPr>
          <w:rFonts w:ascii="Times New Roman" w:hAnsi="Times New Roman" w:cs="Times New Roman"/>
          <w:sz w:val="24"/>
          <w:szCs w:val="24"/>
        </w:rPr>
        <w:t>их</w:t>
      </w:r>
      <w:r w:rsidRPr="007A2DF8">
        <w:rPr>
          <w:rFonts w:ascii="Times New Roman" w:hAnsi="Times New Roman" w:cs="Times New Roman"/>
          <w:sz w:val="24"/>
          <w:szCs w:val="24"/>
        </w:rPr>
        <w:t xml:space="preserve"> вод</w:t>
      </w:r>
      <w:r>
        <w:rPr>
          <w:rFonts w:ascii="Times New Roman" w:hAnsi="Times New Roman" w:cs="Times New Roman"/>
          <w:sz w:val="24"/>
          <w:szCs w:val="24"/>
        </w:rPr>
        <w:t>у</w:t>
      </w:r>
      <w:r w:rsidRPr="007A2DF8">
        <w:rPr>
          <w:rFonts w:ascii="Times New Roman" w:hAnsi="Times New Roman" w:cs="Times New Roman"/>
          <w:sz w:val="24"/>
          <w:szCs w:val="24"/>
        </w:rPr>
        <w:tab/>
        <w:t xml:space="preserve"> в  целях  хозяйственно-питьевого</w:t>
      </w:r>
      <w:r w:rsidRPr="007A2DF8">
        <w:rPr>
          <w:rFonts w:ascii="Times New Roman" w:hAnsi="Times New Roman" w:cs="Times New Roman"/>
          <w:sz w:val="24"/>
          <w:szCs w:val="24"/>
        </w:rPr>
        <w:tab/>
      </w:r>
      <w:r>
        <w:rPr>
          <w:rFonts w:ascii="Times New Roman" w:hAnsi="Times New Roman" w:cs="Times New Roman"/>
          <w:sz w:val="24"/>
          <w:szCs w:val="24"/>
        </w:rPr>
        <w:t xml:space="preserve">и бытового </w:t>
      </w:r>
      <w:r w:rsidRPr="007A2DF8">
        <w:rPr>
          <w:rFonts w:ascii="Times New Roman" w:hAnsi="Times New Roman" w:cs="Times New Roman"/>
          <w:sz w:val="24"/>
          <w:szCs w:val="24"/>
        </w:rPr>
        <w:t xml:space="preserve">водоснабжения. </w:t>
      </w:r>
      <w:r w:rsidR="00C339F6">
        <w:rPr>
          <w:rFonts w:ascii="Times New Roman" w:hAnsi="Times New Roman" w:cs="Times New Roman"/>
          <w:sz w:val="24"/>
          <w:szCs w:val="24"/>
        </w:rPr>
        <w:t xml:space="preserve">На подземные </w:t>
      </w:r>
      <w:proofErr w:type="spellStart"/>
      <w:r w:rsidR="00C339F6">
        <w:rPr>
          <w:rFonts w:ascii="Times New Roman" w:hAnsi="Times New Roman" w:cs="Times New Roman"/>
          <w:sz w:val="24"/>
          <w:szCs w:val="24"/>
        </w:rPr>
        <w:t>водоисточники</w:t>
      </w:r>
      <w:proofErr w:type="spellEnd"/>
      <w:r w:rsidR="00C339F6">
        <w:rPr>
          <w:rFonts w:ascii="Times New Roman" w:hAnsi="Times New Roman" w:cs="Times New Roman"/>
          <w:sz w:val="24"/>
          <w:szCs w:val="24"/>
        </w:rPr>
        <w:t xml:space="preserve"> не разработаны проекты организации зоны санитарной охраны. </w:t>
      </w:r>
      <w:r>
        <w:rPr>
          <w:rFonts w:ascii="Times New Roman" w:hAnsi="Times New Roman" w:cs="Times New Roman"/>
          <w:sz w:val="24"/>
          <w:szCs w:val="24"/>
        </w:rPr>
        <w:t>На источник</w:t>
      </w:r>
      <w:r w:rsidR="00C339F6">
        <w:rPr>
          <w:rFonts w:ascii="Times New Roman" w:hAnsi="Times New Roman" w:cs="Times New Roman"/>
          <w:sz w:val="24"/>
          <w:szCs w:val="24"/>
        </w:rPr>
        <w:t>и</w:t>
      </w:r>
      <w:r>
        <w:rPr>
          <w:rFonts w:ascii="Times New Roman" w:hAnsi="Times New Roman" w:cs="Times New Roman"/>
          <w:sz w:val="24"/>
          <w:szCs w:val="24"/>
        </w:rPr>
        <w:t xml:space="preserve"> водоснабжения не име</w:t>
      </w:r>
      <w:r w:rsidR="003F5C93">
        <w:rPr>
          <w:rFonts w:ascii="Times New Roman" w:hAnsi="Times New Roman" w:cs="Times New Roman"/>
          <w:sz w:val="24"/>
          <w:szCs w:val="24"/>
        </w:rPr>
        <w:t>е</w:t>
      </w:r>
      <w:r>
        <w:rPr>
          <w:rFonts w:ascii="Times New Roman" w:hAnsi="Times New Roman" w:cs="Times New Roman"/>
          <w:sz w:val="24"/>
          <w:szCs w:val="24"/>
        </w:rPr>
        <w:t>тся санитарно-эпидемиологическое заключение.</w:t>
      </w:r>
    </w:p>
    <w:p w:rsidR="003F5C93" w:rsidRDefault="005D509D" w:rsidP="007A2DF8">
      <w:pPr>
        <w:ind w:firstLine="709"/>
        <w:jc w:val="both"/>
        <w:rPr>
          <w:rFonts w:ascii="Times New Roman" w:hAnsi="Times New Roman" w:cs="Times New Roman"/>
          <w:sz w:val="24"/>
          <w:szCs w:val="24"/>
        </w:rPr>
      </w:pPr>
      <w:r w:rsidRPr="007A2DF8">
        <w:rPr>
          <w:rFonts w:ascii="Times New Roman" w:hAnsi="Times New Roman" w:cs="Times New Roman"/>
          <w:sz w:val="24"/>
          <w:szCs w:val="24"/>
        </w:rPr>
        <w:t>Из водозаборных скважин  вода  поступает  непосредственно  в  распределительную  систему  водоснабжения</w:t>
      </w:r>
      <w:r>
        <w:rPr>
          <w:rFonts w:ascii="Times New Roman" w:hAnsi="Times New Roman" w:cs="Times New Roman"/>
          <w:sz w:val="24"/>
          <w:szCs w:val="24"/>
        </w:rPr>
        <w:t xml:space="preserve">, </w:t>
      </w:r>
    </w:p>
    <w:p w:rsidR="005D509D" w:rsidRPr="007A2DF8" w:rsidRDefault="005D509D" w:rsidP="007A2DF8">
      <w:pPr>
        <w:ind w:firstLine="709"/>
        <w:jc w:val="both"/>
        <w:rPr>
          <w:rFonts w:ascii="Times New Roman" w:hAnsi="Times New Roman" w:cs="Times New Roman"/>
          <w:sz w:val="24"/>
          <w:szCs w:val="24"/>
        </w:rPr>
      </w:pPr>
      <w:r w:rsidRPr="007A2DF8">
        <w:rPr>
          <w:rFonts w:ascii="Times New Roman" w:hAnsi="Times New Roman" w:cs="Times New Roman"/>
          <w:sz w:val="24"/>
          <w:szCs w:val="24"/>
        </w:rPr>
        <w:t xml:space="preserve">Общая протяженность водопроводных сетей </w:t>
      </w:r>
      <w:r w:rsidR="003F5C93">
        <w:rPr>
          <w:rFonts w:ascii="Times New Roman" w:hAnsi="Times New Roman" w:cs="Times New Roman"/>
          <w:sz w:val="24"/>
          <w:szCs w:val="24"/>
        </w:rPr>
        <w:t>села</w:t>
      </w:r>
      <w:r>
        <w:rPr>
          <w:rFonts w:ascii="Times New Roman" w:hAnsi="Times New Roman" w:cs="Times New Roman"/>
          <w:sz w:val="24"/>
          <w:szCs w:val="24"/>
        </w:rPr>
        <w:t xml:space="preserve"> </w:t>
      </w:r>
      <w:r w:rsidRPr="007A2DF8">
        <w:rPr>
          <w:rFonts w:ascii="Times New Roman" w:hAnsi="Times New Roman" w:cs="Times New Roman"/>
          <w:sz w:val="24"/>
          <w:szCs w:val="24"/>
        </w:rPr>
        <w:t xml:space="preserve">более </w:t>
      </w:r>
      <w:r w:rsidR="003F5C93" w:rsidRPr="002E2BB1">
        <w:rPr>
          <w:rFonts w:ascii="Times New Roman" w:hAnsi="Times New Roman" w:cs="Times New Roman"/>
          <w:color w:val="FF0000"/>
          <w:sz w:val="24"/>
          <w:szCs w:val="24"/>
        </w:rPr>
        <w:t>3</w:t>
      </w:r>
      <w:r w:rsidRPr="002E2BB1">
        <w:rPr>
          <w:rFonts w:ascii="Times New Roman" w:hAnsi="Times New Roman" w:cs="Times New Roman"/>
          <w:color w:val="FF0000"/>
          <w:sz w:val="24"/>
          <w:szCs w:val="24"/>
        </w:rPr>
        <w:t xml:space="preserve">,4 км, из них: </w:t>
      </w:r>
      <w:r w:rsidR="003F5C93" w:rsidRPr="002E2BB1">
        <w:rPr>
          <w:rFonts w:ascii="Times New Roman" w:hAnsi="Times New Roman" w:cs="Times New Roman"/>
          <w:color w:val="FF0000"/>
          <w:sz w:val="24"/>
          <w:szCs w:val="24"/>
        </w:rPr>
        <w:t>60</w:t>
      </w:r>
      <w:r w:rsidRPr="002E2BB1">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сетей </w:t>
      </w:r>
      <w:r w:rsidRPr="007A2DF8">
        <w:rPr>
          <w:rFonts w:ascii="Times New Roman" w:hAnsi="Times New Roman" w:cs="Times New Roman"/>
          <w:sz w:val="24"/>
          <w:szCs w:val="24"/>
        </w:rPr>
        <w:t>изношенн</w:t>
      </w:r>
      <w:r>
        <w:rPr>
          <w:rFonts w:ascii="Times New Roman" w:hAnsi="Times New Roman" w:cs="Times New Roman"/>
          <w:sz w:val="24"/>
          <w:szCs w:val="24"/>
        </w:rPr>
        <w:t>ые</w:t>
      </w:r>
      <w:r w:rsidRPr="007A2DF8">
        <w:rPr>
          <w:rFonts w:ascii="Times New Roman" w:hAnsi="Times New Roman" w:cs="Times New Roman"/>
          <w:sz w:val="24"/>
          <w:szCs w:val="24"/>
        </w:rPr>
        <w:t xml:space="preserve">  превысил</w:t>
      </w:r>
      <w:r>
        <w:rPr>
          <w:rFonts w:ascii="Times New Roman" w:hAnsi="Times New Roman" w:cs="Times New Roman"/>
          <w:sz w:val="24"/>
          <w:szCs w:val="24"/>
        </w:rPr>
        <w:t>и</w:t>
      </w:r>
      <w:r w:rsidRPr="007A2DF8">
        <w:rPr>
          <w:rFonts w:ascii="Times New Roman" w:hAnsi="Times New Roman" w:cs="Times New Roman"/>
          <w:sz w:val="24"/>
          <w:szCs w:val="24"/>
        </w:rPr>
        <w:t xml:space="preserve"> срок</w:t>
      </w:r>
      <w:r>
        <w:rPr>
          <w:rFonts w:ascii="Times New Roman" w:hAnsi="Times New Roman" w:cs="Times New Roman"/>
          <w:sz w:val="24"/>
          <w:szCs w:val="24"/>
        </w:rPr>
        <w:t xml:space="preserve"> </w:t>
      </w:r>
      <w:r w:rsidRPr="007A2DF8">
        <w:rPr>
          <w:rFonts w:ascii="Times New Roman" w:hAnsi="Times New Roman" w:cs="Times New Roman"/>
          <w:sz w:val="24"/>
          <w:szCs w:val="24"/>
        </w:rPr>
        <w:t xml:space="preserve"> эксплуатации; </w:t>
      </w:r>
    </w:p>
    <w:p w:rsidR="005D509D" w:rsidRPr="007A2DF8" w:rsidRDefault="005D509D" w:rsidP="007A2DF8">
      <w:pPr>
        <w:ind w:firstLine="708"/>
        <w:jc w:val="both"/>
        <w:rPr>
          <w:rFonts w:ascii="Times New Roman" w:hAnsi="Times New Roman" w:cs="Times New Roman"/>
          <w:sz w:val="24"/>
          <w:szCs w:val="24"/>
        </w:rPr>
      </w:pPr>
      <w:r w:rsidRPr="007A2DF8">
        <w:rPr>
          <w:rFonts w:ascii="Times New Roman" w:hAnsi="Times New Roman" w:cs="Times New Roman"/>
          <w:sz w:val="24"/>
          <w:szCs w:val="24"/>
        </w:rPr>
        <w:t xml:space="preserve">Схема централизованного водоснабжения </w:t>
      </w:r>
      <w:r w:rsidR="003F5C93">
        <w:rPr>
          <w:rFonts w:ascii="Times New Roman" w:hAnsi="Times New Roman" w:cs="Times New Roman"/>
          <w:sz w:val="24"/>
          <w:szCs w:val="24"/>
        </w:rPr>
        <w:t xml:space="preserve">МО СП </w:t>
      </w:r>
      <w:r w:rsidRPr="007A2DF8">
        <w:rPr>
          <w:rFonts w:ascii="Times New Roman" w:hAnsi="Times New Roman" w:cs="Times New Roman"/>
          <w:sz w:val="24"/>
          <w:szCs w:val="24"/>
        </w:rPr>
        <w:t>«</w:t>
      </w:r>
      <w:r w:rsidR="002E2BB1">
        <w:rPr>
          <w:rFonts w:ascii="Times New Roman" w:hAnsi="Times New Roman" w:cs="Times New Roman"/>
          <w:sz w:val="24"/>
          <w:szCs w:val="24"/>
        </w:rPr>
        <w:t>Сельсовет Нечаевский</w:t>
      </w:r>
      <w:r w:rsidRPr="007A2DF8">
        <w:rPr>
          <w:rFonts w:ascii="Times New Roman" w:hAnsi="Times New Roman" w:cs="Times New Roman"/>
          <w:sz w:val="24"/>
          <w:szCs w:val="24"/>
        </w:rPr>
        <w:t>» классифицируется:</w:t>
      </w:r>
    </w:p>
    <w:p w:rsidR="000B14EA" w:rsidRPr="000B14EA" w:rsidRDefault="005D509D" w:rsidP="000B14EA">
      <w:pPr>
        <w:rPr>
          <w:rFonts w:ascii="Times New Roman" w:hAnsi="Times New Roman"/>
          <w:sz w:val="24"/>
          <w:szCs w:val="24"/>
        </w:rPr>
      </w:pPr>
      <w:r w:rsidRPr="007A2DF8">
        <w:rPr>
          <w:rFonts w:ascii="Times New Roman" w:hAnsi="Times New Roman" w:cs="Times New Roman"/>
          <w:sz w:val="24"/>
          <w:szCs w:val="24"/>
        </w:rPr>
        <w:tab/>
      </w:r>
      <w:r w:rsidR="000B14EA" w:rsidRPr="000B14EA">
        <w:rPr>
          <w:rFonts w:ascii="Times New Roman" w:hAnsi="Times New Roman"/>
          <w:b/>
          <w:sz w:val="24"/>
          <w:szCs w:val="24"/>
        </w:rPr>
        <w:t>по  назначению</w:t>
      </w:r>
      <w:r w:rsidR="000B14EA" w:rsidRPr="000B14EA">
        <w:rPr>
          <w:rFonts w:ascii="Times New Roman" w:hAnsi="Times New Roman"/>
          <w:sz w:val="24"/>
          <w:szCs w:val="24"/>
        </w:rPr>
        <w:t xml:space="preserve">   – объединенная система водоснабжения (единый хозяйственн</w:t>
      </w:r>
      <w:proofErr w:type="gramStart"/>
      <w:r w:rsidR="000B14EA" w:rsidRPr="000B14EA">
        <w:rPr>
          <w:rFonts w:ascii="Times New Roman" w:hAnsi="Times New Roman"/>
          <w:sz w:val="24"/>
          <w:szCs w:val="24"/>
        </w:rPr>
        <w:t>о-</w:t>
      </w:r>
      <w:proofErr w:type="gramEnd"/>
      <w:r w:rsidR="000B14EA" w:rsidRPr="000B14EA">
        <w:rPr>
          <w:rFonts w:ascii="Times New Roman" w:hAnsi="Times New Roman"/>
          <w:sz w:val="24"/>
          <w:szCs w:val="24"/>
        </w:rPr>
        <w:t xml:space="preserve"> противопожарный  водопровод,  вода  их  которого  используется  для  удовлетворения хозяйственно-питьевых нужд и населения и промышленных предприятий, а также на технологические  нужды  предприятий  с  небольшими   потребностями  в  воде. </w:t>
      </w:r>
    </w:p>
    <w:p w:rsidR="000B14EA" w:rsidRPr="000B14EA" w:rsidRDefault="000B14EA" w:rsidP="000B14EA">
      <w:pPr>
        <w:rPr>
          <w:rFonts w:ascii="Times New Roman" w:hAnsi="Times New Roman"/>
          <w:sz w:val="24"/>
          <w:szCs w:val="24"/>
        </w:rPr>
      </w:pPr>
      <w:r w:rsidRPr="000B14EA">
        <w:rPr>
          <w:rFonts w:ascii="Times New Roman" w:hAnsi="Times New Roman"/>
          <w:sz w:val="24"/>
          <w:szCs w:val="24"/>
        </w:rPr>
        <w:tab/>
      </w:r>
      <w:r w:rsidRPr="000B14EA">
        <w:rPr>
          <w:rFonts w:ascii="Times New Roman" w:hAnsi="Times New Roman"/>
          <w:b/>
          <w:sz w:val="24"/>
          <w:szCs w:val="24"/>
        </w:rPr>
        <w:t>по  виду  обслуживаемого объекта</w:t>
      </w:r>
      <w:r w:rsidRPr="000B14EA">
        <w:rPr>
          <w:rFonts w:ascii="Times New Roman" w:hAnsi="Times New Roman"/>
          <w:sz w:val="24"/>
          <w:szCs w:val="24"/>
        </w:rPr>
        <w:t xml:space="preserve">   – </w:t>
      </w:r>
      <w:proofErr w:type="gramStart"/>
      <w:r w:rsidRPr="000B14EA">
        <w:rPr>
          <w:rFonts w:ascii="Times New Roman" w:hAnsi="Times New Roman"/>
          <w:sz w:val="24"/>
          <w:szCs w:val="24"/>
        </w:rPr>
        <w:t>сельская</w:t>
      </w:r>
      <w:proofErr w:type="gramEnd"/>
    </w:p>
    <w:p w:rsidR="000B14EA" w:rsidRPr="000B14EA" w:rsidRDefault="000B14EA" w:rsidP="000B14EA">
      <w:pPr>
        <w:ind w:firstLine="708"/>
        <w:rPr>
          <w:rFonts w:ascii="Times New Roman" w:hAnsi="Times New Roman"/>
          <w:sz w:val="24"/>
          <w:szCs w:val="24"/>
        </w:rPr>
      </w:pPr>
      <w:r w:rsidRPr="000B14EA">
        <w:rPr>
          <w:rFonts w:ascii="Times New Roman" w:hAnsi="Times New Roman"/>
          <w:b/>
          <w:sz w:val="24"/>
          <w:szCs w:val="24"/>
        </w:rPr>
        <w:t>по  способу  подачи  воды</w:t>
      </w:r>
      <w:r w:rsidRPr="000B14EA">
        <w:rPr>
          <w:rFonts w:ascii="Times New Roman" w:hAnsi="Times New Roman"/>
          <w:sz w:val="24"/>
          <w:szCs w:val="24"/>
        </w:rPr>
        <w:t xml:space="preserve">   – </w:t>
      </w:r>
      <w:proofErr w:type="gramStart"/>
      <w:r w:rsidRPr="000B14EA">
        <w:rPr>
          <w:rFonts w:ascii="Times New Roman" w:hAnsi="Times New Roman"/>
          <w:sz w:val="24"/>
          <w:szCs w:val="24"/>
        </w:rPr>
        <w:t>зонный</w:t>
      </w:r>
      <w:proofErr w:type="gramEnd"/>
    </w:p>
    <w:p w:rsidR="000B14EA" w:rsidRPr="000B14EA" w:rsidRDefault="000B14EA" w:rsidP="000B14EA">
      <w:pPr>
        <w:rPr>
          <w:rFonts w:ascii="Times New Roman" w:hAnsi="Times New Roman"/>
          <w:sz w:val="24"/>
          <w:szCs w:val="24"/>
        </w:rPr>
      </w:pPr>
      <w:r w:rsidRPr="000B14EA">
        <w:rPr>
          <w:rFonts w:ascii="Times New Roman" w:hAnsi="Times New Roman"/>
          <w:sz w:val="24"/>
          <w:szCs w:val="24"/>
        </w:rPr>
        <w:tab/>
      </w:r>
      <w:r w:rsidRPr="000B14EA">
        <w:rPr>
          <w:rFonts w:ascii="Times New Roman" w:hAnsi="Times New Roman"/>
          <w:b/>
          <w:sz w:val="24"/>
          <w:szCs w:val="24"/>
        </w:rPr>
        <w:t>по  схеме  подачи  воды потребителям</w:t>
      </w:r>
      <w:r w:rsidRPr="000B14EA">
        <w:rPr>
          <w:rFonts w:ascii="Times New Roman" w:hAnsi="Times New Roman"/>
          <w:sz w:val="24"/>
          <w:szCs w:val="24"/>
        </w:rPr>
        <w:t xml:space="preserve">  - </w:t>
      </w:r>
      <w:proofErr w:type="gramStart"/>
      <w:r w:rsidRPr="000B14EA">
        <w:rPr>
          <w:rFonts w:ascii="Times New Roman" w:hAnsi="Times New Roman"/>
          <w:sz w:val="24"/>
          <w:szCs w:val="24"/>
        </w:rPr>
        <w:t>двух</w:t>
      </w:r>
      <w:r w:rsidR="002E2BB1">
        <w:rPr>
          <w:rFonts w:ascii="Times New Roman" w:hAnsi="Times New Roman"/>
          <w:sz w:val="24"/>
          <w:szCs w:val="24"/>
        </w:rPr>
        <w:t>-</w:t>
      </w:r>
      <w:r w:rsidRPr="000B14EA">
        <w:rPr>
          <w:rFonts w:ascii="Times New Roman" w:hAnsi="Times New Roman"/>
          <w:sz w:val="24"/>
          <w:szCs w:val="24"/>
        </w:rPr>
        <w:t>зонная</w:t>
      </w:r>
      <w:proofErr w:type="gramEnd"/>
      <w:r w:rsidRPr="000B14EA">
        <w:rPr>
          <w:rFonts w:ascii="Times New Roman" w:hAnsi="Times New Roman"/>
          <w:sz w:val="24"/>
          <w:szCs w:val="24"/>
        </w:rPr>
        <w:t xml:space="preserve"> </w:t>
      </w:r>
    </w:p>
    <w:p w:rsidR="000B14EA" w:rsidRPr="000B14EA" w:rsidRDefault="000B14EA" w:rsidP="000B14EA">
      <w:pPr>
        <w:rPr>
          <w:rFonts w:ascii="Times New Roman" w:hAnsi="Times New Roman"/>
          <w:sz w:val="24"/>
          <w:szCs w:val="24"/>
        </w:rPr>
      </w:pPr>
      <w:r w:rsidRPr="000B14EA">
        <w:rPr>
          <w:rFonts w:ascii="Times New Roman" w:hAnsi="Times New Roman"/>
          <w:sz w:val="24"/>
          <w:szCs w:val="24"/>
        </w:rPr>
        <w:tab/>
      </w:r>
      <w:r w:rsidRPr="000B14EA">
        <w:rPr>
          <w:rFonts w:ascii="Times New Roman" w:hAnsi="Times New Roman"/>
          <w:b/>
          <w:sz w:val="24"/>
          <w:szCs w:val="24"/>
        </w:rPr>
        <w:t>по характеру используемых природных источников</w:t>
      </w:r>
      <w:r w:rsidRPr="000B14EA">
        <w:rPr>
          <w:rFonts w:ascii="Times New Roman" w:hAnsi="Times New Roman"/>
          <w:sz w:val="24"/>
          <w:szCs w:val="24"/>
        </w:rPr>
        <w:t xml:space="preserve">  – </w:t>
      </w:r>
      <w:proofErr w:type="gramStart"/>
      <w:r w:rsidRPr="000B14EA">
        <w:rPr>
          <w:rFonts w:ascii="Times New Roman" w:hAnsi="Times New Roman"/>
          <w:sz w:val="24"/>
          <w:szCs w:val="24"/>
        </w:rPr>
        <w:t>однородны</w:t>
      </w:r>
      <w:proofErr w:type="gramEnd"/>
      <w:r w:rsidRPr="000B14EA">
        <w:rPr>
          <w:rFonts w:ascii="Times New Roman" w:hAnsi="Times New Roman"/>
          <w:sz w:val="24"/>
          <w:szCs w:val="24"/>
        </w:rPr>
        <w:t xml:space="preserve"> из подземных источников (артезианских скважин)</w:t>
      </w:r>
    </w:p>
    <w:p w:rsidR="000B14EA" w:rsidRPr="000B14EA" w:rsidRDefault="000B14EA" w:rsidP="000B14EA">
      <w:pPr>
        <w:rPr>
          <w:rFonts w:ascii="Times New Roman" w:hAnsi="Times New Roman"/>
          <w:sz w:val="24"/>
          <w:szCs w:val="24"/>
        </w:rPr>
      </w:pPr>
      <w:r w:rsidRPr="000B14EA">
        <w:rPr>
          <w:rFonts w:ascii="Times New Roman" w:hAnsi="Times New Roman"/>
          <w:b/>
          <w:sz w:val="24"/>
          <w:szCs w:val="24"/>
        </w:rPr>
        <w:tab/>
        <w:t>по   способу   использования  воды</w:t>
      </w:r>
      <w:r w:rsidRPr="000B14EA">
        <w:rPr>
          <w:rFonts w:ascii="Times New Roman" w:hAnsi="Times New Roman"/>
          <w:sz w:val="24"/>
          <w:szCs w:val="24"/>
        </w:rPr>
        <w:t xml:space="preserve">   –  система принудительной подачи воды </w:t>
      </w:r>
      <w:proofErr w:type="gramStart"/>
      <w:r w:rsidRPr="000B14EA">
        <w:rPr>
          <w:rFonts w:ascii="Times New Roman" w:hAnsi="Times New Roman"/>
          <w:sz w:val="24"/>
          <w:szCs w:val="24"/>
        </w:rPr>
        <w:t>через</w:t>
      </w:r>
      <w:proofErr w:type="gramEnd"/>
      <w:r w:rsidRPr="000B14EA">
        <w:rPr>
          <w:rFonts w:ascii="Times New Roman" w:hAnsi="Times New Roman"/>
          <w:sz w:val="24"/>
          <w:szCs w:val="24"/>
        </w:rPr>
        <w:t xml:space="preserve"> </w:t>
      </w:r>
      <w:proofErr w:type="gramStart"/>
      <w:r w:rsidRPr="000B14EA">
        <w:rPr>
          <w:rFonts w:ascii="Times New Roman" w:hAnsi="Times New Roman"/>
          <w:sz w:val="24"/>
          <w:szCs w:val="24"/>
        </w:rPr>
        <w:t>глубинных</w:t>
      </w:r>
      <w:proofErr w:type="gramEnd"/>
      <w:r w:rsidRPr="000B14EA">
        <w:rPr>
          <w:rFonts w:ascii="Times New Roman" w:hAnsi="Times New Roman"/>
          <w:sz w:val="24"/>
          <w:szCs w:val="24"/>
        </w:rPr>
        <w:t xml:space="preserve"> насосов  (с однократным  использованием воды).  </w:t>
      </w:r>
      <w:proofErr w:type="gramStart"/>
      <w:r w:rsidRPr="000B14EA">
        <w:rPr>
          <w:rFonts w:ascii="Times New Roman" w:hAnsi="Times New Roman"/>
          <w:sz w:val="24"/>
          <w:szCs w:val="24"/>
        </w:rPr>
        <w:t>Вода после  использования  сбрасывается  в канализацию);</w:t>
      </w:r>
      <w:proofErr w:type="gramEnd"/>
    </w:p>
    <w:p w:rsidR="000B14EA" w:rsidRPr="000B14EA" w:rsidRDefault="000B14EA" w:rsidP="000B14EA">
      <w:pPr>
        <w:suppressAutoHyphens/>
        <w:spacing w:before="28"/>
        <w:jc w:val="both"/>
        <w:rPr>
          <w:rFonts w:ascii="Times New Roman" w:hAnsi="Times New Roman"/>
          <w:sz w:val="24"/>
          <w:szCs w:val="24"/>
        </w:rPr>
      </w:pPr>
      <w:r w:rsidRPr="000B14EA">
        <w:rPr>
          <w:rFonts w:ascii="Times New Roman" w:hAnsi="Times New Roman"/>
          <w:sz w:val="24"/>
          <w:szCs w:val="24"/>
        </w:rPr>
        <w:t xml:space="preserve"> </w:t>
      </w:r>
      <w:proofErr w:type="gramStart"/>
      <w:r w:rsidRPr="000B14EA">
        <w:rPr>
          <w:rFonts w:ascii="Times New Roman" w:hAnsi="Times New Roman"/>
          <w:sz w:val="24"/>
          <w:szCs w:val="24"/>
        </w:rPr>
        <w:t>Согласно  протоколов</w:t>
      </w:r>
      <w:proofErr w:type="gramEnd"/>
      <w:r w:rsidRPr="000B14EA">
        <w:rPr>
          <w:rFonts w:ascii="Times New Roman" w:hAnsi="Times New Roman"/>
          <w:sz w:val="24"/>
          <w:szCs w:val="24"/>
        </w:rPr>
        <w:t xml:space="preserve">  анализов  ФБУЗ  «Центр  гигиены  и  эпидемиологии  в Республике  Дагестан  в г.  Кизилюрте  вода  с артезианских скважин соответствует  требованиям НД по химическим показателям, по микробиологическим показателям.</w:t>
      </w:r>
      <w:r w:rsidRPr="000B14EA">
        <w:rPr>
          <w:rFonts w:ascii="Times New Roman" w:hAnsi="Times New Roman"/>
          <w:sz w:val="24"/>
          <w:szCs w:val="24"/>
        </w:rPr>
        <w:tab/>
      </w:r>
      <w:r w:rsidRPr="000B14EA">
        <w:rPr>
          <w:rFonts w:ascii="Times New Roman" w:hAnsi="Times New Roman"/>
          <w:sz w:val="24"/>
          <w:szCs w:val="24"/>
        </w:rPr>
        <w:tab/>
        <w:t xml:space="preserve">Показатели расширенных </w:t>
      </w:r>
      <w:proofErr w:type="spellStart"/>
      <w:r w:rsidRPr="000B14EA">
        <w:rPr>
          <w:rFonts w:ascii="Times New Roman" w:hAnsi="Times New Roman"/>
          <w:sz w:val="24"/>
          <w:szCs w:val="24"/>
        </w:rPr>
        <w:t>лабораторныхисследований</w:t>
      </w:r>
      <w:proofErr w:type="spellEnd"/>
      <w:r w:rsidRPr="000B14EA">
        <w:rPr>
          <w:rFonts w:ascii="Times New Roman" w:hAnsi="Times New Roman"/>
          <w:sz w:val="24"/>
          <w:szCs w:val="24"/>
        </w:rPr>
        <w:t xml:space="preserve"> качества воды в с. </w:t>
      </w:r>
      <w:r w:rsidR="002E2BB1">
        <w:rPr>
          <w:rFonts w:ascii="Times New Roman" w:hAnsi="Times New Roman"/>
          <w:sz w:val="24"/>
          <w:szCs w:val="24"/>
        </w:rPr>
        <w:t xml:space="preserve">Нечаевка и </w:t>
      </w:r>
      <w:proofErr w:type="spellStart"/>
      <w:r w:rsidR="002E2BB1">
        <w:rPr>
          <w:rFonts w:ascii="Times New Roman" w:hAnsi="Times New Roman"/>
          <w:sz w:val="24"/>
          <w:szCs w:val="24"/>
        </w:rPr>
        <w:t>с</w:t>
      </w:r>
      <w:proofErr w:type="gramStart"/>
      <w:r w:rsidR="002E2BB1">
        <w:rPr>
          <w:rFonts w:ascii="Times New Roman" w:hAnsi="Times New Roman"/>
          <w:sz w:val="24"/>
          <w:szCs w:val="24"/>
        </w:rPr>
        <w:t>.М</w:t>
      </w:r>
      <w:proofErr w:type="gramEnd"/>
      <w:r w:rsidR="002E2BB1">
        <w:rPr>
          <w:rFonts w:ascii="Times New Roman" w:hAnsi="Times New Roman"/>
          <w:sz w:val="24"/>
          <w:szCs w:val="24"/>
        </w:rPr>
        <w:t>ацеевка</w:t>
      </w:r>
      <w:proofErr w:type="spellEnd"/>
      <w:r w:rsidRPr="000B14EA">
        <w:rPr>
          <w:rFonts w:ascii="Times New Roman" w:hAnsi="Times New Roman"/>
          <w:sz w:val="24"/>
          <w:szCs w:val="24"/>
        </w:rPr>
        <w:t xml:space="preserve"> за 2014-2016 гг. прилагается (приложение 1).</w:t>
      </w:r>
    </w:p>
    <w:p w:rsidR="002E2BB1" w:rsidRPr="002E2BB1" w:rsidRDefault="002E2BB1" w:rsidP="002E2BB1">
      <w:pPr>
        <w:ind w:firstLine="709"/>
        <w:jc w:val="both"/>
        <w:rPr>
          <w:rFonts w:ascii="Times New Roman" w:hAnsi="Times New Roman" w:cs="Times New Roman"/>
          <w:sz w:val="24"/>
          <w:szCs w:val="24"/>
        </w:rPr>
      </w:pPr>
      <w:r w:rsidRPr="002E2BB1">
        <w:rPr>
          <w:rFonts w:ascii="Times New Roman" w:hAnsi="Times New Roman" w:cs="Times New Roman"/>
          <w:sz w:val="24"/>
          <w:szCs w:val="24"/>
        </w:rPr>
        <w:t>Проблемой является  отсутствие</w:t>
      </w:r>
      <w:r w:rsidRPr="002E2BB1">
        <w:rPr>
          <w:rFonts w:ascii="Times New Roman" w:hAnsi="Times New Roman" w:cs="Times New Roman"/>
          <w:sz w:val="24"/>
          <w:szCs w:val="24"/>
        </w:rPr>
        <w:tab/>
        <w:t xml:space="preserve">расчетов  и как следствие утвержденных границ зон санитарной охраны водозаборов и объектов, входящих в систему централизованного водоснабжения с. </w:t>
      </w:r>
      <w:r>
        <w:rPr>
          <w:rFonts w:ascii="Times New Roman" w:hAnsi="Times New Roman" w:cs="Times New Roman"/>
          <w:sz w:val="24"/>
          <w:szCs w:val="24"/>
        </w:rPr>
        <w:t xml:space="preserve">Нечаевка и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ацеевка</w:t>
      </w:r>
      <w:proofErr w:type="spellEnd"/>
      <w:r w:rsidRPr="002E2BB1">
        <w:rPr>
          <w:rFonts w:ascii="Times New Roman" w:hAnsi="Times New Roman" w:cs="Times New Roman"/>
          <w:sz w:val="24"/>
          <w:szCs w:val="24"/>
        </w:rPr>
        <w:t xml:space="preserve">, отсутствие проектов ЗСО и санитарно-эпидемиологических заключений на источники. </w:t>
      </w:r>
      <w:proofErr w:type="gramStart"/>
      <w:r w:rsidRPr="002E2BB1">
        <w:rPr>
          <w:rFonts w:ascii="Times New Roman" w:hAnsi="Times New Roman" w:cs="Times New Roman"/>
          <w:sz w:val="24"/>
          <w:szCs w:val="24"/>
        </w:rPr>
        <w:t xml:space="preserve">Исходя  из  вышеизложенного,  проблема  защиты  водных  ресурсов  в  администрации МО </w:t>
      </w:r>
      <w:r w:rsidRPr="002E2BB1">
        <w:rPr>
          <w:rFonts w:ascii="Times New Roman" w:hAnsi="Times New Roman" w:cs="Times New Roman"/>
          <w:sz w:val="24"/>
          <w:szCs w:val="24"/>
        </w:rPr>
        <w:lastRenderedPageBreak/>
        <w:t>СП «</w:t>
      </w:r>
      <w:r>
        <w:rPr>
          <w:rFonts w:ascii="Times New Roman" w:hAnsi="Times New Roman" w:cs="Times New Roman"/>
          <w:sz w:val="24"/>
          <w:szCs w:val="24"/>
        </w:rPr>
        <w:t>Сельсовет Нечаевский</w:t>
      </w:r>
      <w:r w:rsidRPr="002E2BB1">
        <w:rPr>
          <w:rFonts w:ascii="Times New Roman" w:hAnsi="Times New Roman" w:cs="Times New Roman"/>
          <w:b/>
          <w:sz w:val="24"/>
          <w:szCs w:val="24"/>
        </w:rPr>
        <w:t xml:space="preserve">» </w:t>
      </w:r>
      <w:r w:rsidRPr="002E2BB1">
        <w:rPr>
          <w:rFonts w:ascii="Times New Roman" w:hAnsi="Times New Roman" w:cs="Times New Roman"/>
          <w:sz w:val="24"/>
          <w:szCs w:val="24"/>
        </w:rPr>
        <w:t>актуальна и решение проблемы намечается осуществить за счет организации зон санитарной  охраны источников водоснабжения  в  составе  трех  поясов  и  проведение  санитарных  мероприятий  в соответствии с требованиями СанПиН 2.1.4.1110-02.</w:t>
      </w:r>
      <w:proofErr w:type="gramEnd"/>
      <w:r w:rsidRPr="002E2BB1">
        <w:rPr>
          <w:rFonts w:ascii="Times New Roman" w:hAnsi="Times New Roman" w:cs="Times New Roman"/>
          <w:sz w:val="24"/>
          <w:szCs w:val="24"/>
        </w:rPr>
        <w:t xml:space="preserve"> Имущество, необходимое для осуществления деятельности по водоснабжению, является муниципальной собственностью администрации МО СП </w:t>
      </w:r>
      <w:r w:rsidRPr="002E2BB1">
        <w:rPr>
          <w:rFonts w:ascii="Times New Roman" w:hAnsi="Times New Roman" w:cs="Times New Roman"/>
          <w:b/>
          <w:sz w:val="24"/>
          <w:szCs w:val="24"/>
        </w:rPr>
        <w:t>«</w:t>
      </w:r>
      <w:r>
        <w:rPr>
          <w:rFonts w:ascii="Times New Roman" w:hAnsi="Times New Roman" w:cs="Times New Roman"/>
          <w:sz w:val="24"/>
          <w:szCs w:val="24"/>
        </w:rPr>
        <w:t>Сельсовет Нечаевский</w:t>
      </w:r>
      <w:r w:rsidRPr="002E2BB1">
        <w:rPr>
          <w:rFonts w:ascii="Times New Roman" w:hAnsi="Times New Roman" w:cs="Times New Roman"/>
          <w:sz w:val="24"/>
          <w:szCs w:val="24"/>
        </w:rPr>
        <w:t>».</w:t>
      </w:r>
    </w:p>
    <w:p w:rsidR="005D509D" w:rsidRPr="000B35F5" w:rsidRDefault="005D509D" w:rsidP="002523BF">
      <w:pPr>
        <w:pStyle w:val="ad"/>
        <w:spacing w:before="0" w:beforeAutospacing="0" w:after="0" w:afterAutospacing="0"/>
        <w:jc w:val="center"/>
        <w:rPr>
          <w:b/>
          <w:bCs/>
          <w:spacing w:val="-1"/>
          <w:sz w:val="28"/>
          <w:szCs w:val="28"/>
        </w:rPr>
      </w:pPr>
      <w:r w:rsidRPr="000B35F5">
        <w:rPr>
          <w:b/>
          <w:bCs/>
          <w:spacing w:val="-1"/>
          <w:sz w:val="28"/>
          <w:szCs w:val="28"/>
        </w:rPr>
        <w:t>4.Перечень должностных лиц (работников)  на которых возложены функции по организации и осуществлению производственного контроля.</w:t>
      </w:r>
    </w:p>
    <w:p w:rsidR="003C15C1" w:rsidRPr="000B35F5" w:rsidRDefault="003C15C1" w:rsidP="002523BF">
      <w:pPr>
        <w:pStyle w:val="ad"/>
        <w:spacing w:before="0" w:beforeAutospacing="0" w:after="0" w:afterAutospacing="0"/>
        <w:jc w:val="center"/>
        <w:rPr>
          <w:b/>
          <w:bCs/>
          <w:spacing w:val="-1"/>
          <w:sz w:val="28"/>
          <w:szCs w:val="28"/>
        </w:rPr>
      </w:pPr>
    </w:p>
    <w:p w:rsidR="003C15C1" w:rsidRPr="00E75E23" w:rsidRDefault="003C15C1" w:rsidP="002523BF">
      <w:pPr>
        <w:pStyle w:val="ad"/>
        <w:spacing w:before="0" w:beforeAutospacing="0" w:after="0" w:afterAutospacing="0"/>
        <w:jc w:val="center"/>
        <w:rPr>
          <w:b/>
          <w:bCs/>
          <w:spacing w:val="-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509"/>
        <w:gridCol w:w="4253"/>
      </w:tblGrid>
      <w:tr w:rsidR="005D509D" w:rsidRPr="00E75E23" w:rsidTr="003C15C1">
        <w:tc>
          <w:tcPr>
            <w:tcW w:w="540" w:type="dxa"/>
          </w:tcPr>
          <w:p w:rsidR="005D509D" w:rsidRDefault="005D509D" w:rsidP="005E254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p>
          <w:p w:rsidR="005D509D" w:rsidRPr="00E75E23" w:rsidRDefault="005D509D" w:rsidP="005E2544">
            <w:p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09" w:type="dxa"/>
          </w:tcPr>
          <w:p w:rsidR="005D509D" w:rsidRPr="00E75E23" w:rsidRDefault="005D509D" w:rsidP="005E254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Ф.И.О.</w:t>
            </w:r>
          </w:p>
        </w:tc>
        <w:tc>
          <w:tcPr>
            <w:tcW w:w="4253" w:type="dxa"/>
          </w:tcPr>
          <w:p w:rsidR="005D509D" w:rsidRPr="00E75E23" w:rsidRDefault="005D509D" w:rsidP="005E254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Занимаемая  должность</w:t>
            </w:r>
          </w:p>
        </w:tc>
      </w:tr>
      <w:tr w:rsidR="005D509D" w:rsidRPr="00E75E23" w:rsidTr="003C15C1">
        <w:tc>
          <w:tcPr>
            <w:tcW w:w="540" w:type="dxa"/>
          </w:tcPr>
          <w:p w:rsidR="005D509D" w:rsidRPr="00E75E23" w:rsidRDefault="005D509D" w:rsidP="005E2544">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1.</w:t>
            </w:r>
          </w:p>
        </w:tc>
        <w:tc>
          <w:tcPr>
            <w:tcW w:w="2509" w:type="dxa"/>
          </w:tcPr>
          <w:p w:rsidR="005D509D" w:rsidRPr="00E75E23" w:rsidRDefault="00C339F6" w:rsidP="00C339F6">
            <w:p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Цахилаев</w:t>
            </w:r>
            <w:proofErr w:type="spellEnd"/>
            <w:r>
              <w:rPr>
                <w:rFonts w:ascii="Times New Roman" w:hAnsi="Times New Roman" w:cs="Times New Roman"/>
                <w:sz w:val="24"/>
                <w:szCs w:val="24"/>
              </w:rPr>
              <w:t xml:space="preserve"> З.А.</w:t>
            </w:r>
          </w:p>
        </w:tc>
        <w:tc>
          <w:tcPr>
            <w:tcW w:w="4253" w:type="dxa"/>
          </w:tcPr>
          <w:p w:rsidR="005D509D" w:rsidRPr="00E75E23" w:rsidRDefault="00E70EF6" w:rsidP="00C339F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Глава МО СП </w:t>
            </w:r>
            <w:r w:rsidR="005D509D" w:rsidRPr="00E75E23">
              <w:rPr>
                <w:rFonts w:ascii="Times New Roman" w:hAnsi="Times New Roman" w:cs="Times New Roman"/>
                <w:sz w:val="24"/>
                <w:szCs w:val="24"/>
              </w:rPr>
              <w:t xml:space="preserve"> «</w:t>
            </w:r>
            <w:r>
              <w:rPr>
                <w:rFonts w:ascii="Times New Roman" w:hAnsi="Times New Roman" w:cs="Times New Roman"/>
                <w:sz w:val="24"/>
                <w:szCs w:val="24"/>
              </w:rPr>
              <w:t>Сел</w:t>
            </w:r>
            <w:r w:rsidR="00C339F6">
              <w:rPr>
                <w:rFonts w:ascii="Times New Roman" w:hAnsi="Times New Roman" w:cs="Times New Roman"/>
                <w:sz w:val="24"/>
                <w:szCs w:val="24"/>
              </w:rPr>
              <w:t>ьсовет Нечаевский</w:t>
            </w:r>
            <w:r w:rsidR="005D509D" w:rsidRPr="00E75E23">
              <w:rPr>
                <w:rFonts w:ascii="Times New Roman" w:hAnsi="Times New Roman" w:cs="Times New Roman"/>
                <w:sz w:val="24"/>
                <w:szCs w:val="24"/>
              </w:rPr>
              <w:t>»</w:t>
            </w:r>
          </w:p>
        </w:tc>
      </w:tr>
    </w:tbl>
    <w:p w:rsidR="005D509D" w:rsidRPr="007A2DF8" w:rsidRDefault="005D509D" w:rsidP="007A2DF8">
      <w:pPr>
        <w:jc w:val="both"/>
        <w:rPr>
          <w:rFonts w:ascii="Times New Roman" w:hAnsi="Times New Roman" w:cs="Times New Roman"/>
          <w:sz w:val="24"/>
          <w:szCs w:val="24"/>
        </w:rPr>
      </w:pPr>
    </w:p>
    <w:p w:rsidR="005D509D" w:rsidRPr="007A2DF8" w:rsidRDefault="005D509D" w:rsidP="007A2DF8">
      <w:pPr>
        <w:pStyle w:val="ad"/>
        <w:spacing w:before="28" w:beforeAutospacing="0" w:after="0" w:afterAutospacing="0"/>
        <w:jc w:val="both"/>
      </w:pPr>
    </w:p>
    <w:p w:rsidR="005D509D" w:rsidRPr="00E75E23" w:rsidRDefault="005D509D" w:rsidP="001C7FB4">
      <w:pPr>
        <w:pStyle w:val="a3"/>
        <w:rPr>
          <w:rFonts w:ascii="Times New Roman" w:hAnsi="Times New Roman" w:cs="Times New Roman"/>
          <w:sz w:val="24"/>
          <w:szCs w:val="24"/>
        </w:rPr>
      </w:pPr>
    </w:p>
    <w:p w:rsidR="005D509D" w:rsidRPr="00E75E23" w:rsidRDefault="005D509D" w:rsidP="001C7FB4">
      <w:pPr>
        <w:pStyle w:val="a3"/>
        <w:jc w:val="center"/>
        <w:rPr>
          <w:rFonts w:ascii="Times New Roman" w:hAnsi="Times New Roman" w:cs="Times New Roman"/>
          <w:b/>
          <w:bCs/>
          <w:sz w:val="24"/>
          <w:szCs w:val="24"/>
        </w:rPr>
      </w:pPr>
    </w:p>
    <w:p w:rsidR="005D509D" w:rsidRPr="00E75E23" w:rsidRDefault="005D509D" w:rsidP="0085350C">
      <w:pPr>
        <w:pStyle w:val="a3"/>
        <w:jc w:val="center"/>
        <w:rPr>
          <w:rFonts w:ascii="Times New Roman" w:hAnsi="Times New Roman" w:cs="Times New Roman"/>
          <w:b/>
          <w:bCs/>
          <w:sz w:val="24"/>
          <w:szCs w:val="24"/>
        </w:rPr>
      </w:pPr>
      <w:r>
        <w:rPr>
          <w:rFonts w:ascii="Times New Roman" w:hAnsi="Times New Roman" w:cs="Times New Roman"/>
          <w:b/>
          <w:bCs/>
          <w:sz w:val="24"/>
          <w:szCs w:val="24"/>
        </w:rPr>
        <w:t>5</w:t>
      </w:r>
      <w:r w:rsidRPr="00E75E23">
        <w:rPr>
          <w:rFonts w:ascii="Times New Roman" w:hAnsi="Times New Roman" w:cs="Times New Roman"/>
          <w:b/>
          <w:bCs/>
          <w:sz w:val="24"/>
          <w:szCs w:val="24"/>
        </w:rPr>
        <w:t>.</w:t>
      </w:r>
      <w:r w:rsidR="00E70EF6">
        <w:rPr>
          <w:rFonts w:ascii="Times New Roman" w:hAnsi="Times New Roman" w:cs="Times New Roman"/>
          <w:b/>
          <w:bCs/>
          <w:sz w:val="24"/>
          <w:szCs w:val="24"/>
        </w:rPr>
        <w:t xml:space="preserve"> </w:t>
      </w:r>
      <w:r w:rsidRPr="00E75E23">
        <w:rPr>
          <w:rFonts w:ascii="Times New Roman" w:hAnsi="Times New Roman" w:cs="Times New Roman"/>
          <w:b/>
          <w:bCs/>
          <w:sz w:val="24"/>
          <w:szCs w:val="24"/>
        </w:rPr>
        <w:t>П Е Р Е Ч Е Н Ь</w:t>
      </w:r>
    </w:p>
    <w:p w:rsidR="005D509D" w:rsidRPr="00E75E23" w:rsidRDefault="005D509D" w:rsidP="0085350C">
      <w:pPr>
        <w:pStyle w:val="a3"/>
        <w:jc w:val="center"/>
        <w:rPr>
          <w:rFonts w:ascii="Times New Roman" w:hAnsi="Times New Roman" w:cs="Times New Roman"/>
          <w:b/>
          <w:bCs/>
          <w:sz w:val="24"/>
          <w:szCs w:val="24"/>
        </w:rPr>
      </w:pPr>
      <w:r w:rsidRPr="00E75E23">
        <w:rPr>
          <w:rFonts w:ascii="Times New Roman" w:hAnsi="Times New Roman" w:cs="Times New Roman"/>
          <w:b/>
          <w:bCs/>
          <w:sz w:val="24"/>
          <w:szCs w:val="24"/>
        </w:rPr>
        <w:t>нормативных документов, выполнение требований  которых обязательно</w:t>
      </w:r>
    </w:p>
    <w:p w:rsidR="005D509D" w:rsidRPr="00E75E23" w:rsidRDefault="005D509D" w:rsidP="0085350C">
      <w:pPr>
        <w:pStyle w:val="a3"/>
        <w:jc w:val="center"/>
        <w:rPr>
          <w:rFonts w:ascii="Times New Roman" w:hAnsi="Times New Roman" w:cs="Times New Roman"/>
          <w:b/>
          <w:bCs/>
          <w:sz w:val="24"/>
          <w:szCs w:val="24"/>
        </w:rPr>
      </w:pPr>
      <w:r w:rsidRPr="00E75E23">
        <w:rPr>
          <w:rFonts w:ascii="Times New Roman" w:hAnsi="Times New Roman" w:cs="Times New Roman"/>
          <w:b/>
          <w:bCs/>
          <w:sz w:val="24"/>
          <w:szCs w:val="24"/>
        </w:rPr>
        <w:t>при осуществлении отдельных видов деятельности, выполнение работ и</w:t>
      </w:r>
    </w:p>
    <w:p w:rsidR="005D509D" w:rsidRPr="00E75E23" w:rsidRDefault="005D509D" w:rsidP="0085350C">
      <w:pPr>
        <w:pStyle w:val="a3"/>
        <w:tabs>
          <w:tab w:val="left" w:pos="142"/>
        </w:tabs>
        <w:jc w:val="center"/>
        <w:rPr>
          <w:rFonts w:ascii="Times New Roman" w:hAnsi="Times New Roman" w:cs="Times New Roman"/>
          <w:b/>
          <w:bCs/>
          <w:sz w:val="24"/>
          <w:szCs w:val="24"/>
        </w:rPr>
      </w:pPr>
      <w:r w:rsidRPr="00E75E23">
        <w:rPr>
          <w:rFonts w:ascii="Times New Roman" w:hAnsi="Times New Roman" w:cs="Times New Roman"/>
          <w:b/>
          <w:bCs/>
          <w:sz w:val="24"/>
          <w:szCs w:val="24"/>
        </w:rPr>
        <w:t>оказание услуг, представляющих потенциальную опасность для человека</w:t>
      </w:r>
    </w:p>
    <w:p w:rsidR="005D509D" w:rsidRPr="00E75E23" w:rsidRDefault="005D509D" w:rsidP="001C7FB4">
      <w:pPr>
        <w:pStyle w:val="a3"/>
        <w:tabs>
          <w:tab w:val="left" w:pos="142"/>
        </w:tabs>
        <w:rPr>
          <w:rFonts w:ascii="Times New Roman" w:hAnsi="Times New Roman" w:cs="Times New Roman"/>
          <w:b/>
          <w:bCs/>
          <w:sz w:val="24"/>
          <w:szCs w:val="24"/>
        </w:rPr>
      </w:pPr>
    </w:p>
    <w:p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 Федеральный закон от 30.03.1999г. № 52-ФЗ  «О санитарно-эпидемиологическом благополучии населения».</w:t>
      </w:r>
    </w:p>
    <w:p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E75E23">
        <w:rPr>
          <w:rFonts w:ascii="Times New Roman" w:hAnsi="Times New Roman" w:cs="Times New Roman"/>
          <w:sz w:val="24"/>
          <w:szCs w:val="24"/>
        </w:rPr>
        <w:t>. Федеральный Закон №416-ФЗ от07.12.2011г. «О водоснабжении и водоотведении» ст.25 п.п.5,6,7,8.</w:t>
      </w:r>
    </w:p>
    <w:p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E75E23">
        <w:rPr>
          <w:rFonts w:ascii="Times New Roman" w:hAnsi="Times New Roman" w:cs="Times New Roman"/>
          <w:sz w:val="24"/>
          <w:szCs w:val="24"/>
        </w:rPr>
        <w:t xml:space="preserve">. Постановление №10 от 06.01.2015г. «О порядке осуществления производственного контроля качества и безопасности питьевой </w:t>
      </w:r>
    </w:p>
    <w:p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воды, горячей воды».</w:t>
      </w:r>
    </w:p>
    <w:p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E75E23">
        <w:rPr>
          <w:rFonts w:ascii="Times New Roman" w:hAnsi="Times New Roman" w:cs="Times New Roman"/>
          <w:sz w:val="24"/>
          <w:szCs w:val="24"/>
        </w:rPr>
        <w:t xml:space="preserve">. СанПиН 2.1.4.1074-01 «Питьевая вода. </w:t>
      </w:r>
      <w:proofErr w:type="gramStart"/>
      <w:r w:rsidRPr="00E75E23">
        <w:rPr>
          <w:rFonts w:ascii="Times New Roman" w:hAnsi="Times New Roman" w:cs="Times New Roman"/>
          <w:sz w:val="24"/>
          <w:szCs w:val="24"/>
        </w:rPr>
        <w:t xml:space="preserve">Гигиенические требования к качеству воды централизованных систем питьевого </w:t>
      </w:r>
      <w:proofErr w:type="gramEnd"/>
    </w:p>
    <w:p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водоснабжения. Контроль качества».</w:t>
      </w:r>
    </w:p>
    <w:p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E75E23">
        <w:rPr>
          <w:rFonts w:ascii="Times New Roman" w:hAnsi="Times New Roman" w:cs="Times New Roman"/>
          <w:sz w:val="24"/>
          <w:szCs w:val="24"/>
        </w:rPr>
        <w:t xml:space="preserve">. Приказ Роспотребнадзора № 1204 от 28.12.2012г. «Об утверждении критериев существенного ухудшения качества питьевой воды и </w:t>
      </w:r>
    </w:p>
    <w:p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 xml:space="preserve">горячей воды, показателей качества питьевой воды, характеризующих ее безопасность, по которым осуществляется </w:t>
      </w:r>
    </w:p>
    <w:p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производственный контроль качества питьевой воды, горячей воды и требований к частоте отбора проб воды.</w:t>
      </w:r>
    </w:p>
    <w:p w:rsidR="005D509D"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E75E23">
        <w:rPr>
          <w:rFonts w:ascii="Times New Roman" w:hAnsi="Times New Roman" w:cs="Times New Roman"/>
          <w:sz w:val="24"/>
          <w:szCs w:val="24"/>
        </w:rPr>
        <w:t xml:space="preserve">. СП 1.1.1058-01 «Организация и проведение производственного </w:t>
      </w:r>
      <w:proofErr w:type="gramStart"/>
      <w:r w:rsidRPr="00E75E23">
        <w:rPr>
          <w:rFonts w:ascii="Times New Roman" w:hAnsi="Times New Roman" w:cs="Times New Roman"/>
          <w:sz w:val="24"/>
          <w:szCs w:val="24"/>
        </w:rPr>
        <w:t>контроля за</w:t>
      </w:r>
      <w:proofErr w:type="gramEnd"/>
      <w:r w:rsidRPr="00E75E23">
        <w:rPr>
          <w:rFonts w:ascii="Times New Roman" w:hAnsi="Times New Roman" w:cs="Times New Roman"/>
          <w:sz w:val="24"/>
          <w:szCs w:val="24"/>
        </w:rPr>
        <w:t xml:space="preserve"> соблюдением санитарных правил и выполнением </w:t>
      </w:r>
    </w:p>
    <w:p w:rsidR="005D509D" w:rsidRPr="00E75E23" w:rsidRDefault="005D509D" w:rsidP="001C34E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санитарно-противоэпидемиологически</w:t>
      </w:r>
      <w:proofErr w:type="gramStart"/>
      <w:r w:rsidRPr="00E75E23">
        <w:rPr>
          <w:rFonts w:ascii="Times New Roman" w:hAnsi="Times New Roman" w:cs="Times New Roman"/>
          <w:sz w:val="24"/>
          <w:szCs w:val="24"/>
        </w:rPr>
        <w:t>х(</w:t>
      </w:r>
      <w:proofErr w:type="gramEnd"/>
      <w:r w:rsidRPr="00E75E23">
        <w:rPr>
          <w:rFonts w:ascii="Times New Roman" w:hAnsi="Times New Roman" w:cs="Times New Roman"/>
          <w:sz w:val="24"/>
          <w:szCs w:val="24"/>
        </w:rPr>
        <w:t xml:space="preserve"> профилактических) мероприятий».</w:t>
      </w:r>
    </w:p>
    <w:p w:rsidR="005D509D" w:rsidRPr="00E75E23" w:rsidRDefault="005D509D" w:rsidP="00DC5BC3">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E75E23">
        <w:rPr>
          <w:rFonts w:ascii="Times New Roman" w:hAnsi="Times New Roman" w:cs="Times New Roman"/>
          <w:sz w:val="24"/>
          <w:szCs w:val="24"/>
        </w:rPr>
        <w:t>. СанПиН 2.1.5.980-00 «Гигиенические требования к охране поверхностных вод».</w:t>
      </w:r>
    </w:p>
    <w:p w:rsidR="005D509D" w:rsidRPr="00E75E23"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Pr="00E75E23">
        <w:rPr>
          <w:rFonts w:ascii="Times New Roman" w:hAnsi="Times New Roman" w:cs="Times New Roman"/>
          <w:sz w:val="24"/>
          <w:szCs w:val="24"/>
        </w:rPr>
        <w:t>. МУК 4.2.1018-01 «Санитарно-микробиологический анализ воды».</w:t>
      </w:r>
    </w:p>
    <w:p w:rsidR="005D509D" w:rsidRPr="00E75E23"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Pr="00E75E23">
        <w:rPr>
          <w:rFonts w:ascii="Times New Roman" w:hAnsi="Times New Roman" w:cs="Times New Roman"/>
          <w:sz w:val="24"/>
          <w:szCs w:val="24"/>
        </w:rPr>
        <w:t>.МУ 2.1.4.1057-01 «Организация внутреннего контроля качества санитарно-микробиологических исследований воды».</w:t>
      </w:r>
    </w:p>
    <w:p w:rsidR="005D509D" w:rsidRDefault="005D509D" w:rsidP="001C7FB4">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Pr="00E75E23">
        <w:rPr>
          <w:rFonts w:ascii="Times New Roman" w:hAnsi="Times New Roman" w:cs="Times New Roman"/>
          <w:sz w:val="24"/>
          <w:szCs w:val="24"/>
        </w:rPr>
        <w:t xml:space="preserve">. МУК 4.2.1884-04 «Санитарно-микробиологический и санитарно-паразитологический анализ воды поверхностных водных </w:t>
      </w:r>
    </w:p>
    <w:p w:rsidR="005D509D" w:rsidRPr="00E75E23" w:rsidRDefault="005D509D" w:rsidP="001C7FB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5E23">
        <w:rPr>
          <w:rFonts w:ascii="Times New Roman" w:hAnsi="Times New Roman" w:cs="Times New Roman"/>
          <w:sz w:val="24"/>
          <w:szCs w:val="24"/>
        </w:rPr>
        <w:t>объектов».</w:t>
      </w:r>
    </w:p>
    <w:p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1</w:t>
      </w:r>
      <w:r w:rsidRPr="00E75E23">
        <w:rPr>
          <w:rFonts w:ascii="Times New Roman" w:hAnsi="Times New Roman" w:cs="Times New Roman"/>
          <w:sz w:val="24"/>
          <w:szCs w:val="24"/>
        </w:rPr>
        <w:t xml:space="preserve">. МУ 3.1.1.2957-11 «Эпидемиологический надзор, лабораторная диагностика и профилактика </w:t>
      </w:r>
      <w:proofErr w:type="spellStart"/>
      <w:r w:rsidRPr="00E75E23">
        <w:rPr>
          <w:rFonts w:ascii="Times New Roman" w:hAnsi="Times New Roman" w:cs="Times New Roman"/>
          <w:sz w:val="24"/>
          <w:szCs w:val="24"/>
        </w:rPr>
        <w:t>ротавирусной</w:t>
      </w:r>
      <w:proofErr w:type="spellEnd"/>
      <w:r w:rsidRPr="00E75E23">
        <w:rPr>
          <w:rFonts w:ascii="Times New Roman" w:hAnsi="Times New Roman" w:cs="Times New Roman"/>
          <w:sz w:val="24"/>
          <w:szCs w:val="24"/>
        </w:rPr>
        <w:t xml:space="preserve"> инфекции»</w:t>
      </w:r>
    </w:p>
    <w:p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2</w:t>
      </w:r>
      <w:r w:rsidRPr="00E75E23">
        <w:rPr>
          <w:rFonts w:ascii="Times New Roman" w:hAnsi="Times New Roman" w:cs="Times New Roman"/>
          <w:sz w:val="24"/>
          <w:szCs w:val="24"/>
        </w:rPr>
        <w:t>. МУ 3.1.1.2363-08 «Эпидемиологический надзор и профилактика энтеровирусны</w:t>
      </w:r>
      <w:proofErr w:type="gramStart"/>
      <w:r w:rsidRPr="00E75E23">
        <w:rPr>
          <w:rFonts w:ascii="Times New Roman" w:hAnsi="Times New Roman" w:cs="Times New Roman"/>
          <w:sz w:val="24"/>
          <w:szCs w:val="24"/>
        </w:rPr>
        <w:t>х(</w:t>
      </w:r>
      <w:proofErr w:type="spellStart"/>
      <w:proofErr w:type="gramEnd"/>
      <w:r w:rsidRPr="00E75E23">
        <w:rPr>
          <w:rFonts w:ascii="Times New Roman" w:hAnsi="Times New Roman" w:cs="Times New Roman"/>
          <w:sz w:val="24"/>
          <w:szCs w:val="24"/>
        </w:rPr>
        <w:t>неполио</w:t>
      </w:r>
      <w:proofErr w:type="spellEnd"/>
      <w:r w:rsidRPr="00E75E23">
        <w:rPr>
          <w:rFonts w:ascii="Times New Roman" w:hAnsi="Times New Roman" w:cs="Times New Roman"/>
          <w:sz w:val="24"/>
          <w:szCs w:val="24"/>
        </w:rPr>
        <w:t>) инфекций».</w:t>
      </w:r>
    </w:p>
    <w:p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3</w:t>
      </w:r>
      <w:r w:rsidRPr="00E75E23">
        <w:rPr>
          <w:rFonts w:ascii="Times New Roman" w:hAnsi="Times New Roman" w:cs="Times New Roman"/>
          <w:sz w:val="24"/>
          <w:szCs w:val="24"/>
        </w:rPr>
        <w:t>. МУК 4.2.2029-05 «Санитарно-вирусологический контроль водных объектов».</w:t>
      </w:r>
    </w:p>
    <w:p w:rsidR="005D509D" w:rsidRPr="00E75E23"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4</w:t>
      </w:r>
      <w:r w:rsidRPr="00E75E23">
        <w:rPr>
          <w:rFonts w:ascii="Times New Roman" w:hAnsi="Times New Roman" w:cs="Times New Roman"/>
          <w:sz w:val="24"/>
          <w:szCs w:val="24"/>
        </w:rPr>
        <w:t>. МУ 3.1.1.2969-11 «Эпидемиологический надзор, лабораторная диагностика и профилактика норовирусной инфекции».</w:t>
      </w:r>
    </w:p>
    <w:p w:rsidR="005D509D" w:rsidRDefault="005D509D" w:rsidP="001C7FB4">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w:t>
      </w:r>
      <w:r>
        <w:rPr>
          <w:rFonts w:ascii="Times New Roman" w:hAnsi="Times New Roman" w:cs="Times New Roman"/>
          <w:sz w:val="24"/>
          <w:szCs w:val="24"/>
        </w:rPr>
        <w:t>5</w:t>
      </w:r>
      <w:r w:rsidRPr="00E75E23">
        <w:rPr>
          <w:rFonts w:ascii="Times New Roman" w:hAnsi="Times New Roman" w:cs="Times New Roman"/>
          <w:sz w:val="24"/>
          <w:szCs w:val="24"/>
        </w:rPr>
        <w:t xml:space="preserve">.СП 1.3.2322-08 «Безопасность работы с микроорганизмами 3-4 групп патогенности (опасности) и возбудителями паразитарных </w:t>
      </w:r>
    </w:p>
    <w:p w:rsidR="005D509D" w:rsidRPr="00E75E23" w:rsidRDefault="005D509D" w:rsidP="001C7FB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болезней».</w:t>
      </w:r>
    </w:p>
    <w:p w:rsidR="005D509D"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Pr="00E75E23">
        <w:rPr>
          <w:rFonts w:ascii="Times New Roman" w:hAnsi="Times New Roman" w:cs="Times New Roman"/>
          <w:sz w:val="24"/>
          <w:szCs w:val="24"/>
        </w:rPr>
        <w:t xml:space="preserve">. Приказ Министерства здравоохранения и социального развития РФ от 12 апреля 2011г. № 302н «Об утверждении перечней </w:t>
      </w:r>
      <w:r>
        <w:rPr>
          <w:rFonts w:ascii="Times New Roman" w:hAnsi="Times New Roman" w:cs="Times New Roman"/>
          <w:sz w:val="24"/>
          <w:szCs w:val="24"/>
        </w:rPr>
        <w:t xml:space="preserve">   </w:t>
      </w:r>
    </w:p>
    <w:p w:rsidR="005D509D"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 xml:space="preserve">вредных и (или) опасных производственных факторов и работ, при выполнении которых проводятся </w:t>
      </w:r>
      <w:proofErr w:type="gramStart"/>
      <w:r w:rsidRPr="00E75E23">
        <w:rPr>
          <w:rFonts w:ascii="Times New Roman" w:hAnsi="Times New Roman" w:cs="Times New Roman"/>
          <w:sz w:val="24"/>
          <w:szCs w:val="24"/>
        </w:rPr>
        <w:t>обязательные</w:t>
      </w:r>
      <w:proofErr w:type="gramEnd"/>
      <w:r w:rsidRPr="00E75E2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509D"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 xml:space="preserve">предварительные и периодические медицинские осмотры (обследования), и порядка проведения </w:t>
      </w:r>
      <w:proofErr w:type="gramStart"/>
      <w:r w:rsidRPr="00E75E23">
        <w:rPr>
          <w:rFonts w:ascii="Times New Roman" w:hAnsi="Times New Roman" w:cs="Times New Roman"/>
          <w:sz w:val="24"/>
          <w:szCs w:val="24"/>
        </w:rPr>
        <w:t>обязательных</w:t>
      </w:r>
      <w:proofErr w:type="gramEnd"/>
      <w:r w:rsidRPr="00E75E23">
        <w:rPr>
          <w:rFonts w:ascii="Times New Roman" w:hAnsi="Times New Roman" w:cs="Times New Roman"/>
          <w:sz w:val="24"/>
          <w:szCs w:val="24"/>
        </w:rPr>
        <w:t xml:space="preserve"> предварительных и </w:t>
      </w:r>
    </w:p>
    <w:p w:rsidR="005D509D"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5E23">
        <w:rPr>
          <w:rFonts w:ascii="Times New Roman" w:hAnsi="Times New Roman" w:cs="Times New Roman"/>
          <w:sz w:val="24"/>
          <w:szCs w:val="24"/>
        </w:rPr>
        <w:t xml:space="preserve">периодических медицинских осмотров (обследований работников, занятых на тяжелых работах и на работах с вредными и (или) </w:t>
      </w:r>
      <w:proofErr w:type="gramEnd"/>
    </w:p>
    <w:p w:rsidR="005D509D" w:rsidRPr="00E75E23" w:rsidRDefault="005D509D" w:rsidP="00CF7E2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5E23">
        <w:rPr>
          <w:rFonts w:ascii="Times New Roman" w:hAnsi="Times New Roman" w:cs="Times New Roman"/>
          <w:sz w:val="24"/>
          <w:szCs w:val="24"/>
        </w:rPr>
        <w:t>опасными  условиями труда».</w:t>
      </w:r>
    </w:p>
    <w:p w:rsidR="005D509D" w:rsidRPr="00E75E23" w:rsidRDefault="005D509D" w:rsidP="00CF7E2F">
      <w:pPr>
        <w:pStyle w:val="ad"/>
        <w:tabs>
          <w:tab w:val="left" w:pos="747"/>
        </w:tabs>
        <w:spacing w:before="0" w:beforeAutospacing="0" w:after="0" w:afterAutospacing="0"/>
        <w:rPr>
          <w:b/>
          <w:bCs/>
          <w:spacing w:val="-1"/>
        </w:rPr>
      </w:pPr>
    </w:p>
    <w:p w:rsidR="005D509D" w:rsidRPr="00E75E23" w:rsidRDefault="005D509D" w:rsidP="0085350C">
      <w:pPr>
        <w:pStyle w:val="ad"/>
        <w:spacing w:before="0" w:beforeAutospacing="0" w:after="0" w:afterAutospacing="0"/>
        <w:jc w:val="center"/>
        <w:rPr>
          <w:b/>
          <w:bCs/>
          <w:spacing w:val="-1"/>
        </w:rPr>
      </w:pPr>
    </w:p>
    <w:p w:rsidR="005D509D" w:rsidRPr="00E75E23" w:rsidRDefault="005D509D" w:rsidP="0085350C">
      <w:pPr>
        <w:pStyle w:val="ad"/>
        <w:spacing w:before="28" w:beforeAutospacing="0" w:after="0" w:afterAutospacing="0" w:line="360" w:lineRule="auto"/>
        <w:jc w:val="center"/>
        <w:rPr>
          <w:b/>
          <w:bCs/>
          <w:spacing w:val="-1"/>
        </w:rPr>
      </w:pPr>
    </w:p>
    <w:p w:rsidR="005D509D" w:rsidRPr="00E75E23" w:rsidRDefault="005D509D" w:rsidP="0085350C">
      <w:pPr>
        <w:pStyle w:val="ad"/>
        <w:spacing w:before="0" w:beforeAutospacing="0" w:after="0" w:afterAutospacing="0"/>
        <w:jc w:val="center"/>
      </w:pPr>
      <w:r>
        <w:rPr>
          <w:b/>
          <w:bCs/>
          <w:spacing w:val="-1"/>
        </w:rPr>
        <w:t>6</w:t>
      </w:r>
      <w:r w:rsidRPr="00E75E23">
        <w:rPr>
          <w:b/>
          <w:bCs/>
          <w:spacing w:val="-1"/>
        </w:rPr>
        <w:t xml:space="preserve">. </w:t>
      </w:r>
      <w:r w:rsidRPr="00E75E23">
        <w:rPr>
          <w:b/>
          <w:bCs/>
        </w:rPr>
        <w:t>Перечень должностей работников, подлежащих предварительным и периодическим медицинским осмотрам, профессиональной гигиенической подготовки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3623"/>
        <w:gridCol w:w="3985"/>
        <w:gridCol w:w="5953"/>
      </w:tblGrid>
      <w:tr w:rsidR="005D509D" w:rsidRPr="00E75E23" w:rsidTr="00E86E7E">
        <w:tc>
          <w:tcPr>
            <w:tcW w:w="864" w:type="dxa"/>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sz w:val="24"/>
                <w:szCs w:val="24"/>
              </w:rPr>
              <w:t xml:space="preserve">№ </w:t>
            </w:r>
            <w:proofErr w:type="gramStart"/>
            <w:r w:rsidRPr="00E75E23">
              <w:rPr>
                <w:rFonts w:ascii="Times New Roman" w:hAnsi="Times New Roman" w:cs="Times New Roman"/>
                <w:sz w:val="24"/>
                <w:szCs w:val="24"/>
              </w:rPr>
              <w:t>п</w:t>
            </w:r>
            <w:proofErr w:type="gramEnd"/>
            <w:r w:rsidRPr="00E75E23">
              <w:rPr>
                <w:rFonts w:ascii="Times New Roman" w:hAnsi="Times New Roman" w:cs="Times New Roman"/>
                <w:sz w:val="24"/>
                <w:szCs w:val="24"/>
              </w:rPr>
              <w:t>/п</w:t>
            </w:r>
          </w:p>
        </w:tc>
        <w:tc>
          <w:tcPr>
            <w:tcW w:w="3623" w:type="dxa"/>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sz w:val="24"/>
                <w:szCs w:val="24"/>
              </w:rPr>
              <w:t>Должность</w:t>
            </w:r>
          </w:p>
        </w:tc>
        <w:tc>
          <w:tcPr>
            <w:tcW w:w="3985" w:type="dxa"/>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sz w:val="24"/>
                <w:szCs w:val="24"/>
              </w:rPr>
              <w:t>Периодичность прохождения медосмотра</w:t>
            </w:r>
          </w:p>
        </w:tc>
        <w:tc>
          <w:tcPr>
            <w:tcW w:w="5953" w:type="dxa"/>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sz w:val="24"/>
                <w:szCs w:val="24"/>
              </w:rPr>
              <w:t xml:space="preserve">Периодичность прохождения </w:t>
            </w:r>
            <w:proofErr w:type="spellStart"/>
            <w:r w:rsidRPr="00E75E23">
              <w:rPr>
                <w:rFonts w:ascii="Times New Roman" w:hAnsi="Times New Roman" w:cs="Times New Roman"/>
                <w:sz w:val="24"/>
                <w:szCs w:val="24"/>
              </w:rPr>
              <w:t>гиг</w:t>
            </w:r>
            <w:proofErr w:type="spellEnd"/>
            <w:r w:rsidRPr="00E75E23">
              <w:rPr>
                <w:rFonts w:ascii="Times New Roman" w:hAnsi="Times New Roman" w:cs="Times New Roman"/>
                <w:sz w:val="24"/>
                <w:szCs w:val="24"/>
              </w:rPr>
              <w:t>. обучения и аттестации</w:t>
            </w:r>
          </w:p>
        </w:tc>
      </w:tr>
      <w:tr w:rsidR="005D509D" w:rsidRPr="00E75E23" w:rsidTr="00E86E7E">
        <w:tc>
          <w:tcPr>
            <w:tcW w:w="864" w:type="dxa"/>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sz w:val="24"/>
                <w:szCs w:val="24"/>
              </w:rPr>
              <w:t>1</w:t>
            </w:r>
          </w:p>
        </w:tc>
        <w:tc>
          <w:tcPr>
            <w:tcW w:w="3623" w:type="dxa"/>
          </w:tcPr>
          <w:p w:rsidR="005D509D" w:rsidRPr="00E75E23" w:rsidRDefault="005D509D" w:rsidP="00E86E7E">
            <w:pPr>
              <w:jc w:val="both"/>
              <w:rPr>
                <w:rFonts w:ascii="Times New Roman" w:hAnsi="Times New Roman" w:cs="Times New Roman"/>
                <w:sz w:val="24"/>
                <w:szCs w:val="24"/>
              </w:rPr>
            </w:pPr>
          </w:p>
        </w:tc>
        <w:tc>
          <w:tcPr>
            <w:tcW w:w="3985" w:type="dxa"/>
          </w:tcPr>
          <w:p w:rsidR="005D509D" w:rsidRPr="00E75E23" w:rsidRDefault="005D509D" w:rsidP="00E86E7E">
            <w:pPr>
              <w:jc w:val="both"/>
              <w:rPr>
                <w:rFonts w:ascii="Times New Roman" w:hAnsi="Times New Roman" w:cs="Times New Roman"/>
                <w:sz w:val="24"/>
                <w:szCs w:val="24"/>
              </w:rPr>
            </w:pPr>
          </w:p>
        </w:tc>
        <w:tc>
          <w:tcPr>
            <w:tcW w:w="5953" w:type="dxa"/>
          </w:tcPr>
          <w:p w:rsidR="005D509D" w:rsidRPr="00E75E23" w:rsidRDefault="005D509D" w:rsidP="00E86E7E">
            <w:pPr>
              <w:jc w:val="both"/>
              <w:rPr>
                <w:rFonts w:ascii="Times New Roman" w:hAnsi="Times New Roman" w:cs="Times New Roman"/>
                <w:sz w:val="24"/>
                <w:szCs w:val="24"/>
              </w:rPr>
            </w:pPr>
          </w:p>
        </w:tc>
      </w:tr>
      <w:tr w:rsidR="00892E98" w:rsidRPr="00E75E23" w:rsidTr="00E86E7E">
        <w:tc>
          <w:tcPr>
            <w:tcW w:w="864" w:type="dxa"/>
          </w:tcPr>
          <w:p w:rsidR="00892E98" w:rsidRPr="00E75E23" w:rsidRDefault="00892E98" w:rsidP="00E86E7E">
            <w:pPr>
              <w:jc w:val="both"/>
              <w:rPr>
                <w:rFonts w:ascii="Times New Roman" w:hAnsi="Times New Roman" w:cs="Times New Roman"/>
                <w:sz w:val="24"/>
                <w:szCs w:val="24"/>
              </w:rPr>
            </w:pPr>
            <w:r w:rsidRPr="00E75E23">
              <w:rPr>
                <w:rFonts w:ascii="Times New Roman" w:hAnsi="Times New Roman" w:cs="Times New Roman"/>
                <w:sz w:val="24"/>
                <w:szCs w:val="24"/>
              </w:rPr>
              <w:t>2</w:t>
            </w:r>
          </w:p>
        </w:tc>
        <w:tc>
          <w:tcPr>
            <w:tcW w:w="3623" w:type="dxa"/>
          </w:tcPr>
          <w:p w:rsidR="00892E98" w:rsidRPr="00E75E23" w:rsidRDefault="00892E98" w:rsidP="003F5C93">
            <w:pPr>
              <w:jc w:val="both"/>
              <w:rPr>
                <w:rFonts w:ascii="Times New Roman" w:hAnsi="Times New Roman" w:cs="Times New Roman"/>
                <w:sz w:val="24"/>
                <w:szCs w:val="24"/>
              </w:rPr>
            </w:pPr>
            <w:r w:rsidRPr="00E75E23">
              <w:rPr>
                <w:rFonts w:ascii="Times New Roman" w:hAnsi="Times New Roman" w:cs="Times New Roman"/>
                <w:sz w:val="24"/>
                <w:szCs w:val="24"/>
              </w:rPr>
              <w:t>Слесарь-ремонтник</w:t>
            </w:r>
          </w:p>
        </w:tc>
        <w:tc>
          <w:tcPr>
            <w:tcW w:w="3985" w:type="dxa"/>
          </w:tcPr>
          <w:p w:rsidR="00892E98" w:rsidRPr="00E75E23" w:rsidRDefault="00892E98" w:rsidP="003F5C93">
            <w:pPr>
              <w:rPr>
                <w:rFonts w:ascii="Times New Roman" w:hAnsi="Times New Roman" w:cs="Times New Roman"/>
                <w:sz w:val="24"/>
                <w:szCs w:val="24"/>
              </w:rPr>
            </w:pPr>
            <w:r w:rsidRPr="00E75E23">
              <w:rPr>
                <w:rFonts w:ascii="Times New Roman" w:hAnsi="Times New Roman" w:cs="Times New Roman"/>
                <w:sz w:val="24"/>
                <w:szCs w:val="24"/>
              </w:rPr>
              <w:t>ежегодно</w:t>
            </w:r>
          </w:p>
        </w:tc>
        <w:tc>
          <w:tcPr>
            <w:tcW w:w="5953" w:type="dxa"/>
          </w:tcPr>
          <w:p w:rsidR="00892E98" w:rsidRPr="00E75E23" w:rsidRDefault="00892E98" w:rsidP="003F5C93">
            <w:pPr>
              <w:rPr>
                <w:rFonts w:ascii="Times New Roman" w:hAnsi="Times New Roman" w:cs="Times New Roman"/>
                <w:sz w:val="24"/>
                <w:szCs w:val="24"/>
              </w:rPr>
            </w:pPr>
            <w:r w:rsidRPr="00E75E23">
              <w:rPr>
                <w:rFonts w:ascii="Times New Roman" w:hAnsi="Times New Roman" w:cs="Times New Roman"/>
                <w:sz w:val="24"/>
                <w:szCs w:val="24"/>
              </w:rPr>
              <w:t>1 раз в 2 года</w:t>
            </w:r>
          </w:p>
        </w:tc>
      </w:tr>
    </w:tbl>
    <w:p w:rsidR="005D509D" w:rsidRPr="00E75E23" w:rsidRDefault="005D509D" w:rsidP="0085350C">
      <w:pPr>
        <w:pStyle w:val="ad"/>
        <w:spacing w:before="28" w:beforeAutospacing="0" w:after="0" w:afterAutospacing="0" w:line="360" w:lineRule="auto"/>
        <w:rPr>
          <w:b/>
          <w:bCs/>
          <w:spacing w:val="-1"/>
        </w:rPr>
      </w:pPr>
    </w:p>
    <w:p w:rsidR="005D509D" w:rsidRPr="00E75E23" w:rsidRDefault="005D509D" w:rsidP="0085350C">
      <w:pPr>
        <w:pStyle w:val="ad"/>
        <w:spacing w:before="28" w:beforeAutospacing="0" w:after="0" w:afterAutospacing="0" w:line="360" w:lineRule="auto"/>
        <w:rPr>
          <w:b/>
          <w:bCs/>
          <w:spacing w:val="-1"/>
        </w:rPr>
      </w:pPr>
    </w:p>
    <w:p w:rsidR="005D509D" w:rsidRPr="00E75E23" w:rsidRDefault="005D509D" w:rsidP="0085350C">
      <w:pPr>
        <w:pStyle w:val="ad"/>
        <w:spacing w:before="28" w:beforeAutospacing="0" w:after="0" w:afterAutospacing="0" w:line="360" w:lineRule="auto"/>
        <w:rPr>
          <w:b/>
          <w:bCs/>
          <w:spacing w:val="-1"/>
        </w:rPr>
      </w:pPr>
    </w:p>
    <w:p w:rsidR="005D509D" w:rsidRPr="00E75E23" w:rsidRDefault="005D509D" w:rsidP="0087181F">
      <w:pPr>
        <w:rPr>
          <w:rFonts w:ascii="Times New Roman" w:hAnsi="Times New Roman" w:cs="Times New Roman"/>
          <w:b/>
          <w:bCs/>
          <w:sz w:val="24"/>
          <w:szCs w:val="24"/>
        </w:rPr>
      </w:pPr>
      <w:r w:rsidRPr="00E75E23">
        <w:rPr>
          <w:rFonts w:ascii="Times New Roman" w:hAnsi="Times New Roman" w:cs="Times New Roman"/>
          <w:b/>
          <w:bCs/>
          <w:sz w:val="24"/>
          <w:szCs w:val="24"/>
        </w:rPr>
        <w:t>7.Перечень форм учета и отчетности</w:t>
      </w:r>
    </w:p>
    <w:p w:rsidR="005D509D" w:rsidRPr="00E75E23" w:rsidRDefault="005D509D" w:rsidP="0087181F">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1. Журнал регистрации анализов проб воды по микробиологическим показателям</w:t>
      </w:r>
    </w:p>
    <w:p w:rsidR="005D509D" w:rsidRPr="00E75E23" w:rsidRDefault="005D509D" w:rsidP="0087181F">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2. Журнал регистрации анализов воды по микробиологическим показателям поверхностн</w:t>
      </w:r>
      <w:r>
        <w:rPr>
          <w:rFonts w:ascii="Times New Roman" w:hAnsi="Times New Roman" w:cs="Times New Roman"/>
          <w:sz w:val="24"/>
          <w:szCs w:val="24"/>
        </w:rPr>
        <w:t>ого</w:t>
      </w:r>
      <w:r w:rsidRPr="00E75E23">
        <w:rPr>
          <w:rFonts w:ascii="Times New Roman" w:hAnsi="Times New Roman" w:cs="Times New Roman"/>
          <w:sz w:val="24"/>
          <w:szCs w:val="24"/>
        </w:rPr>
        <w:t xml:space="preserve"> водоем</w:t>
      </w:r>
      <w:r>
        <w:rPr>
          <w:rFonts w:ascii="Times New Roman" w:hAnsi="Times New Roman" w:cs="Times New Roman"/>
          <w:sz w:val="24"/>
          <w:szCs w:val="24"/>
        </w:rPr>
        <w:t>а</w:t>
      </w:r>
      <w:r w:rsidRPr="00E75E23">
        <w:rPr>
          <w:rFonts w:ascii="Times New Roman" w:hAnsi="Times New Roman" w:cs="Times New Roman"/>
          <w:sz w:val="24"/>
          <w:szCs w:val="24"/>
        </w:rPr>
        <w:t>.</w:t>
      </w:r>
    </w:p>
    <w:p w:rsidR="005D509D" w:rsidRPr="00E75E23" w:rsidRDefault="005D509D" w:rsidP="0087181F">
      <w:pPr>
        <w:spacing w:after="0"/>
        <w:ind w:firstLine="709"/>
        <w:jc w:val="both"/>
        <w:rPr>
          <w:rFonts w:ascii="Times New Roman" w:hAnsi="Times New Roman" w:cs="Times New Roman"/>
          <w:sz w:val="24"/>
          <w:szCs w:val="24"/>
        </w:rPr>
      </w:pPr>
      <w:r w:rsidRPr="00E75E23">
        <w:rPr>
          <w:rFonts w:ascii="Times New Roman" w:hAnsi="Times New Roman" w:cs="Times New Roman"/>
          <w:sz w:val="24"/>
          <w:szCs w:val="24"/>
        </w:rPr>
        <w:t>3 . Журнал учета химических и органолептических показателей.</w:t>
      </w:r>
    </w:p>
    <w:p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5D509D" w:rsidRPr="00E75E23">
        <w:rPr>
          <w:rFonts w:ascii="Times New Roman" w:hAnsi="Times New Roman" w:cs="Times New Roman"/>
          <w:sz w:val="24"/>
          <w:szCs w:val="24"/>
        </w:rPr>
        <w:t>. Журнал контроля качества воды перед подачей в сеть.</w:t>
      </w:r>
    </w:p>
    <w:p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5D509D" w:rsidRPr="00E75E23">
        <w:rPr>
          <w:rFonts w:ascii="Times New Roman" w:hAnsi="Times New Roman" w:cs="Times New Roman"/>
          <w:sz w:val="24"/>
          <w:szCs w:val="24"/>
        </w:rPr>
        <w:t xml:space="preserve">.Журнал контроля качества воды </w:t>
      </w:r>
      <w:r w:rsidR="005D509D">
        <w:rPr>
          <w:rFonts w:ascii="Times New Roman" w:hAnsi="Times New Roman" w:cs="Times New Roman"/>
          <w:sz w:val="24"/>
          <w:szCs w:val="24"/>
        </w:rPr>
        <w:t>перед поступлением в сеть</w:t>
      </w:r>
      <w:r w:rsidR="005D509D" w:rsidRPr="00E75E23">
        <w:rPr>
          <w:rFonts w:ascii="Times New Roman" w:hAnsi="Times New Roman" w:cs="Times New Roman"/>
          <w:sz w:val="24"/>
          <w:szCs w:val="24"/>
        </w:rPr>
        <w:t>.</w:t>
      </w:r>
    </w:p>
    <w:p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5D509D" w:rsidRPr="00E75E23">
        <w:rPr>
          <w:rFonts w:ascii="Times New Roman" w:hAnsi="Times New Roman" w:cs="Times New Roman"/>
          <w:sz w:val="24"/>
          <w:szCs w:val="24"/>
        </w:rPr>
        <w:t>.Журнал контроля качества воды из распределительной сети.</w:t>
      </w:r>
    </w:p>
    <w:p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5D509D" w:rsidRPr="00E75E23">
        <w:rPr>
          <w:rFonts w:ascii="Times New Roman" w:hAnsi="Times New Roman" w:cs="Times New Roman"/>
          <w:sz w:val="24"/>
          <w:szCs w:val="24"/>
        </w:rPr>
        <w:t>.Протокол</w:t>
      </w:r>
      <w:r w:rsidR="005D509D">
        <w:rPr>
          <w:rFonts w:ascii="Times New Roman" w:hAnsi="Times New Roman" w:cs="Times New Roman"/>
          <w:sz w:val="24"/>
          <w:szCs w:val="24"/>
        </w:rPr>
        <w:t>ы</w:t>
      </w:r>
      <w:r w:rsidR="005D509D" w:rsidRPr="00E75E23">
        <w:rPr>
          <w:rFonts w:ascii="Times New Roman" w:hAnsi="Times New Roman" w:cs="Times New Roman"/>
          <w:sz w:val="24"/>
          <w:szCs w:val="24"/>
        </w:rPr>
        <w:t xml:space="preserve"> лабораторных исследований.</w:t>
      </w:r>
    </w:p>
    <w:p w:rsidR="005D509D" w:rsidRPr="00E75E23" w:rsidRDefault="00892E98" w:rsidP="0087181F">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5D509D" w:rsidRPr="00E75E23">
        <w:rPr>
          <w:rFonts w:ascii="Times New Roman" w:hAnsi="Times New Roman" w:cs="Times New Roman"/>
          <w:sz w:val="24"/>
          <w:szCs w:val="24"/>
        </w:rPr>
        <w:t xml:space="preserve">.Личные медицинские книжки с результатами медицинского осмотра и гигиенического обучения. </w:t>
      </w:r>
    </w:p>
    <w:p w:rsidR="005D509D" w:rsidRDefault="005D509D" w:rsidP="0085350C">
      <w:pPr>
        <w:ind w:firstLine="709"/>
        <w:jc w:val="both"/>
        <w:rPr>
          <w:rFonts w:ascii="Times New Roman" w:hAnsi="Times New Roman" w:cs="Times New Roman"/>
          <w:b/>
          <w:bCs/>
          <w:spacing w:val="-1"/>
          <w:sz w:val="24"/>
          <w:szCs w:val="24"/>
        </w:rPr>
      </w:pPr>
    </w:p>
    <w:p w:rsidR="005D509D" w:rsidRPr="00E75E23" w:rsidRDefault="005D509D" w:rsidP="0085350C">
      <w:pPr>
        <w:ind w:firstLine="709"/>
        <w:jc w:val="both"/>
        <w:rPr>
          <w:rFonts w:ascii="Times New Roman" w:hAnsi="Times New Roman" w:cs="Times New Roman"/>
          <w:b/>
          <w:bCs/>
          <w:spacing w:val="-1"/>
          <w:sz w:val="24"/>
          <w:szCs w:val="24"/>
        </w:rPr>
      </w:pPr>
      <w:r w:rsidRPr="00E75E23">
        <w:rPr>
          <w:rFonts w:ascii="Times New Roman" w:hAnsi="Times New Roman" w:cs="Times New Roman"/>
          <w:b/>
          <w:bCs/>
          <w:spacing w:val="-1"/>
          <w:sz w:val="24"/>
          <w:szCs w:val="24"/>
        </w:rPr>
        <w:t>8. Гигиенические требования.</w:t>
      </w:r>
    </w:p>
    <w:p w:rsidR="005D509D" w:rsidRPr="00E75E23" w:rsidRDefault="005D509D" w:rsidP="0085350C">
      <w:pPr>
        <w:widowControl w:val="0"/>
        <w:numPr>
          <w:ilvl w:val="0"/>
          <w:numId w:val="15"/>
        </w:numPr>
        <w:shd w:val="clear" w:color="auto" w:fill="FFFFFF"/>
        <w:tabs>
          <w:tab w:val="left" w:pos="538"/>
        </w:tabs>
        <w:autoSpaceDE w:val="0"/>
        <w:autoSpaceDN w:val="0"/>
        <w:adjustRightInd w:val="0"/>
        <w:spacing w:after="0" w:line="240" w:lineRule="auto"/>
        <w:ind w:firstLine="709"/>
        <w:jc w:val="both"/>
        <w:rPr>
          <w:rFonts w:ascii="Times New Roman" w:hAnsi="Times New Roman" w:cs="Times New Roman"/>
          <w:vanish/>
          <w:color w:val="000000"/>
          <w:sz w:val="24"/>
          <w:szCs w:val="24"/>
        </w:rPr>
      </w:pPr>
    </w:p>
    <w:p w:rsidR="005D509D" w:rsidRPr="00E75E23" w:rsidRDefault="005D509D" w:rsidP="0085350C">
      <w:pPr>
        <w:widowControl w:val="0"/>
        <w:numPr>
          <w:ilvl w:val="0"/>
          <w:numId w:val="16"/>
        </w:numPr>
        <w:shd w:val="clear" w:color="auto" w:fill="FFFFFF"/>
        <w:tabs>
          <w:tab w:val="left" w:pos="538"/>
        </w:tabs>
        <w:autoSpaceDE w:val="0"/>
        <w:autoSpaceDN w:val="0"/>
        <w:adjustRightInd w:val="0"/>
        <w:spacing w:after="0" w:line="240" w:lineRule="auto"/>
        <w:ind w:left="0" w:firstLine="709"/>
        <w:jc w:val="both"/>
        <w:rPr>
          <w:rFonts w:ascii="Times New Roman" w:hAnsi="Times New Roman" w:cs="Times New Roman"/>
          <w:color w:val="000000"/>
          <w:spacing w:val="-6"/>
          <w:sz w:val="24"/>
          <w:szCs w:val="24"/>
        </w:rPr>
      </w:pPr>
      <w:r w:rsidRPr="00E75E23">
        <w:rPr>
          <w:rFonts w:ascii="Times New Roman" w:hAnsi="Times New Roman" w:cs="Times New Roman"/>
          <w:color w:val="000000"/>
          <w:sz w:val="24"/>
          <w:szCs w:val="24"/>
        </w:rPr>
        <w:t xml:space="preserve">Питьевая вода должна быть безопасна в эпидемиологическом и радиационном </w:t>
      </w:r>
      <w:r w:rsidRPr="00E75E23">
        <w:rPr>
          <w:rFonts w:ascii="Times New Roman" w:hAnsi="Times New Roman" w:cs="Times New Roman"/>
          <w:color w:val="000000"/>
          <w:spacing w:val="-1"/>
          <w:sz w:val="24"/>
          <w:szCs w:val="24"/>
        </w:rPr>
        <w:t>отношении, безвредна по химическому составу и иметь благоприятные свойства.</w:t>
      </w:r>
    </w:p>
    <w:p w:rsidR="005D509D" w:rsidRPr="00E75E23" w:rsidRDefault="005D509D" w:rsidP="0085350C">
      <w:pPr>
        <w:widowControl w:val="0"/>
        <w:numPr>
          <w:ilvl w:val="0"/>
          <w:numId w:val="16"/>
        </w:numPr>
        <w:shd w:val="clear" w:color="auto" w:fill="FFFFFF"/>
        <w:tabs>
          <w:tab w:val="left" w:pos="538"/>
        </w:tabs>
        <w:autoSpaceDE w:val="0"/>
        <w:autoSpaceDN w:val="0"/>
        <w:adjustRightInd w:val="0"/>
        <w:spacing w:after="0" w:line="240" w:lineRule="auto"/>
        <w:ind w:left="0" w:firstLine="709"/>
        <w:jc w:val="both"/>
        <w:rPr>
          <w:rFonts w:ascii="Times New Roman" w:hAnsi="Times New Roman" w:cs="Times New Roman"/>
          <w:color w:val="000000"/>
          <w:spacing w:val="-6"/>
          <w:sz w:val="24"/>
          <w:szCs w:val="24"/>
        </w:rPr>
      </w:pPr>
      <w:r w:rsidRPr="00E75E23">
        <w:rPr>
          <w:rFonts w:ascii="Times New Roman" w:hAnsi="Times New Roman" w:cs="Times New Roman"/>
          <w:color w:val="000000"/>
          <w:spacing w:val="-1"/>
          <w:sz w:val="24"/>
          <w:szCs w:val="24"/>
        </w:rPr>
        <w:t xml:space="preserve">Качество питьевой воды должно соответствовать гигиеническим нормативам перед ее </w:t>
      </w:r>
      <w:r w:rsidRPr="00E75E23">
        <w:rPr>
          <w:rFonts w:ascii="Times New Roman" w:hAnsi="Times New Roman" w:cs="Times New Roman"/>
          <w:color w:val="000000"/>
          <w:sz w:val="24"/>
          <w:szCs w:val="24"/>
        </w:rPr>
        <w:t xml:space="preserve">поступлением в распределительную сеть, а так же в точках </w:t>
      </w:r>
      <w:proofErr w:type="spellStart"/>
      <w:r w:rsidRPr="00E75E23">
        <w:rPr>
          <w:rFonts w:ascii="Times New Roman" w:hAnsi="Times New Roman" w:cs="Times New Roman"/>
          <w:color w:val="000000"/>
          <w:sz w:val="24"/>
          <w:szCs w:val="24"/>
        </w:rPr>
        <w:t>водоразбора</w:t>
      </w:r>
      <w:proofErr w:type="spellEnd"/>
      <w:r w:rsidRPr="00E75E23">
        <w:rPr>
          <w:rFonts w:ascii="Times New Roman" w:hAnsi="Times New Roman" w:cs="Times New Roman"/>
          <w:color w:val="000000"/>
          <w:sz w:val="24"/>
          <w:szCs w:val="24"/>
        </w:rPr>
        <w:t xml:space="preserve"> наружной и внутренней водопроводной сети.</w:t>
      </w:r>
    </w:p>
    <w:p w:rsidR="005D509D" w:rsidRPr="00E75E23" w:rsidRDefault="005D509D" w:rsidP="0085350C">
      <w:pPr>
        <w:widowControl w:val="0"/>
        <w:numPr>
          <w:ilvl w:val="0"/>
          <w:numId w:val="16"/>
        </w:numPr>
        <w:shd w:val="clear" w:color="auto" w:fill="FFFFFF"/>
        <w:tabs>
          <w:tab w:val="left" w:pos="538"/>
        </w:tabs>
        <w:autoSpaceDE w:val="0"/>
        <w:autoSpaceDN w:val="0"/>
        <w:adjustRightInd w:val="0"/>
        <w:spacing w:after="0" w:line="240" w:lineRule="auto"/>
        <w:ind w:left="0" w:firstLine="709"/>
        <w:jc w:val="both"/>
        <w:rPr>
          <w:rFonts w:ascii="Times New Roman" w:hAnsi="Times New Roman" w:cs="Times New Roman"/>
          <w:color w:val="000000"/>
          <w:spacing w:val="-6"/>
          <w:sz w:val="24"/>
          <w:szCs w:val="24"/>
        </w:rPr>
      </w:pPr>
      <w:r w:rsidRPr="00E75E23">
        <w:rPr>
          <w:rFonts w:ascii="Times New Roman" w:hAnsi="Times New Roman" w:cs="Times New Roman"/>
          <w:color w:val="000000"/>
          <w:spacing w:val="-1"/>
          <w:sz w:val="24"/>
          <w:szCs w:val="24"/>
        </w:rPr>
        <w:t xml:space="preserve">Безопасность питьевой воды в эпидемиологическом отношении определяется ее </w:t>
      </w:r>
      <w:r w:rsidRPr="00E75E23">
        <w:rPr>
          <w:rFonts w:ascii="Times New Roman" w:hAnsi="Times New Roman" w:cs="Times New Roman"/>
          <w:color w:val="000000"/>
          <w:sz w:val="24"/>
          <w:szCs w:val="24"/>
        </w:rPr>
        <w:t>соответствием нормативам по микробиологическим, вирусологическим и паразитологическим показателям, представленным в таблице 1.</w:t>
      </w:r>
    </w:p>
    <w:p w:rsidR="005D509D" w:rsidRPr="00E75E23" w:rsidRDefault="005D509D" w:rsidP="0085350C">
      <w:pPr>
        <w:shd w:val="clear" w:color="auto" w:fill="FFFFFF"/>
        <w:spacing w:line="269" w:lineRule="exact"/>
        <w:ind w:left="360"/>
        <w:jc w:val="right"/>
        <w:rPr>
          <w:rFonts w:ascii="Times New Roman" w:hAnsi="Times New Roman" w:cs="Times New Roman"/>
          <w:b/>
          <w:bCs/>
          <w:color w:val="000000"/>
          <w:sz w:val="24"/>
          <w:szCs w:val="24"/>
          <w:u w:val="single"/>
        </w:rPr>
      </w:pPr>
      <w:r w:rsidRPr="00E75E23">
        <w:rPr>
          <w:rFonts w:ascii="Times New Roman" w:hAnsi="Times New Roman" w:cs="Times New Roman"/>
          <w:b/>
          <w:bCs/>
          <w:color w:val="000000"/>
          <w:sz w:val="24"/>
          <w:szCs w:val="24"/>
          <w:u w:val="single"/>
        </w:rPr>
        <w:t>Таблица 1.</w:t>
      </w:r>
    </w:p>
    <w:p w:rsidR="005D509D" w:rsidRPr="00E75E23" w:rsidRDefault="005D509D" w:rsidP="0085350C">
      <w:pPr>
        <w:shd w:val="clear" w:color="auto" w:fill="FFFFFF"/>
        <w:spacing w:line="269" w:lineRule="exact"/>
        <w:ind w:left="360"/>
        <w:jc w:val="right"/>
        <w:rPr>
          <w:rFonts w:ascii="Times New Roman" w:hAnsi="Times New Roman" w:cs="Times New Roman"/>
          <w:b/>
          <w:bCs/>
          <w:color w:val="000000"/>
          <w:sz w:val="24"/>
          <w:szCs w:val="24"/>
          <w:u w:val="single"/>
        </w:rPr>
      </w:pPr>
    </w:p>
    <w:tbl>
      <w:tblPr>
        <w:tblW w:w="5000" w:type="pct"/>
        <w:jc w:val="center"/>
        <w:tblCellMar>
          <w:left w:w="0" w:type="dxa"/>
          <w:right w:w="0" w:type="dxa"/>
        </w:tblCellMar>
        <w:tblLook w:val="00A0" w:firstRow="1" w:lastRow="0" w:firstColumn="1" w:lastColumn="0" w:noHBand="0" w:noVBand="0"/>
      </w:tblPr>
      <w:tblGrid>
        <w:gridCol w:w="6269"/>
        <w:gridCol w:w="5522"/>
        <w:gridCol w:w="2834"/>
      </w:tblGrid>
      <w:tr w:rsidR="005D509D" w:rsidRPr="00E75E23" w:rsidTr="00E86E7E">
        <w:trPr>
          <w:tblHeader/>
          <w:jc w:val="center"/>
        </w:trPr>
        <w:tc>
          <w:tcPr>
            <w:tcW w:w="214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b/>
                <w:bCs/>
                <w:sz w:val="24"/>
                <w:szCs w:val="24"/>
              </w:rPr>
            </w:pPr>
            <w:r w:rsidRPr="00E75E23">
              <w:rPr>
                <w:rFonts w:ascii="Times New Roman" w:hAnsi="Times New Roman" w:cs="Times New Roman"/>
                <w:b/>
                <w:bCs/>
                <w:color w:val="000000"/>
                <w:sz w:val="24"/>
                <w:szCs w:val="24"/>
              </w:rPr>
              <w:t>Показатели</w:t>
            </w:r>
          </w:p>
        </w:tc>
        <w:tc>
          <w:tcPr>
            <w:tcW w:w="188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b/>
                <w:bCs/>
                <w:sz w:val="24"/>
                <w:szCs w:val="24"/>
              </w:rPr>
            </w:pPr>
            <w:r w:rsidRPr="00E75E23">
              <w:rPr>
                <w:rFonts w:ascii="Times New Roman" w:hAnsi="Times New Roman" w:cs="Times New Roman"/>
                <w:b/>
                <w:bCs/>
                <w:color w:val="000000"/>
                <w:sz w:val="24"/>
                <w:szCs w:val="24"/>
              </w:rPr>
              <w:t>Единицы измерения</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b/>
                <w:bCs/>
                <w:sz w:val="24"/>
                <w:szCs w:val="24"/>
              </w:rPr>
            </w:pPr>
            <w:r w:rsidRPr="00E75E23">
              <w:rPr>
                <w:rFonts w:ascii="Times New Roman" w:hAnsi="Times New Roman" w:cs="Times New Roman"/>
                <w:b/>
                <w:bCs/>
                <w:color w:val="000000"/>
                <w:sz w:val="24"/>
                <w:szCs w:val="24"/>
              </w:rPr>
              <w:t>Нормативы</w:t>
            </w:r>
          </w:p>
        </w:tc>
      </w:tr>
      <w:tr w:rsidR="005D509D" w:rsidRPr="00E75E23" w:rsidTr="00E86E7E">
        <w:trPr>
          <w:tblHeade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rPr>
                <w:rFonts w:ascii="Times New Roman" w:hAnsi="Times New Roman" w:cs="Times New Roman"/>
                <w:sz w:val="24"/>
                <w:szCs w:val="24"/>
              </w:rPr>
            </w:pPr>
            <w:proofErr w:type="spellStart"/>
            <w:r w:rsidRPr="00E75E23">
              <w:rPr>
                <w:rFonts w:ascii="Times New Roman" w:hAnsi="Times New Roman" w:cs="Times New Roman"/>
                <w:color w:val="000000"/>
                <w:sz w:val="24"/>
                <w:szCs w:val="24"/>
              </w:rPr>
              <w:t>Термотолерантныеколиформные</w:t>
            </w:r>
            <w:proofErr w:type="spellEnd"/>
            <w:r w:rsidRPr="00E75E23">
              <w:rPr>
                <w:rFonts w:ascii="Times New Roman" w:hAnsi="Times New Roman" w:cs="Times New Roman"/>
                <w:color w:val="000000"/>
                <w:sz w:val="24"/>
                <w:szCs w:val="24"/>
              </w:rPr>
              <w:t xml:space="preserve"> бактерии</w:t>
            </w:r>
          </w:p>
        </w:tc>
        <w:tc>
          <w:tcPr>
            <w:tcW w:w="1888" w:type="pct"/>
            <w:tcBorders>
              <w:top w:val="nil"/>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Число бактерий в 100 мл</w:t>
            </w:r>
            <w:proofErr w:type="gramStart"/>
            <w:r w:rsidRPr="00E75E23">
              <w:rPr>
                <w:rFonts w:ascii="Times New Roman" w:hAnsi="Times New Roman" w:cs="Times New Roman"/>
                <w:color w:val="000000"/>
                <w:sz w:val="24"/>
                <w:szCs w:val="24"/>
                <w:vertAlign w:val="superscript"/>
              </w:rPr>
              <w:t>1</w:t>
            </w:r>
            <w:proofErr w:type="gramEnd"/>
            <w:r w:rsidRPr="00E75E23">
              <w:rPr>
                <w:rFonts w:ascii="Times New Roman" w:hAnsi="Times New Roman" w:cs="Times New Roman"/>
                <w:color w:val="000000"/>
                <w:sz w:val="24"/>
                <w:szCs w:val="24"/>
                <w:vertAlign w:val="superscript"/>
              </w:rPr>
              <w:t>)</w:t>
            </w:r>
          </w:p>
        </w:tc>
        <w:tc>
          <w:tcPr>
            <w:tcW w:w="969" w:type="pct"/>
            <w:tcBorders>
              <w:top w:val="nil"/>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r w:rsidR="005D509D" w:rsidRPr="00E75E23"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 xml:space="preserve">Общие </w:t>
            </w:r>
            <w:proofErr w:type="spellStart"/>
            <w:r w:rsidRPr="00E75E23">
              <w:rPr>
                <w:rFonts w:ascii="Times New Roman" w:hAnsi="Times New Roman" w:cs="Times New Roman"/>
                <w:color w:val="000000"/>
                <w:sz w:val="24"/>
                <w:szCs w:val="24"/>
              </w:rPr>
              <w:t>колиформные</w:t>
            </w:r>
            <w:proofErr w:type="spellEnd"/>
            <w:r w:rsidRPr="00E75E23">
              <w:rPr>
                <w:rFonts w:ascii="Times New Roman" w:hAnsi="Times New Roman" w:cs="Times New Roman"/>
                <w:color w:val="000000"/>
                <w:sz w:val="24"/>
                <w:szCs w:val="24"/>
              </w:rPr>
              <w:t xml:space="preserve"> бактерии</w:t>
            </w:r>
            <w:proofErr w:type="gramStart"/>
            <w:r w:rsidRPr="00E75E23">
              <w:rPr>
                <w:rFonts w:ascii="Times New Roman" w:hAnsi="Times New Roman" w:cs="Times New Roman"/>
                <w:color w:val="000000"/>
                <w:sz w:val="24"/>
                <w:szCs w:val="24"/>
                <w:vertAlign w:val="superscript"/>
              </w:rPr>
              <w:t>2</w:t>
            </w:r>
            <w:proofErr w:type="gramEnd"/>
            <w:r w:rsidRPr="00E75E23">
              <w:rPr>
                <w:rFonts w:ascii="Times New Roman" w:hAnsi="Times New Roman" w:cs="Times New Roman"/>
                <w:color w:val="000000"/>
                <w:sz w:val="24"/>
                <w:szCs w:val="24"/>
                <w:vertAlign w:val="superscript"/>
              </w:rPr>
              <w:t>)</w:t>
            </w:r>
          </w:p>
        </w:tc>
        <w:tc>
          <w:tcPr>
            <w:tcW w:w="18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Число бактерий в 100 мл</w:t>
            </w:r>
            <w:proofErr w:type="gramStart"/>
            <w:r w:rsidRPr="00E75E23">
              <w:rPr>
                <w:rFonts w:ascii="Times New Roman" w:hAnsi="Times New Roman" w:cs="Times New Roman"/>
                <w:color w:val="000000"/>
                <w:sz w:val="24"/>
                <w:szCs w:val="24"/>
                <w:vertAlign w:val="superscript"/>
              </w:rPr>
              <w:t>1</w:t>
            </w:r>
            <w:proofErr w:type="gramEnd"/>
            <w:r w:rsidRPr="00E75E23">
              <w:rPr>
                <w:rFonts w:ascii="Times New Roman" w:hAnsi="Times New Roman" w:cs="Times New Roman"/>
                <w:color w:val="000000"/>
                <w:sz w:val="24"/>
                <w:szCs w:val="24"/>
                <w:vertAlign w:val="superscript"/>
              </w:rPr>
              <w:t>)</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r w:rsidR="005D509D" w:rsidRPr="00E75E23"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Общее микробное число</w:t>
            </w:r>
            <w:proofErr w:type="gramStart"/>
            <w:r w:rsidRPr="00E75E23">
              <w:rPr>
                <w:rFonts w:ascii="Times New Roman" w:hAnsi="Times New Roman" w:cs="Times New Roman"/>
                <w:color w:val="000000"/>
                <w:sz w:val="24"/>
                <w:szCs w:val="24"/>
                <w:vertAlign w:val="superscript"/>
              </w:rPr>
              <w:t>2</w:t>
            </w:r>
            <w:proofErr w:type="gramEnd"/>
            <w:r w:rsidRPr="00E75E23">
              <w:rPr>
                <w:rFonts w:ascii="Times New Roman" w:hAnsi="Times New Roman" w:cs="Times New Roman"/>
                <w:color w:val="000000"/>
                <w:sz w:val="24"/>
                <w:szCs w:val="24"/>
                <w:vertAlign w:val="superscript"/>
              </w:rPr>
              <w:t>)</w:t>
            </w:r>
          </w:p>
        </w:tc>
        <w:tc>
          <w:tcPr>
            <w:tcW w:w="18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Число образующих колонии бактерий в 1 мл</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Не более 50</w:t>
            </w:r>
          </w:p>
        </w:tc>
      </w:tr>
      <w:tr w:rsidR="005D509D" w:rsidRPr="00E75E23"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proofErr w:type="gramStart"/>
            <w:r w:rsidRPr="00E75E23">
              <w:rPr>
                <w:rFonts w:ascii="Times New Roman" w:hAnsi="Times New Roman" w:cs="Times New Roman"/>
                <w:color w:val="000000"/>
                <w:sz w:val="24"/>
                <w:szCs w:val="24"/>
              </w:rPr>
              <w:t>Колифаги</w:t>
            </w:r>
            <w:r w:rsidRPr="00E75E23">
              <w:rPr>
                <w:rFonts w:ascii="Times New Roman" w:hAnsi="Times New Roman" w:cs="Times New Roman"/>
                <w:color w:val="000000"/>
                <w:sz w:val="24"/>
                <w:szCs w:val="24"/>
                <w:vertAlign w:val="superscript"/>
              </w:rPr>
              <w:t>3)</w:t>
            </w:r>
            <w:proofErr w:type="gramEnd"/>
          </w:p>
        </w:tc>
        <w:tc>
          <w:tcPr>
            <w:tcW w:w="18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 xml:space="preserve">Число </w:t>
            </w:r>
            <w:proofErr w:type="spellStart"/>
            <w:r w:rsidRPr="00E75E23">
              <w:rPr>
                <w:rFonts w:ascii="Times New Roman" w:hAnsi="Times New Roman" w:cs="Times New Roman"/>
                <w:color w:val="000000"/>
                <w:sz w:val="24"/>
                <w:szCs w:val="24"/>
              </w:rPr>
              <w:t>бляшкообразующих</w:t>
            </w:r>
            <w:proofErr w:type="spellEnd"/>
            <w:r w:rsidRPr="00E75E23">
              <w:rPr>
                <w:rFonts w:ascii="Times New Roman" w:hAnsi="Times New Roman" w:cs="Times New Roman"/>
                <w:color w:val="000000"/>
                <w:sz w:val="24"/>
                <w:szCs w:val="24"/>
              </w:rPr>
              <w:t xml:space="preserve"> единиц (</w:t>
            </w:r>
            <w:proofErr w:type="gramStart"/>
            <w:r w:rsidRPr="00E75E23">
              <w:rPr>
                <w:rFonts w:ascii="Times New Roman" w:hAnsi="Times New Roman" w:cs="Times New Roman"/>
                <w:color w:val="000000"/>
                <w:sz w:val="24"/>
                <w:szCs w:val="24"/>
              </w:rPr>
              <w:t>БОЕ</w:t>
            </w:r>
            <w:proofErr w:type="gramEnd"/>
            <w:r w:rsidRPr="00E75E23">
              <w:rPr>
                <w:rFonts w:ascii="Times New Roman" w:hAnsi="Times New Roman" w:cs="Times New Roman"/>
                <w:color w:val="000000"/>
                <w:sz w:val="24"/>
                <w:szCs w:val="24"/>
              </w:rPr>
              <w:t>) в 100 мл</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r w:rsidR="005D509D" w:rsidRPr="00E75E23"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 xml:space="preserve">Споры </w:t>
            </w:r>
            <w:proofErr w:type="spellStart"/>
            <w:r w:rsidRPr="00E75E23">
              <w:rPr>
                <w:rFonts w:ascii="Times New Roman" w:hAnsi="Times New Roman" w:cs="Times New Roman"/>
                <w:color w:val="000000"/>
                <w:sz w:val="24"/>
                <w:szCs w:val="24"/>
              </w:rPr>
              <w:t>сульфитредуцирующих</w:t>
            </w:r>
            <w:proofErr w:type="spellEnd"/>
            <w:r w:rsidRPr="00E75E23">
              <w:rPr>
                <w:rFonts w:ascii="Times New Roman" w:hAnsi="Times New Roman" w:cs="Times New Roman"/>
                <w:color w:val="000000"/>
                <w:sz w:val="24"/>
                <w:szCs w:val="24"/>
              </w:rPr>
              <w:t xml:space="preserve"> клостридий</w:t>
            </w:r>
            <w:proofErr w:type="gramStart"/>
            <w:r w:rsidRPr="00E75E23">
              <w:rPr>
                <w:rFonts w:ascii="Times New Roman" w:hAnsi="Times New Roman" w:cs="Times New Roman"/>
                <w:color w:val="000000"/>
                <w:sz w:val="24"/>
                <w:szCs w:val="24"/>
                <w:vertAlign w:val="superscript"/>
              </w:rPr>
              <w:t>4</w:t>
            </w:r>
            <w:proofErr w:type="gramEnd"/>
            <w:r w:rsidRPr="00E75E23">
              <w:rPr>
                <w:rFonts w:ascii="Times New Roman" w:hAnsi="Times New Roman" w:cs="Times New Roman"/>
                <w:color w:val="000000"/>
                <w:sz w:val="24"/>
                <w:szCs w:val="24"/>
                <w:vertAlign w:val="superscript"/>
              </w:rPr>
              <w:t>)</w:t>
            </w:r>
          </w:p>
        </w:tc>
        <w:tc>
          <w:tcPr>
            <w:tcW w:w="18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Число спор в 20 мл</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r w:rsidR="005D509D" w:rsidRPr="00E75E23" w:rsidTr="00E86E7E">
        <w:trPr>
          <w:jc w:val="center"/>
        </w:trPr>
        <w:tc>
          <w:tcPr>
            <w:tcW w:w="214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proofErr w:type="gramStart"/>
            <w:r w:rsidRPr="00E75E23">
              <w:rPr>
                <w:rFonts w:ascii="Times New Roman" w:hAnsi="Times New Roman" w:cs="Times New Roman"/>
                <w:color w:val="000000"/>
                <w:sz w:val="24"/>
                <w:szCs w:val="24"/>
              </w:rPr>
              <w:t>Цисты лямблий</w:t>
            </w:r>
            <w:r w:rsidRPr="00E75E23">
              <w:rPr>
                <w:rFonts w:ascii="Times New Roman" w:hAnsi="Times New Roman" w:cs="Times New Roman"/>
                <w:color w:val="000000"/>
                <w:sz w:val="24"/>
                <w:szCs w:val="24"/>
                <w:vertAlign w:val="superscript"/>
              </w:rPr>
              <w:t>3)</w:t>
            </w:r>
            <w:proofErr w:type="gramEnd"/>
          </w:p>
        </w:tc>
        <w:tc>
          <w:tcPr>
            <w:tcW w:w="18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Число цист в 50 л</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Отсутствие</w:t>
            </w:r>
          </w:p>
        </w:tc>
      </w:tr>
    </w:tbl>
    <w:p w:rsidR="005D509D" w:rsidRPr="00E75E23" w:rsidRDefault="005D509D" w:rsidP="0085350C">
      <w:pPr>
        <w:spacing w:before="120"/>
        <w:ind w:firstLine="284"/>
        <w:jc w:val="both"/>
        <w:rPr>
          <w:rFonts w:ascii="Times New Roman" w:hAnsi="Times New Roman" w:cs="Times New Roman"/>
          <w:b/>
          <w:bCs/>
          <w:color w:val="000000"/>
          <w:sz w:val="24"/>
          <w:szCs w:val="24"/>
        </w:rPr>
      </w:pPr>
    </w:p>
    <w:p w:rsidR="005D509D" w:rsidRPr="00E75E23" w:rsidRDefault="005D509D" w:rsidP="0085350C">
      <w:pPr>
        <w:spacing w:before="120"/>
        <w:ind w:firstLine="284"/>
        <w:jc w:val="both"/>
        <w:rPr>
          <w:rFonts w:ascii="Times New Roman" w:hAnsi="Times New Roman" w:cs="Times New Roman"/>
          <w:color w:val="000000"/>
          <w:sz w:val="24"/>
          <w:szCs w:val="24"/>
        </w:rPr>
      </w:pPr>
      <w:r w:rsidRPr="00E75E23">
        <w:rPr>
          <w:rFonts w:ascii="Times New Roman" w:hAnsi="Times New Roman" w:cs="Times New Roman"/>
          <w:b/>
          <w:bCs/>
          <w:color w:val="000000"/>
          <w:sz w:val="24"/>
          <w:szCs w:val="24"/>
        </w:rPr>
        <w:t>Примечания:</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1) При определении проводится трехкратное исследование по 100 мл отобранной пробы воды.</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2) Превышение норматива не допускается в 95 % проб, отбираемых в точках </w:t>
      </w:r>
      <w:hyperlink r:id="rId9" w:history="1">
        <w:r w:rsidRPr="00E75E23">
          <w:rPr>
            <w:rFonts w:ascii="Times New Roman" w:hAnsi="Times New Roman" w:cs="Times New Roman"/>
            <w:i/>
            <w:iCs/>
            <w:sz w:val="24"/>
            <w:szCs w:val="24"/>
            <w:u w:val="single"/>
          </w:rPr>
          <w:t>водопотребления</w:t>
        </w:r>
      </w:hyperlink>
      <w:r w:rsidRPr="00E75E23">
        <w:rPr>
          <w:rFonts w:ascii="Times New Roman" w:hAnsi="Times New Roman" w:cs="Times New Roman"/>
          <w:i/>
          <w:iCs/>
          <w:sz w:val="24"/>
          <w:szCs w:val="24"/>
        </w:rPr>
        <w:t>"</w:t>
      </w:r>
      <w:r w:rsidRPr="00E75E23">
        <w:rPr>
          <w:rFonts w:ascii="Times New Roman" w:hAnsi="Times New Roman" w:cs="Times New Roman"/>
          <w:i/>
          <w:iCs/>
          <w:color w:val="000000"/>
          <w:sz w:val="24"/>
          <w:szCs w:val="24"/>
        </w:rPr>
        <w:t>&gt;</w:t>
      </w:r>
      <w:proofErr w:type="spellStart"/>
      <w:r w:rsidRPr="00E75E23">
        <w:rPr>
          <w:rFonts w:ascii="Times New Roman" w:hAnsi="Times New Roman" w:cs="Times New Roman"/>
          <w:i/>
          <w:iCs/>
          <w:color w:val="000000"/>
          <w:sz w:val="24"/>
          <w:szCs w:val="24"/>
        </w:rPr>
        <w:t>водоразбора</w:t>
      </w:r>
      <w:proofErr w:type="spellEnd"/>
      <w:r w:rsidRPr="00E75E23">
        <w:rPr>
          <w:rFonts w:ascii="Times New Roman" w:hAnsi="Times New Roman" w:cs="Times New Roman"/>
          <w:i/>
          <w:iCs/>
          <w:color w:val="000000"/>
          <w:sz w:val="24"/>
          <w:szCs w:val="24"/>
        </w:rPr>
        <w:t xml:space="preserve"> наружной и внутренней </w:t>
      </w:r>
      <w:hyperlink r:id="rId10" w:history="1">
        <w:r w:rsidRPr="00E75E23">
          <w:rPr>
            <w:rFonts w:ascii="Times New Roman" w:hAnsi="Times New Roman" w:cs="Times New Roman"/>
            <w:i/>
            <w:iCs/>
            <w:sz w:val="24"/>
            <w:szCs w:val="24"/>
            <w:u w:val="single"/>
          </w:rPr>
          <w:t>водопровод</w:t>
        </w:r>
      </w:hyperlink>
      <w:r w:rsidRPr="00E75E23">
        <w:rPr>
          <w:rFonts w:ascii="Times New Roman" w:hAnsi="Times New Roman" w:cs="Times New Roman"/>
          <w:i/>
          <w:iCs/>
          <w:color w:val="000000"/>
          <w:sz w:val="24"/>
          <w:szCs w:val="24"/>
        </w:rPr>
        <w:t>ной сети в течение 12 месяцев, при количестве исследуемых проб не менее 100 за год.</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3) Определение проводится только в</w:t>
      </w:r>
      <w:r w:rsidRPr="00E75E23">
        <w:rPr>
          <w:rFonts w:ascii="Times New Roman" w:hAnsi="Times New Roman" w:cs="Times New Roman"/>
          <w:color w:val="000000"/>
          <w:sz w:val="24"/>
          <w:szCs w:val="24"/>
        </w:rPr>
        <w:t> </w:t>
      </w:r>
      <w:r w:rsidRPr="00E75E23">
        <w:rPr>
          <w:rFonts w:ascii="Times New Roman" w:hAnsi="Times New Roman" w:cs="Times New Roman"/>
          <w:i/>
          <w:iCs/>
          <w:color w:val="000000"/>
          <w:sz w:val="24"/>
          <w:szCs w:val="24"/>
        </w:rPr>
        <w:t>системах водоснабжения из поверхностных источников перед подачей воды в распределительную сеть.</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4) Определение проводится при оценке эффективности технологии обработки воды.</w:t>
      </w:r>
    </w:p>
    <w:p w:rsidR="005D509D" w:rsidRPr="00E75E23" w:rsidRDefault="005D509D" w:rsidP="0085350C">
      <w:pPr>
        <w:widowControl w:val="0"/>
        <w:shd w:val="clear" w:color="auto" w:fill="FFFFFF"/>
        <w:tabs>
          <w:tab w:val="left" w:pos="538"/>
        </w:tabs>
        <w:autoSpaceDE w:val="0"/>
        <w:autoSpaceDN w:val="0"/>
        <w:adjustRightInd w:val="0"/>
        <w:spacing w:before="5" w:line="274" w:lineRule="exact"/>
        <w:ind w:right="461"/>
        <w:jc w:val="both"/>
        <w:rPr>
          <w:rFonts w:ascii="Times New Roman" w:hAnsi="Times New Roman" w:cs="Times New Roman"/>
          <w:color w:val="000000"/>
          <w:spacing w:val="-6"/>
          <w:sz w:val="24"/>
          <w:szCs w:val="24"/>
        </w:rPr>
      </w:pPr>
    </w:p>
    <w:p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4"/>
          <w:sz w:val="24"/>
          <w:szCs w:val="24"/>
        </w:rPr>
      </w:pPr>
      <w:r w:rsidRPr="00E75E23">
        <w:rPr>
          <w:rFonts w:ascii="Times New Roman" w:hAnsi="Times New Roman" w:cs="Times New Roman"/>
          <w:color w:val="000000"/>
          <w:spacing w:val="1"/>
          <w:sz w:val="24"/>
          <w:szCs w:val="24"/>
        </w:rPr>
        <w:lastRenderedPageBreak/>
        <w:t xml:space="preserve">При исследовании микробиологических показателей качества питьевой воды </w:t>
      </w:r>
      <w:r w:rsidRPr="00E75E23">
        <w:rPr>
          <w:rFonts w:ascii="Times New Roman" w:hAnsi="Times New Roman" w:cs="Times New Roman"/>
          <w:color w:val="000000"/>
          <w:spacing w:val="-1"/>
          <w:sz w:val="24"/>
          <w:szCs w:val="24"/>
        </w:rPr>
        <w:t>каждой пробе проводится определение термотолерантных</w:t>
      </w:r>
      <w:r>
        <w:rPr>
          <w:rFonts w:ascii="Times New Roman" w:hAnsi="Times New Roman" w:cs="Times New Roman"/>
          <w:color w:val="000000"/>
          <w:spacing w:val="-1"/>
          <w:sz w:val="24"/>
          <w:szCs w:val="24"/>
        </w:rPr>
        <w:t xml:space="preserve"> </w:t>
      </w:r>
      <w:r w:rsidRPr="00E75E23">
        <w:rPr>
          <w:rFonts w:ascii="Times New Roman" w:hAnsi="Times New Roman" w:cs="Times New Roman"/>
          <w:color w:val="000000"/>
          <w:spacing w:val="-1"/>
          <w:sz w:val="24"/>
          <w:szCs w:val="24"/>
        </w:rPr>
        <w:t xml:space="preserve">колиформных бактерий, общих </w:t>
      </w:r>
      <w:r w:rsidRPr="00E75E23">
        <w:rPr>
          <w:rFonts w:ascii="Times New Roman" w:hAnsi="Times New Roman" w:cs="Times New Roman"/>
          <w:color w:val="000000"/>
          <w:sz w:val="24"/>
          <w:szCs w:val="24"/>
        </w:rPr>
        <w:t xml:space="preserve">колиформных бактерий, общего микробного числа 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w:t>
      </w:r>
    </w:p>
    <w:p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4"/>
          <w:sz w:val="24"/>
          <w:szCs w:val="24"/>
        </w:rPr>
      </w:pPr>
      <w:proofErr w:type="gramStart"/>
      <w:r w:rsidRPr="00E75E23">
        <w:rPr>
          <w:rFonts w:ascii="Times New Roman" w:hAnsi="Times New Roman" w:cs="Times New Roman"/>
          <w:color w:val="000000"/>
          <w:sz w:val="24"/>
          <w:szCs w:val="24"/>
        </w:rPr>
        <w:t xml:space="preserve">При обнаружении в пробе питьевой воды </w:t>
      </w:r>
      <w:proofErr w:type="spellStart"/>
      <w:r w:rsidRPr="00E75E23">
        <w:rPr>
          <w:rFonts w:ascii="Times New Roman" w:hAnsi="Times New Roman" w:cs="Times New Roman"/>
          <w:color w:val="000000"/>
          <w:sz w:val="24"/>
          <w:szCs w:val="24"/>
        </w:rPr>
        <w:t>термотолерантных</w:t>
      </w:r>
      <w:proofErr w:type="spellEnd"/>
      <w:r>
        <w:rPr>
          <w:rFonts w:ascii="Times New Roman" w:hAnsi="Times New Roman" w:cs="Times New Roman"/>
          <w:color w:val="000000"/>
          <w:sz w:val="24"/>
          <w:szCs w:val="24"/>
        </w:rPr>
        <w:t xml:space="preserve"> </w:t>
      </w:r>
      <w:proofErr w:type="spellStart"/>
      <w:r w:rsidRPr="00E75E23">
        <w:rPr>
          <w:rFonts w:ascii="Times New Roman" w:hAnsi="Times New Roman" w:cs="Times New Roman"/>
          <w:color w:val="000000"/>
          <w:sz w:val="24"/>
          <w:szCs w:val="24"/>
        </w:rPr>
        <w:t>колифорных</w:t>
      </w:r>
      <w:proofErr w:type="spellEnd"/>
      <w:r w:rsidRPr="00E75E23">
        <w:rPr>
          <w:rFonts w:ascii="Times New Roman" w:hAnsi="Times New Roman" w:cs="Times New Roman"/>
          <w:color w:val="000000"/>
          <w:sz w:val="24"/>
          <w:szCs w:val="24"/>
        </w:rPr>
        <w:t xml:space="preserve"> бактерий и (или) общих коли формных бактерий, и (или)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 xml:space="preserve"> проводится их определение в повторно взятых в экстренном прядке пробах воды.</w:t>
      </w:r>
      <w:proofErr w:type="gramEnd"/>
      <w:r w:rsidRPr="00E75E23">
        <w:rPr>
          <w:rFonts w:ascii="Times New Roman" w:hAnsi="Times New Roman" w:cs="Times New Roman"/>
          <w:color w:val="000000"/>
          <w:sz w:val="24"/>
          <w:szCs w:val="24"/>
        </w:rPr>
        <w:t xml:space="preserve"> В таких случаях для выявления </w:t>
      </w:r>
      <w:r w:rsidRPr="00E75E23">
        <w:rPr>
          <w:rFonts w:ascii="Times New Roman" w:hAnsi="Times New Roman" w:cs="Times New Roman"/>
          <w:color w:val="000000"/>
          <w:spacing w:val="-1"/>
          <w:sz w:val="24"/>
          <w:szCs w:val="24"/>
        </w:rPr>
        <w:t xml:space="preserve">причин </w:t>
      </w:r>
    </w:p>
    <w:p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4"/>
          <w:sz w:val="24"/>
          <w:szCs w:val="24"/>
        </w:rPr>
      </w:pPr>
      <w:r w:rsidRPr="00E75E23">
        <w:rPr>
          <w:rFonts w:ascii="Times New Roman" w:hAnsi="Times New Roman" w:cs="Times New Roman"/>
          <w:color w:val="000000"/>
          <w:spacing w:val="-1"/>
          <w:sz w:val="24"/>
          <w:szCs w:val="24"/>
        </w:rPr>
        <w:t>загрязнения одновременно проводится определение хлоридов, азота аммонийного, нитратов и нитритов.</w:t>
      </w:r>
    </w:p>
    <w:p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5"/>
          <w:sz w:val="24"/>
          <w:szCs w:val="24"/>
        </w:rPr>
      </w:pPr>
      <w:r w:rsidRPr="00E75E23">
        <w:rPr>
          <w:rFonts w:ascii="Times New Roman" w:hAnsi="Times New Roman" w:cs="Times New Roman"/>
          <w:color w:val="000000"/>
          <w:spacing w:val="-1"/>
          <w:sz w:val="24"/>
          <w:szCs w:val="24"/>
        </w:rPr>
        <w:t xml:space="preserve">При обнаружении в повторно взятых пробах воды общих колиформных бактерий </w:t>
      </w:r>
      <w:r w:rsidRPr="00E75E23">
        <w:rPr>
          <w:rFonts w:ascii="Times New Roman" w:hAnsi="Times New Roman" w:cs="Times New Roman"/>
          <w:color w:val="000000"/>
          <w:sz w:val="24"/>
          <w:szCs w:val="24"/>
        </w:rPr>
        <w:t>в количестве более 2 в 100 мл и (или) термотолерантных</w:t>
      </w:r>
      <w:r>
        <w:rPr>
          <w:rFonts w:ascii="Times New Roman" w:hAnsi="Times New Roman" w:cs="Times New Roman"/>
          <w:color w:val="000000"/>
          <w:sz w:val="24"/>
          <w:szCs w:val="24"/>
        </w:rPr>
        <w:t xml:space="preserve"> </w:t>
      </w:r>
      <w:r w:rsidRPr="00E75E23">
        <w:rPr>
          <w:rFonts w:ascii="Times New Roman" w:hAnsi="Times New Roman" w:cs="Times New Roman"/>
          <w:color w:val="000000"/>
          <w:sz w:val="24"/>
          <w:szCs w:val="24"/>
        </w:rPr>
        <w:t xml:space="preserve">колиформных бактерий, и (или)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 xml:space="preserve"> проводится исследование проб воды для определения патогенных бактерий </w:t>
      </w:r>
      <w:r w:rsidRPr="00E75E23">
        <w:rPr>
          <w:rFonts w:ascii="Times New Roman" w:hAnsi="Times New Roman" w:cs="Times New Roman"/>
          <w:color w:val="000000"/>
          <w:spacing w:val="-1"/>
          <w:sz w:val="24"/>
          <w:szCs w:val="24"/>
        </w:rPr>
        <w:t>кишечной группы и (или) энтеровирусов.</w:t>
      </w:r>
    </w:p>
    <w:p w:rsidR="005D509D" w:rsidRPr="00E75E23" w:rsidRDefault="005D509D" w:rsidP="0085350C">
      <w:pPr>
        <w:widowControl w:val="0"/>
        <w:numPr>
          <w:ilvl w:val="0"/>
          <w:numId w:val="17"/>
        </w:numPr>
        <w:shd w:val="clear" w:color="auto" w:fill="FFFFFF"/>
        <w:tabs>
          <w:tab w:val="left" w:pos="710"/>
        </w:tabs>
        <w:autoSpaceDE w:val="0"/>
        <w:autoSpaceDN w:val="0"/>
        <w:adjustRightInd w:val="0"/>
        <w:spacing w:after="0" w:line="240" w:lineRule="auto"/>
        <w:ind w:left="0" w:firstLine="567"/>
        <w:jc w:val="both"/>
        <w:rPr>
          <w:rFonts w:ascii="Times New Roman" w:hAnsi="Times New Roman" w:cs="Times New Roman"/>
          <w:color w:val="000000"/>
          <w:spacing w:val="-5"/>
          <w:sz w:val="24"/>
          <w:szCs w:val="24"/>
        </w:rPr>
      </w:pPr>
      <w:r w:rsidRPr="00E75E23">
        <w:rPr>
          <w:rFonts w:ascii="Times New Roman" w:hAnsi="Times New Roman" w:cs="Times New Roman"/>
          <w:color w:val="000000"/>
          <w:spacing w:val="-1"/>
          <w:sz w:val="24"/>
          <w:szCs w:val="24"/>
        </w:rPr>
        <w:t xml:space="preserve">Исследование питьевой воды на наличие патогенных бактерий кишечной группы и </w:t>
      </w:r>
      <w:r w:rsidRPr="00E75E23">
        <w:rPr>
          <w:rFonts w:ascii="Times New Roman" w:hAnsi="Times New Roman" w:cs="Times New Roman"/>
          <w:color w:val="000000"/>
          <w:sz w:val="24"/>
          <w:szCs w:val="24"/>
        </w:rPr>
        <w:t xml:space="preserve">энтеровирусов проводится также по </w:t>
      </w:r>
      <w:proofErr w:type="spellStart"/>
      <w:r w:rsidRPr="00E75E23">
        <w:rPr>
          <w:rFonts w:ascii="Times New Roman" w:hAnsi="Times New Roman" w:cs="Times New Roman"/>
          <w:color w:val="000000"/>
          <w:sz w:val="24"/>
          <w:szCs w:val="24"/>
        </w:rPr>
        <w:t>эпидпоказаниям</w:t>
      </w:r>
      <w:proofErr w:type="spellEnd"/>
      <w:r w:rsidRPr="00E75E23">
        <w:rPr>
          <w:rFonts w:ascii="Times New Roman" w:hAnsi="Times New Roman" w:cs="Times New Roman"/>
          <w:color w:val="000000"/>
          <w:sz w:val="24"/>
          <w:szCs w:val="24"/>
        </w:rPr>
        <w:t xml:space="preserve"> по решению центра </w:t>
      </w:r>
      <w:r w:rsidRPr="00E75E23">
        <w:rPr>
          <w:rFonts w:ascii="Times New Roman" w:hAnsi="Times New Roman" w:cs="Times New Roman"/>
          <w:color w:val="000000"/>
          <w:spacing w:val="-1"/>
          <w:sz w:val="24"/>
          <w:szCs w:val="24"/>
        </w:rPr>
        <w:t>госсанэпиднадзора.</w:t>
      </w:r>
    </w:p>
    <w:p w:rsidR="005D509D" w:rsidRPr="00E75E23" w:rsidRDefault="005D509D" w:rsidP="0085350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 xml:space="preserve">Исследование воды на наличие патогенных микроорганизмов могут </w:t>
      </w:r>
      <w:proofErr w:type="gramStart"/>
      <w:r w:rsidRPr="00E75E23">
        <w:rPr>
          <w:rFonts w:ascii="Times New Roman" w:hAnsi="Times New Roman" w:cs="Times New Roman"/>
          <w:color w:val="000000"/>
          <w:sz w:val="24"/>
          <w:szCs w:val="24"/>
        </w:rPr>
        <w:t>проводится</w:t>
      </w:r>
      <w:proofErr w:type="gramEnd"/>
      <w:r>
        <w:rPr>
          <w:rFonts w:ascii="Times New Roman" w:hAnsi="Times New Roman" w:cs="Times New Roman"/>
          <w:color w:val="000000"/>
          <w:sz w:val="24"/>
          <w:szCs w:val="24"/>
        </w:rPr>
        <w:t xml:space="preserve"> </w:t>
      </w:r>
      <w:r w:rsidRPr="00E75E23">
        <w:rPr>
          <w:rFonts w:ascii="Times New Roman" w:hAnsi="Times New Roman" w:cs="Times New Roman"/>
          <w:color w:val="000000"/>
          <w:spacing w:val="1"/>
          <w:sz w:val="24"/>
          <w:szCs w:val="24"/>
        </w:rPr>
        <w:t xml:space="preserve">только в лабораториях, имеющих разрешение для работы с возбудителями </w:t>
      </w:r>
      <w:r w:rsidRPr="00E75E23">
        <w:rPr>
          <w:rFonts w:ascii="Times New Roman" w:hAnsi="Times New Roman" w:cs="Times New Roman"/>
          <w:color w:val="000000"/>
          <w:sz w:val="24"/>
          <w:szCs w:val="24"/>
        </w:rPr>
        <w:t>соответствующей группы патогенности и лицензию на выполнение этих работ.</w:t>
      </w:r>
    </w:p>
    <w:p w:rsidR="005D509D" w:rsidRPr="00E75E23" w:rsidRDefault="005D509D" w:rsidP="0085350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E75E23">
        <w:rPr>
          <w:rFonts w:ascii="Times New Roman" w:hAnsi="Times New Roman" w:cs="Times New Roman"/>
          <w:color w:val="000000"/>
          <w:sz w:val="24"/>
          <w:szCs w:val="24"/>
        </w:rPr>
        <w:t xml:space="preserve">Безвредность питьевой воды по химическому составу определяется ее соответствием </w:t>
      </w:r>
      <w:r w:rsidRPr="00E75E23">
        <w:rPr>
          <w:rFonts w:ascii="Times New Roman" w:hAnsi="Times New Roman" w:cs="Times New Roman"/>
          <w:color w:val="000000"/>
          <w:spacing w:val="-2"/>
          <w:sz w:val="24"/>
          <w:szCs w:val="24"/>
        </w:rPr>
        <w:t xml:space="preserve">нормативам по обобщенным показателям и содержанию вредных химических веществ, </w:t>
      </w:r>
      <w:r w:rsidRPr="00E75E23">
        <w:rPr>
          <w:rFonts w:ascii="Times New Roman" w:hAnsi="Times New Roman" w:cs="Times New Roman"/>
          <w:color w:val="000000"/>
          <w:spacing w:val="1"/>
          <w:sz w:val="24"/>
          <w:szCs w:val="24"/>
        </w:rPr>
        <w:t xml:space="preserve">наиболее часто встречающихся в природных водах на территории Российской </w:t>
      </w:r>
      <w:r w:rsidRPr="00E75E23">
        <w:rPr>
          <w:rFonts w:ascii="Times New Roman" w:hAnsi="Times New Roman" w:cs="Times New Roman"/>
          <w:color w:val="000000"/>
          <w:sz w:val="24"/>
          <w:szCs w:val="24"/>
        </w:rPr>
        <w:t>Федерации, а так же веществ антропогенного происхождения, получивших глобальное распространение (таблица 2), содержанию вредных химических веществ, поступающих и образующихся в воде в процессе ее обработки в системе водоснабжения таблица 3).</w:t>
      </w:r>
      <w:proofErr w:type="gramEnd"/>
    </w:p>
    <w:p w:rsidR="005D509D" w:rsidRPr="00E75E23" w:rsidRDefault="005D509D" w:rsidP="0085350C">
      <w:pPr>
        <w:shd w:val="clear" w:color="auto" w:fill="FFFFFF"/>
        <w:spacing w:line="269" w:lineRule="exact"/>
        <w:ind w:left="149"/>
        <w:jc w:val="right"/>
        <w:rPr>
          <w:rFonts w:ascii="Times New Roman" w:hAnsi="Times New Roman" w:cs="Times New Roman"/>
          <w:b/>
          <w:bCs/>
          <w:color w:val="000000"/>
          <w:sz w:val="24"/>
          <w:szCs w:val="24"/>
          <w:u w:val="single"/>
        </w:rPr>
      </w:pPr>
    </w:p>
    <w:p w:rsidR="005D509D" w:rsidRPr="00E75E23" w:rsidRDefault="005D509D" w:rsidP="0085350C">
      <w:pPr>
        <w:shd w:val="clear" w:color="auto" w:fill="FFFFFF"/>
        <w:spacing w:line="269" w:lineRule="exact"/>
        <w:ind w:left="149"/>
        <w:jc w:val="right"/>
        <w:rPr>
          <w:rFonts w:ascii="Times New Roman" w:hAnsi="Times New Roman" w:cs="Times New Roman"/>
          <w:b/>
          <w:bCs/>
          <w:color w:val="000000"/>
          <w:sz w:val="24"/>
          <w:szCs w:val="24"/>
          <w:u w:val="single"/>
        </w:rPr>
      </w:pPr>
    </w:p>
    <w:p w:rsidR="005D509D" w:rsidRPr="00E75E23" w:rsidRDefault="005D509D" w:rsidP="0085350C">
      <w:pPr>
        <w:shd w:val="clear" w:color="auto" w:fill="FFFFFF"/>
        <w:spacing w:line="269" w:lineRule="exact"/>
        <w:ind w:left="149"/>
        <w:jc w:val="right"/>
        <w:rPr>
          <w:rFonts w:ascii="Times New Roman" w:hAnsi="Times New Roman" w:cs="Times New Roman"/>
          <w:b/>
          <w:bCs/>
          <w:color w:val="000000"/>
          <w:sz w:val="24"/>
          <w:szCs w:val="24"/>
          <w:u w:val="single"/>
        </w:rPr>
      </w:pPr>
      <w:r w:rsidRPr="00E75E23">
        <w:rPr>
          <w:rFonts w:ascii="Times New Roman" w:hAnsi="Times New Roman" w:cs="Times New Roman"/>
          <w:b/>
          <w:bCs/>
          <w:color w:val="000000"/>
          <w:sz w:val="24"/>
          <w:szCs w:val="24"/>
          <w:u w:val="single"/>
        </w:rPr>
        <w:t>Таблица 2.</w:t>
      </w:r>
    </w:p>
    <w:p w:rsidR="005D509D" w:rsidRPr="00E75E23" w:rsidRDefault="005D509D" w:rsidP="0085350C">
      <w:pPr>
        <w:shd w:val="clear" w:color="auto" w:fill="FFFFFF"/>
        <w:spacing w:line="269" w:lineRule="exact"/>
        <w:ind w:left="149"/>
        <w:jc w:val="right"/>
        <w:rPr>
          <w:rFonts w:ascii="Times New Roman" w:hAnsi="Times New Roman" w:cs="Times New Roman"/>
          <w:b/>
          <w:bCs/>
          <w:color w:val="000000"/>
          <w:sz w:val="24"/>
          <w:szCs w:val="24"/>
          <w:u w:val="single"/>
        </w:rPr>
      </w:pPr>
    </w:p>
    <w:tbl>
      <w:tblPr>
        <w:tblW w:w="4908" w:type="pct"/>
        <w:jc w:val="center"/>
        <w:tblCellMar>
          <w:left w:w="0" w:type="dxa"/>
          <w:right w:w="0" w:type="dxa"/>
        </w:tblCellMar>
        <w:tblLook w:val="00A0" w:firstRow="1" w:lastRow="0" w:firstColumn="1" w:lastColumn="0" w:noHBand="0" w:noVBand="0"/>
      </w:tblPr>
      <w:tblGrid>
        <w:gridCol w:w="9420"/>
        <w:gridCol w:w="72"/>
        <w:gridCol w:w="118"/>
        <w:gridCol w:w="1691"/>
        <w:gridCol w:w="3055"/>
      </w:tblGrid>
      <w:tr w:rsidR="005D509D" w:rsidRPr="00E75E23" w:rsidTr="00E86E7E">
        <w:trPr>
          <w:tblHeader/>
          <w:jc w:val="center"/>
        </w:trPr>
        <w:tc>
          <w:tcPr>
            <w:tcW w:w="3306"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Показатели</w:t>
            </w:r>
          </w:p>
        </w:tc>
        <w:tc>
          <w:tcPr>
            <w:tcW w:w="63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 измерения</w:t>
            </w:r>
          </w:p>
        </w:tc>
        <w:tc>
          <w:tcPr>
            <w:tcW w:w="1064" w:type="pct"/>
            <w:tcBorders>
              <w:top w:val="single" w:sz="8" w:space="0" w:color="auto"/>
              <w:left w:val="nil"/>
              <w:bottom w:val="single" w:sz="8" w:space="0" w:color="auto"/>
              <w:right w:val="single" w:sz="4"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Нормативы (предельно допустимые концентрации) (ПДК), не более</w:t>
            </w:r>
          </w:p>
        </w:tc>
      </w:tr>
      <w:tr w:rsidR="005D509D" w:rsidRPr="00E75E23" w:rsidTr="00E86E7E">
        <w:trPr>
          <w:tblHeader/>
          <w:jc w:val="center"/>
        </w:trPr>
        <w:tc>
          <w:tcPr>
            <w:tcW w:w="3306" w:type="pct"/>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1</w:t>
            </w:r>
          </w:p>
        </w:tc>
        <w:tc>
          <w:tcPr>
            <w:tcW w:w="630" w:type="pct"/>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w:t>
            </w:r>
          </w:p>
        </w:tc>
        <w:tc>
          <w:tcPr>
            <w:tcW w:w="1064" w:type="pct"/>
            <w:tcBorders>
              <w:top w:val="nil"/>
              <w:left w:val="nil"/>
              <w:bottom w:val="single" w:sz="8" w:space="0" w:color="auto"/>
              <w:right w:val="single" w:sz="4"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w:t>
            </w:r>
          </w:p>
        </w:tc>
      </w:tr>
      <w:tr w:rsidR="005D509D" w:rsidRPr="00E75E23" w:rsidTr="00E86E7E">
        <w:trPr>
          <w:jc w:val="center"/>
        </w:trPr>
        <w:tc>
          <w:tcPr>
            <w:tcW w:w="5000" w:type="pct"/>
            <w:gridSpan w:val="5"/>
            <w:tcBorders>
              <w:top w:val="nil"/>
              <w:left w:val="single" w:sz="8" w:space="0" w:color="auto"/>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i/>
                <w:iCs/>
                <w:color w:val="000000"/>
                <w:sz w:val="24"/>
                <w:szCs w:val="24"/>
              </w:rPr>
              <w:t>Обобщенные показатели</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Водородный показатель</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 рН</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в пределах 6-9</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Общая минерализация (сухой остаток)</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1000 (1500)</w:t>
            </w:r>
            <w:r w:rsidRPr="00E75E23">
              <w:rPr>
                <w:rFonts w:ascii="Times New Roman" w:hAnsi="Times New Roman" w:cs="Times New Roman"/>
                <w:color w:val="000000"/>
                <w:sz w:val="24"/>
                <w:szCs w:val="24"/>
                <w:vertAlign w:val="superscript"/>
              </w:rPr>
              <w:t>2)</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Жесткость общая</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w:t>
            </w:r>
            <w:proofErr w:type="spellStart"/>
            <w:r w:rsidRPr="00E75E23">
              <w:rPr>
                <w:rFonts w:ascii="Times New Roman" w:hAnsi="Times New Roman" w:cs="Times New Roman"/>
                <w:color w:val="000000"/>
                <w:sz w:val="24"/>
                <w:szCs w:val="24"/>
              </w:rPr>
              <w:t>экв</w:t>
            </w:r>
            <w:proofErr w:type="spellEnd"/>
            <w:r w:rsidRPr="00E75E23">
              <w:rPr>
                <w:rFonts w:ascii="Times New Roman" w:hAnsi="Times New Roman" w:cs="Times New Roman"/>
                <w:color w:val="000000"/>
                <w:sz w:val="24"/>
                <w:szCs w:val="24"/>
              </w:rPr>
              <w:t>./л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7,0 (10)</w:t>
            </w:r>
            <w:r w:rsidRPr="00E75E23">
              <w:rPr>
                <w:rFonts w:ascii="Times New Roman" w:hAnsi="Times New Roman" w:cs="Times New Roman"/>
                <w:color w:val="000000"/>
                <w:sz w:val="24"/>
                <w:szCs w:val="24"/>
                <w:vertAlign w:val="superscript"/>
              </w:rPr>
              <w:t>2)</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 xml:space="preserve">Окисляемость </w:t>
            </w:r>
            <w:proofErr w:type="spellStart"/>
            <w:r w:rsidRPr="00E75E23">
              <w:rPr>
                <w:rFonts w:ascii="Times New Roman" w:hAnsi="Times New Roman" w:cs="Times New Roman"/>
                <w:color w:val="000000"/>
                <w:sz w:val="24"/>
                <w:szCs w:val="24"/>
              </w:rPr>
              <w:t>перманганатная</w:t>
            </w:r>
            <w:proofErr w:type="spellEnd"/>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5,0</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Нефтепродукты,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0,1</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lastRenderedPageBreak/>
              <w:t xml:space="preserve">Поверхностно-активные вещества (ПАВ), </w:t>
            </w:r>
            <w:proofErr w:type="spellStart"/>
            <w:r w:rsidRPr="00E75E23">
              <w:rPr>
                <w:rFonts w:ascii="Times New Roman" w:hAnsi="Times New Roman" w:cs="Times New Roman"/>
                <w:color w:val="000000"/>
                <w:sz w:val="24"/>
                <w:szCs w:val="24"/>
              </w:rPr>
              <w:t>анионоактивные</w:t>
            </w:r>
            <w:proofErr w:type="spellEnd"/>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0,5</w:t>
            </w:r>
          </w:p>
        </w:tc>
      </w:tr>
      <w:tr w:rsidR="005D509D" w:rsidRPr="00E75E23" w:rsidTr="00E86E7E">
        <w:trPr>
          <w:jc w:val="center"/>
        </w:trPr>
        <w:tc>
          <w:tcPr>
            <w:tcW w:w="5000" w:type="pct"/>
            <w:gridSpan w:val="5"/>
            <w:tcBorders>
              <w:top w:val="nil"/>
              <w:left w:val="single" w:sz="8" w:space="0" w:color="auto"/>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i/>
                <w:iCs/>
                <w:color w:val="000000"/>
                <w:sz w:val="24"/>
                <w:szCs w:val="24"/>
              </w:rPr>
              <w:t>Неорганические вещества</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Алюминий (</w:t>
            </w:r>
            <w:r w:rsidRPr="00E75E23">
              <w:rPr>
                <w:rFonts w:ascii="Times New Roman" w:hAnsi="Times New Roman" w:cs="Times New Roman"/>
                <w:color w:val="000000"/>
                <w:sz w:val="24"/>
                <w:szCs w:val="24"/>
                <w:lang w:val="en-US"/>
              </w:rPr>
              <w:t>Al</w:t>
            </w:r>
            <w:r w:rsidRPr="00E75E23">
              <w:rPr>
                <w:rFonts w:ascii="Times New Roman" w:hAnsi="Times New Roman" w:cs="Times New Roman"/>
                <w:color w:val="000000"/>
                <w:sz w:val="24"/>
                <w:szCs w:val="24"/>
                <w:vertAlign w:val="superscript"/>
              </w:rPr>
              <w:t>3+</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0,5</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Барий (Ва</w:t>
            </w:r>
            <w:proofErr w:type="gramStart"/>
            <w:r w:rsidRPr="00E75E23">
              <w:rPr>
                <w:rFonts w:ascii="Times New Roman" w:hAnsi="Times New Roman" w:cs="Times New Roman"/>
                <w:color w:val="000000"/>
                <w:sz w:val="24"/>
                <w:szCs w:val="24"/>
                <w:vertAlign w:val="superscript"/>
              </w:rPr>
              <w:t>2</w:t>
            </w:r>
            <w:proofErr w:type="gramEnd"/>
            <w:r w:rsidRPr="00E75E23">
              <w:rPr>
                <w:rFonts w:ascii="Times New Roman" w:hAnsi="Times New Roman" w:cs="Times New Roman"/>
                <w:color w:val="000000"/>
                <w:sz w:val="24"/>
                <w:szCs w:val="24"/>
                <w:vertAlign w:val="superscript"/>
              </w:rPr>
              <w:t>+</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0,1</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Бериллий (Ве</w:t>
            </w:r>
            <w:proofErr w:type="gramStart"/>
            <w:r w:rsidRPr="00E75E23">
              <w:rPr>
                <w:rFonts w:ascii="Times New Roman" w:hAnsi="Times New Roman" w:cs="Times New Roman"/>
                <w:color w:val="000000"/>
                <w:sz w:val="24"/>
                <w:szCs w:val="24"/>
                <w:vertAlign w:val="superscript"/>
              </w:rPr>
              <w:t>2</w:t>
            </w:r>
            <w:proofErr w:type="gramEnd"/>
            <w:r w:rsidRPr="00E75E23">
              <w:rPr>
                <w:rFonts w:ascii="Times New Roman" w:hAnsi="Times New Roman" w:cs="Times New Roman"/>
                <w:color w:val="000000"/>
                <w:sz w:val="24"/>
                <w:szCs w:val="24"/>
                <w:vertAlign w:val="superscript"/>
              </w:rPr>
              <w:t>+</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0,0002</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Бор (</w:t>
            </w:r>
            <w:proofErr w:type="gramStart"/>
            <w:r w:rsidRPr="00E75E23">
              <w:rPr>
                <w:rFonts w:ascii="Times New Roman" w:hAnsi="Times New Roman" w:cs="Times New Roman"/>
                <w:color w:val="000000"/>
                <w:sz w:val="24"/>
                <w:szCs w:val="24"/>
              </w:rPr>
              <w:t>В</w:t>
            </w:r>
            <w:proofErr w:type="gramEnd"/>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0,5</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Железо (</w:t>
            </w:r>
            <w:r w:rsidRPr="00E75E23">
              <w:rPr>
                <w:rFonts w:ascii="Times New Roman" w:hAnsi="Times New Roman" w:cs="Times New Roman"/>
                <w:color w:val="000000"/>
                <w:sz w:val="24"/>
                <w:szCs w:val="24"/>
                <w:lang w:val="en-US"/>
              </w:rPr>
              <w:t>Fe</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0,3 (1,0)</w:t>
            </w:r>
            <w:r w:rsidRPr="00E75E23">
              <w:rPr>
                <w:rFonts w:ascii="Times New Roman" w:hAnsi="Times New Roman" w:cs="Times New Roman"/>
                <w:color w:val="000000"/>
                <w:sz w:val="24"/>
                <w:szCs w:val="24"/>
                <w:vertAlign w:val="superscript"/>
              </w:rPr>
              <w:t>2)</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Кадмий (</w:t>
            </w:r>
            <w:r w:rsidRPr="00E75E23">
              <w:rPr>
                <w:rFonts w:ascii="Times New Roman" w:hAnsi="Times New Roman" w:cs="Times New Roman"/>
                <w:color w:val="000000"/>
                <w:sz w:val="24"/>
                <w:szCs w:val="24"/>
                <w:lang w:val="en-US"/>
              </w:rPr>
              <w:t>Cd</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0,001</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Марганец (М</w:t>
            </w:r>
            <w:proofErr w:type="gramStart"/>
            <w:r w:rsidRPr="00E75E23">
              <w:rPr>
                <w:rFonts w:ascii="Times New Roman" w:hAnsi="Times New Roman" w:cs="Times New Roman"/>
                <w:color w:val="000000"/>
                <w:sz w:val="24"/>
                <w:szCs w:val="24"/>
                <w:lang w:val="en-US"/>
              </w:rPr>
              <w:t>n</w:t>
            </w:r>
            <w:proofErr w:type="gramEnd"/>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0,1 (0,5)</w:t>
            </w:r>
            <w:r w:rsidRPr="00E75E23">
              <w:rPr>
                <w:rFonts w:ascii="Times New Roman" w:hAnsi="Times New Roman" w:cs="Times New Roman"/>
                <w:color w:val="000000"/>
                <w:sz w:val="24"/>
                <w:szCs w:val="24"/>
                <w:vertAlign w:val="superscript"/>
              </w:rPr>
              <w:t>2)</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Медь (С</w:t>
            </w:r>
            <w:proofErr w:type="gramStart"/>
            <w:r w:rsidRPr="00E75E23">
              <w:rPr>
                <w:rFonts w:ascii="Times New Roman" w:hAnsi="Times New Roman" w:cs="Times New Roman"/>
                <w:color w:val="000000"/>
                <w:sz w:val="24"/>
                <w:szCs w:val="24"/>
                <w:lang w:val="en-US"/>
              </w:rPr>
              <w:t>u</w:t>
            </w:r>
            <w:proofErr w:type="gramEnd"/>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1,0</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Молибден (Мо,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0,25</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Мышьяк (</w:t>
            </w:r>
            <w:r w:rsidRPr="00E75E23">
              <w:rPr>
                <w:rFonts w:ascii="Times New Roman" w:hAnsi="Times New Roman" w:cs="Times New Roman"/>
                <w:color w:val="000000"/>
                <w:sz w:val="24"/>
                <w:szCs w:val="24"/>
                <w:lang w:val="en-US"/>
              </w:rPr>
              <w:t>As</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0,05</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Никель (</w:t>
            </w:r>
            <w:r w:rsidRPr="00E75E23">
              <w:rPr>
                <w:rFonts w:ascii="Times New Roman" w:hAnsi="Times New Roman" w:cs="Times New Roman"/>
                <w:color w:val="000000"/>
                <w:sz w:val="24"/>
                <w:szCs w:val="24"/>
                <w:lang w:val="en-US"/>
              </w:rPr>
              <w:t>Ni</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0,1</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Нитраты (по NО</w:t>
            </w:r>
            <w:r w:rsidRPr="00E75E23">
              <w:rPr>
                <w:rFonts w:ascii="Times New Roman" w:hAnsi="Times New Roman" w:cs="Times New Roman"/>
                <w:color w:val="000000"/>
                <w:sz w:val="24"/>
                <w:szCs w:val="24"/>
                <w:vertAlign w:val="subscript"/>
              </w:rPr>
              <w:t>3</w:t>
            </w:r>
            <w:r w:rsidRPr="00E75E23">
              <w:rPr>
                <w:rFonts w:ascii="Times New Roman" w:hAnsi="Times New Roman" w:cs="Times New Roman"/>
                <w:color w:val="000000"/>
                <w:sz w:val="24"/>
                <w:szCs w:val="24"/>
                <w:vertAlign w:val="superscript"/>
              </w:rPr>
              <w:t>-</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45</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Ртуть (</w:t>
            </w:r>
            <w:r w:rsidRPr="00E75E23">
              <w:rPr>
                <w:rFonts w:ascii="Times New Roman" w:hAnsi="Times New Roman" w:cs="Times New Roman"/>
                <w:color w:val="000000"/>
                <w:sz w:val="24"/>
                <w:szCs w:val="24"/>
                <w:lang w:val="en-US"/>
              </w:rPr>
              <w:t>Hg</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0,0005</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Свинец (Р</w:t>
            </w:r>
            <w:proofErr w:type="gramStart"/>
            <w:r w:rsidRPr="00E75E23">
              <w:rPr>
                <w:rFonts w:ascii="Times New Roman" w:hAnsi="Times New Roman" w:cs="Times New Roman"/>
                <w:color w:val="000000"/>
                <w:sz w:val="24"/>
                <w:szCs w:val="24"/>
                <w:lang w:val="en-US"/>
              </w:rPr>
              <w:t>b</w:t>
            </w:r>
            <w:proofErr w:type="gramEnd"/>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0,03</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Селен (</w:t>
            </w:r>
            <w:r w:rsidRPr="00E75E23">
              <w:rPr>
                <w:rFonts w:ascii="Times New Roman" w:hAnsi="Times New Roman" w:cs="Times New Roman"/>
                <w:color w:val="000000"/>
                <w:sz w:val="24"/>
                <w:szCs w:val="24"/>
                <w:lang w:val="en-US"/>
              </w:rPr>
              <w:t>Se</w:t>
            </w:r>
            <w:r w:rsidRPr="00E75E23">
              <w:rPr>
                <w:rFonts w:ascii="Times New Roman" w:hAnsi="Times New Roman" w:cs="Times New Roman"/>
                <w:color w:val="000000"/>
                <w:sz w:val="24"/>
                <w:szCs w:val="24"/>
              </w:rPr>
              <w:t>, суммарно)</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0,01</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Стронций (</w:t>
            </w:r>
            <w:proofErr w:type="spellStart"/>
            <w:r w:rsidRPr="00E75E23">
              <w:rPr>
                <w:rFonts w:ascii="Times New Roman" w:hAnsi="Times New Roman" w:cs="Times New Roman"/>
                <w:color w:val="000000"/>
                <w:sz w:val="24"/>
                <w:szCs w:val="24"/>
                <w:lang w:val="en-US"/>
              </w:rPr>
              <w:t>Sr</w:t>
            </w:r>
            <w:proofErr w:type="spellEnd"/>
            <w:r w:rsidRPr="00E75E23">
              <w:rPr>
                <w:rFonts w:ascii="Times New Roman" w:hAnsi="Times New Roman" w:cs="Times New Roman"/>
                <w:color w:val="000000"/>
                <w:sz w:val="24"/>
                <w:szCs w:val="24"/>
                <w:vertAlign w:val="superscript"/>
              </w:rPr>
              <w:t>2+</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7,0</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lastRenderedPageBreak/>
              <w:t>Сульфаты (</w:t>
            </w:r>
            <w:r w:rsidRPr="00E75E23">
              <w:rPr>
                <w:rFonts w:ascii="Times New Roman" w:hAnsi="Times New Roman" w:cs="Times New Roman"/>
                <w:color w:val="000000"/>
                <w:sz w:val="24"/>
                <w:szCs w:val="24"/>
                <w:lang w:val="en-US"/>
              </w:rPr>
              <w:t>SO</w:t>
            </w:r>
            <w:r w:rsidR="00337724">
              <w:rPr>
                <w:rFonts w:ascii="Times New Roman" w:hAnsi="Times New Roman" w:cs="Times New Roman"/>
                <w:noProof/>
                <w:color w:val="000000"/>
                <w:sz w:val="24"/>
                <w:szCs w:val="24"/>
                <w:vertAlign w:val="subscript"/>
                <w:lang w:eastAsia="ru-RU"/>
              </w:rPr>
              <w:drawing>
                <wp:inline distT="0" distB="0" distL="0" distR="0" wp14:anchorId="18E45128" wp14:editId="0A0A1DD0">
                  <wp:extent cx="138430" cy="212725"/>
                  <wp:effectExtent l="0" t="0" r="0" b="0"/>
                  <wp:docPr id="1" name="Рисунок 1" descr="http://soyuzproekt.narod.ru/ntd_v/sanpin.2.1.4.1074-01-03.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yuzproekt.narod.ru/ntd_v/sanpin.2.1.4.1074-01-03.files/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212725"/>
                          </a:xfrm>
                          <a:prstGeom prst="rect">
                            <a:avLst/>
                          </a:prstGeom>
                          <a:noFill/>
                          <a:ln>
                            <a:noFill/>
                          </a:ln>
                        </pic:spPr>
                      </pic:pic>
                    </a:graphicData>
                  </a:graphic>
                </wp:inline>
              </w:drawing>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500</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Фториды (</w:t>
            </w:r>
            <w:r w:rsidRPr="00E75E23">
              <w:rPr>
                <w:rFonts w:ascii="Times New Roman" w:hAnsi="Times New Roman" w:cs="Times New Roman"/>
                <w:color w:val="000000"/>
                <w:sz w:val="24"/>
                <w:szCs w:val="24"/>
                <w:lang w:val="en-US"/>
              </w:rPr>
              <w:t>F</w:t>
            </w:r>
            <w:r w:rsidRPr="00E75E23">
              <w:rPr>
                <w:rFonts w:ascii="Times New Roman" w:hAnsi="Times New Roman" w:cs="Times New Roman"/>
                <w:color w:val="000000"/>
                <w:sz w:val="24"/>
                <w:szCs w:val="24"/>
                <w:vertAlign w:val="superscript"/>
              </w:rPr>
              <w:t>-</w:t>
            </w:r>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r>
      <w:tr w:rsidR="005D509D" w:rsidRPr="00E75E23" w:rsidTr="00E86E7E">
        <w:trPr>
          <w:jc w:val="center"/>
        </w:trPr>
        <w:tc>
          <w:tcPr>
            <w:tcW w:w="5000" w:type="pct"/>
            <w:gridSpan w:val="5"/>
            <w:tcBorders>
              <w:top w:val="nil"/>
              <w:left w:val="single" w:sz="8" w:space="0" w:color="auto"/>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i/>
                <w:iCs/>
                <w:color w:val="000000"/>
                <w:sz w:val="24"/>
                <w:szCs w:val="24"/>
              </w:rPr>
              <w:t>Органические вещества</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g-ГХЦ</w:t>
            </w:r>
            <w:proofErr w:type="gramStart"/>
            <w:r w:rsidRPr="00E75E23">
              <w:rPr>
                <w:rFonts w:ascii="Times New Roman" w:hAnsi="Times New Roman" w:cs="Times New Roman"/>
                <w:color w:val="000000"/>
                <w:sz w:val="24"/>
                <w:szCs w:val="24"/>
              </w:rPr>
              <w:t>Г(</w:t>
            </w:r>
            <w:proofErr w:type="spellStart"/>
            <w:proofErr w:type="gramEnd"/>
            <w:r w:rsidRPr="00E75E23">
              <w:rPr>
                <w:rFonts w:ascii="Times New Roman" w:hAnsi="Times New Roman" w:cs="Times New Roman"/>
                <w:color w:val="000000"/>
                <w:sz w:val="24"/>
                <w:szCs w:val="24"/>
              </w:rPr>
              <w:t>линдан</w:t>
            </w:r>
            <w:proofErr w:type="spellEnd"/>
            <w:r w:rsidRPr="00E75E23">
              <w:rPr>
                <w:rFonts w:ascii="Times New Roman" w:hAnsi="Times New Roman" w:cs="Times New Roman"/>
                <w:color w:val="000000"/>
                <w:sz w:val="24"/>
                <w:szCs w:val="24"/>
              </w:rPr>
              <w:t>)</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4"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0,002</w:t>
            </w:r>
            <w:r w:rsidRPr="00E75E23">
              <w:rPr>
                <w:rFonts w:ascii="Times New Roman" w:hAnsi="Times New Roman" w:cs="Times New Roman"/>
                <w:color w:val="000000"/>
                <w:sz w:val="24"/>
                <w:szCs w:val="24"/>
                <w:vertAlign w:val="superscript"/>
              </w:rPr>
              <w:t>3)</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ДДТ (сумма изомеров)</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0,002</w:t>
            </w:r>
            <w:r w:rsidRPr="00E75E23">
              <w:rPr>
                <w:rFonts w:ascii="Times New Roman" w:hAnsi="Times New Roman" w:cs="Times New Roman"/>
                <w:color w:val="000000"/>
                <w:sz w:val="24"/>
                <w:szCs w:val="24"/>
                <w:vertAlign w:val="superscript"/>
              </w:rPr>
              <w:t>3)</w:t>
            </w:r>
          </w:p>
        </w:tc>
      </w:tr>
      <w:tr w:rsidR="005D509D" w:rsidRPr="00E75E23" w:rsidTr="00E86E7E">
        <w:trPr>
          <w:jc w:val="center"/>
        </w:trPr>
        <w:tc>
          <w:tcPr>
            <w:tcW w:w="328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both"/>
              <w:rPr>
                <w:rFonts w:ascii="Times New Roman" w:hAnsi="Times New Roman" w:cs="Times New Roman"/>
                <w:sz w:val="24"/>
                <w:szCs w:val="24"/>
              </w:rPr>
            </w:pPr>
            <w:r w:rsidRPr="00E75E23">
              <w:rPr>
                <w:rFonts w:ascii="Times New Roman" w:hAnsi="Times New Roman" w:cs="Times New Roman"/>
                <w:color w:val="000000"/>
                <w:sz w:val="24"/>
                <w:szCs w:val="24"/>
              </w:rPr>
              <w:t>2,4-Д</w:t>
            </w:r>
          </w:p>
        </w:tc>
        <w:tc>
          <w:tcPr>
            <w:tcW w:w="655" w:type="pct"/>
            <w:gridSpan w:val="3"/>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064"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0,03</w:t>
            </w:r>
            <w:r w:rsidRPr="00E75E23">
              <w:rPr>
                <w:rFonts w:ascii="Times New Roman" w:hAnsi="Times New Roman" w:cs="Times New Roman"/>
                <w:color w:val="000000"/>
                <w:sz w:val="24"/>
                <w:szCs w:val="24"/>
                <w:vertAlign w:val="superscript"/>
              </w:rPr>
              <w:t>3)</w:t>
            </w:r>
          </w:p>
        </w:tc>
      </w:tr>
      <w:tr w:rsidR="005D509D" w:rsidRPr="00E75E23" w:rsidTr="00E86E7E">
        <w:trPr>
          <w:jc w:val="center"/>
        </w:trPr>
        <w:tc>
          <w:tcPr>
            <w:tcW w:w="3306" w:type="pct"/>
            <w:gridSpan w:val="2"/>
            <w:tcBorders>
              <w:top w:val="nil"/>
              <w:left w:val="nil"/>
              <w:bottom w:val="nil"/>
              <w:right w:val="nil"/>
            </w:tcBorders>
            <w:tcMar>
              <w:top w:w="0" w:type="dxa"/>
              <w:left w:w="28" w:type="dxa"/>
              <w:bottom w:w="0" w:type="dxa"/>
              <w:right w:w="28" w:type="dxa"/>
            </w:tcMar>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w:t>
            </w:r>
          </w:p>
        </w:tc>
        <w:tc>
          <w:tcPr>
            <w:tcW w:w="41" w:type="pct"/>
            <w:tcBorders>
              <w:top w:val="nil"/>
              <w:left w:val="nil"/>
              <w:bottom w:val="nil"/>
              <w:right w:val="nil"/>
            </w:tcBorders>
            <w:tcMar>
              <w:top w:w="0" w:type="dxa"/>
              <w:left w:w="28" w:type="dxa"/>
              <w:bottom w:w="0" w:type="dxa"/>
              <w:right w:w="28" w:type="dxa"/>
            </w:tcMar>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w:t>
            </w:r>
          </w:p>
        </w:tc>
        <w:tc>
          <w:tcPr>
            <w:tcW w:w="589" w:type="pct"/>
            <w:tcBorders>
              <w:top w:val="nil"/>
              <w:left w:val="nil"/>
              <w:bottom w:val="nil"/>
              <w:right w:val="nil"/>
            </w:tcBorders>
            <w:tcMar>
              <w:top w:w="0" w:type="dxa"/>
              <w:left w:w="28" w:type="dxa"/>
              <w:bottom w:w="0" w:type="dxa"/>
              <w:right w:w="28" w:type="dxa"/>
            </w:tcMar>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w:t>
            </w:r>
          </w:p>
        </w:tc>
        <w:tc>
          <w:tcPr>
            <w:tcW w:w="1064" w:type="pct"/>
            <w:tcBorders>
              <w:top w:val="nil"/>
              <w:left w:val="nil"/>
              <w:bottom w:val="nil"/>
              <w:right w:val="nil"/>
            </w:tcBorders>
            <w:tcMar>
              <w:top w:w="0" w:type="dxa"/>
              <w:left w:w="28" w:type="dxa"/>
              <w:bottom w:w="0" w:type="dxa"/>
              <w:right w:w="28" w:type="dxa"/>
            </w:tcMar>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w:t>
            </w:r>
          </w:p>
        </w:tc>
      </w:tr>
    </w:tbl>
    <w:p w:rsidR="005D509D" w:rsidRPr="00E75E23" w:rsidRDefault="005D509D" w:rsidP="0085350C">
      <w:pPr>
        <w:spacing w:before="120"/>
        <w:ind w:firstLine="284"/>
        <w:jc w:val="both"/>
        <w:rPr>
          <w:rFonts w:ascii="Times New Roman" w:hAnsi="Times New Roman" w:cs="Times New Roman"/>
          <w:color w:val="000000"/>
          <w:sz w:val="24"/>
          <w:szCs w:val="24"/>
        </w:rPr>
      </w:pPr>
      <w:r w:rsidRPr="00E75E23">
        <w:rPr>
          <w:rFonts w:ascii="Times New Roman" w:hAnsi="Times New Roman" w:cs="Times New Roman"/>
          <w:b/>
          <w:bCs/>
          <w:color w:val="000000"/>
          <w:sz w:val="24"/>
          <w:szCs w:val="24"/>
        </w:rPr>
        <w:t>Примечания:</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1) Лимитирующий признак вредности вещества, по которому установлен норматив: «с.-т.» - санитарно-токсикологический, «орг.» - органолептический.</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2)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населённом пункте и применяемой технологии водоподготовки.</w:t>
      </w:r>
    </w:p>
    <w:p w:rsidR="005D509D" w:rsidRPr="00E75E23" w:rsidRDefault="005D509D" w:rsidP="0085350C">
      <w:pPr>
        <w:ind w:firstLine="283"/>
        <w:jc w:val="both"/>
        <w:rPr>
          <w:rFonts w:ascii="Times New Roman" w:hAnsi="Times New Roman" w:cs="Times New Roman"/>
          <w:i/>
          <w:iCs/>
          <w:color w:val="000000"/>
          <w:sz w:val="24"/>
          <w:szCs w:val="24"/>
        </w:rPr>
      </w:pPr>
      <w:r w:rsidRPr="00E75E23">
        <w:rPr>
          <w:rFonts w:ascii="Times New Roman" w:hAnsi="Times New Roman" w:cs="Times New Roman"/>
          <w:i/>
          <w:iCs/>
          <w:color w:val="000000"/>
          <w:sz w:val="24"/>
          <w:szCs w:val="24"/>
        </w:rPr>
        <w:t>3) Нормативы приняты в соответствии с рекомендациями ВОЗ.</w:t>
      </w:r>
    </w:p>
    <w:p w:rsidR="005D509D" w:rsidRPr="00E75E23" w:rsidRDefault="005D509D" w:rsidP="0085350C">
      <w:pPr>
        <w:spacing w:before="120" w:after="120"/>
        <w:jc w:val="right"/>
        <w:rPr>
          <w:rFonts w:ascii="Times New Roman" w:hAnsi="Times New Roman" w:cs="Times New Roman"/>
          <w:b/>
          <w:bCs/>
          <w:color w:val="000000"/>
          <w:sz w:val="24"/>
          <w:szCs w:val="24"/>
        </w:rPr>
      </w:pPr>
    </w:p>
    <w:p w:rsidR="005D509D" w:rsidRPr="00E75E23" w:rsidRDefault="005D509D" w:rsidP="0085350C">
      <w:pPr>
        <w:spacing w:before="120" w:after="120"/>
        <w:jc w:val="righ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3</w:t>
      </w:r>
    </w:p>
    <w:tbl>
      <w:tblPr>
        <w:tblW w:w="5000" w:type="pct"/>
        <w:jc w:val="center"/>
        <w:tblCellMar>
          <w:left w:w="0" w:type="dxa"/>
          <w:right w:w="0" w:type="dxa"/>
        </w:tblCellMar>
        <w:tblLook w:val="00A0" w:firstRow="1" w:lastRow="0" w:firstColumn="1" w:lastColumn="0" w:noHBand="0" w:noVBand="0"/>
      </w:tblPr>
      <w:tblGrid>
        <w:gridCol w:w="5861"/>
        <w:gridCol w:w="1758"/>
        <w:gridCol w:w="3396"/>
        <w:gridCol w:w="1890"/>
        <w:gridCol w:w="1720"/>
      </w:tblGrid>
      <w:tr w:rsidR="005D509D" w:rsidRPr="00E75E23" w:rsidTr="00E86E7E">
        <w:trPr>
          <w:tblHeader/>
          <w:jc w:val="center"/>
        </w:trPr>
        <w:tc>
          <w:tcPr>
            <w:tcW w:w="20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Показатели</w:t>
            </w:r>
          </w:p>
        </w:tc>
        <w:tc>
          <w:tcPr>
            <w:tcW w:w="60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 измерения</w:t>
            </w:r>
          </w:p>
        </w:tc>
        <w:tc>
          <w:tcPr>
            <w:tcW w:w="116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Нормативы (предельно допустимые концентрации) (ПДК), не более</w:t>
            </w:r>
          </w:p>
        </w:tc>
        <w:tc>
          <w:tcPr>
            <w:tcW w:w="64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Показатель вредности</w:t>
            </w:r>
          </w:p>
        </w:tc>
        <w:tc>
          <w:tcPr>
            <w:tcW w:w="58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Класс опасности</w:t>
            </w:r>
          </w:p>
        </w:tc>
      </w:tr>
      <w:tr w:rsidR="005D509D" w:rsidRPr="00E75E23"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Хлор</w:t>
            </w:r>
            <w:proofErr w:type="gramStart"/>
            <w:r w:rsidRPr="00E75E23">
              <w:rPr>
                <w:rFonts w:ascii="Times New Roman" w:hAnsi="Times New Roman" w:cs="Times New Roman"/>
                <w:color w:val="000000"/>
                <w:sz w:val="24"/>
                <w:szCs w:val="24"/>
                <w:vertAlign w:val="superscript"/>
              </w:rPr>
              <w:t>1</w:t>
            </w:r>
            <w:proofErr w:type="gramEnd"/>
            <w:r w:rsidRPr="00E75E23">
              <w:rPr>
                <w:rFonts w:ascii="Times New Roman" w:hAnsi="Times New Roman" w:cs="Times New Roman"/>
                <w:color w:val="000000"/>
                <w:sz w:val="24"/>
                <w:szCs w:val="24"/>
                <w:vertAlign w:val="superscript"/>
              </w:rPr>
              <w:t>)</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r>
      <w:tr w:rsidR="005D509D" w:rsidRPr="00E75E23"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lastRenderedPageBreak/>
              <w:t>остаточный свободный</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мг/л</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в пределах 0,3-0,5</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орг.</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w:t>
            </w:r>
          </w:p>
        </w:tc>
      </w:tr>
      <w:tr w:rsidR="005D509D" w:rsidRPr="00E75E23"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остаточный связанный</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в пределах 0,8-1,2</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w:t>
            </w:r>
          </w:p>
        </w:tc>
      </w:tr>
      <w:tr w:rsidR="005D509D" w:rsidRPr="00E75E23"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Хлороформ  (при хлорировании воды)</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0,2</w:t>
            </w:r>
            <w:r w:rsidRPr="00E75E23">
              <w:rPr>
                <w:rFonts w:ascii="Times New Roman" w:hAnsi="Times New Roman" w:cs="Times New Roman"/>
                <w:color w:val="000000"/>
                <w:sz w:val="24"/>
                <w:szCs w:val="24"/>
                <w:vertAlign w:val="superscript"/>
              </w:rPr>
              <w:t>2)</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с.-</w:t>
            </w:r>
            <w:proofErr w:type="gramStart"/>
            <w:r w:rsidRPr="00E75E23">
              <w:rPr>
                <w:rFonts w:ascii="Times New Roman" w:hAnsi="Times New Roman" w:cs="Times New Roman"/>
                <w:color w:val="000000"/>
                <w:sz w:val="24"/>
                <w:szCs w:val="24"/>
              </w:rPr>
              <w:t>т</w:t>
            </w:r>
            <w:proofErr w:type="gramEnd"/>
            <w:r w:rsidRPr="00E75E23">
              <w:rPr>
                <w:rFonts w:ascii="Times New Roman" w:hAnsi="Times New Roman" w:cs="Times New Roman"/>
                <w:color w:val="000000"/>
                <w:sz w:val="24"/>
                <w:szCs w:val="24"/>
              </w:rPr>
              <w:t>.</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w:t>
            </w:r>
          </w:p>
        </w:tc>
      </w:tr>
      <w:tr w:rsidR="005D509D" w:rsidRPr="00E75E23"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proofErr w:type="spellStart"/>
            <w:r w:rsidRPr="00E75E23">
              <w:rPr>
                <w:rFonts w:ascii="Times New Roman" w:hAnsi="Times New Roman" w:cs="Times New Roman"/>
                <w:color w:val="000000"/>
                <w:sz w:val="24"/>
                <w:szCs w:val="24"/>
              </w:rPr>
              <w:t>Полиакриламид</w:t>
            </w:r>
            <w:proofErr w:type="spellEnd"/>
          </w:p>
        </w:tc>
        <w:tc>
          <w:tcPr>
            <w:tcW w:w="60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2,0</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w:t>
            </w:r>
          </w:p>
        </w:tc>
      </w:tr>
      <w:tr w:rsidR="005D509D" w:rsidRPr="00E75E23"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Активированная кремнекислота (по </w:t>
            </w:r>
            <w:r w:rsidRPr="00E75E23">
              <w:rPr>
                <w:rFonts w:ascii="Times New Roman" w:hAnsi="Times New Roman" w:cs="Times New Roman"/>
                <w:color w:val="000000"/>
                <w:sz w:val="24"/>
                <w:szCs w:val="24"/>
                <w:lang w:val="en-US"/>
              </w:rPr>
              <w:t>Si</w:t>
            </w:r>
            <w:r w:rsidRPr="00E75E23">
              <w:rPr>
                <w:rFonts w:ascii="Times New Roman" w:hAnsi="Times New Roman" w:cs="Times New Roman"/>
                <w:color w:val="000000"/>
                <w:sz w:val="24"/>
                <w:szCs w:val="24"/>
              </w:rPr>
              <w:t>)</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10</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2</w:t>
            </w:r>
          </w:p>
        </w:tc>
      </w:tr>
      <w:tr w:rsidR="005D509D" w:rsidRPr="00E75E23"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Полифосфаты (по РО</w:t>
            </w:r>
            <w:r w:rsidR="00337724">
              <w:rPr>
                <w:rFonts w:ascii="Times New Roman" w:hAnsi="Times New Roman" w:cs="Times New Roman"/>
                <w:noProof/>
                <w:color w:val="000000"/>
                <w:sz w:val="24"/>
                <w:szCs w:val="24"/>
                <w:vertAlign w:val="subscript"/>
                <w:lang w:eastAsia="ru-RU"/>
              </w:rPr>
              <w:drawing>
                <wp:inline distT="0" distB="0" distL="0" distR="0" wp14:anchorId="41266378" wp14:editId="78C2C131">
                  <wp:extent cx="116840" cy="212725"/>
                  <wp:effectExtent l="0" t="0" r="0" b="0"/>
                  <wp:docPr id="2" name="Рисунок 2" descr="http://soyuzproekt.narod.ru/ntd_v/sanpin.2.1.4.1074-01-0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yuzproekt.narod.ru/ntd_v/sanpin.2.1.4.1074-01-03.files/image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212725"/>
                          </a:xfrm>
                          <a:prstGeom prst="rect">
                            <a:avLst/>
                          </a:prstGeom>
                          <a:noFill/>
                          <a:ln>
                            <a:noFill/>
                          </a:ln>
                        </pic:spPr>
                      </pic:pic>
                    </a:graphicData>
                  </a:graphic>
                </wp:inline>
              </w:drawing>
            </w:r>
            <w:r w:rsidRPr="00E75E23">
              <w:rPr>
                <w:rFonts w:ascii="Times New Roman" w:hAnsi="Times New Roman" w:cs="Times New Roman"/>
                <w:color w:val="000000"/>
                <w:sz w:val="24"/>
                <w:szCs w:val="24"/>
              </w:rPr>
              <w:t>)</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3,5</w:t>
            </w:r>
          </w:p>
        </w:tc>
        <w:tc>
          <w:tcPr>
            <w:tcW w:w="646"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орг.</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3</w:t>
            </w:r>
          </w:p>
        </w:tc>
      </w:tr>
      <w:tr w:rsidR="005D509D" w:rsidRPr="00E75E23" w:rsidTr="00E86E7E">
        <w:trPr>
          <w:jc w:val="center"/>
        </w:trPr>
        <w:tc>
          <w:tcPr>
            <w:tcW w:w="20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color w:val="000000"/>
                <w:sz w:val="24"/>
                <w:szCs w:val="24"/>
              </w:rPr>
              <w:t>Остаточные количества алюмини</w:t>
            </w:r>
            <w:proofErr w:type="gramStart"/>
            <w:r w:rsidRPr="00E75E23">
              <w:rPr>
                <w:rFonts w:ascii="Times New Roman" w:hAnsi="Times New Roman" w:cs="Times New Roman"/>
                <w:color w:val="000000"/>
                <w:sz w:val="24"/>
                <w:szCs w:val="24"/>
              </w:rPr>
              <w:t>й-</w:t>
            </w:r>
            <w:proofErr w:type="gramEnd"/>
            <w:r w:rsidRPr="00E75E23">
              <w:rPr>
                <w:rFonts w:ascii="Times New Roman" w:hAnsi="Times New Roman" w:cs="Times New Roman"/>
                <w:color w:val="000000"/>
                <w:sz w:val="24"/>
                <w:szCs w:val="24"/>
              </w:rPr>
              <w:t xml:space="preserve"> и железосодержащих коагулянтов</w:t>
            </w:r>
          </w:p>
        </w:tc>
        <w:tc>
          <w:tcPr>
            <w:tcW w:w="60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w:t>
            </w:r>
          </w:p>
        </w:tc>
        <w:tc>
          <w:tcPr>
            <w:tcW w:w="1161"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см. показатели «Алюминий», «Железо» табл. </w:t>
            </w:r>
            <w:hyperlink r:id="rId13" w:anchor="TO0000003#TO0000003" w:tooltip="Таблица 2" w:history="1">
              <w:r w:rsidRPr="00E75E23">
                <w:rPr>
                  <w:rFonts w:ascii="Times New Roman" w:hAnsi="Times New Roman" w:cs="Times New Roman"/>
                  <w:color w:val="000000"/>
                  <w:sz w:val="24"/>
                  <w:szCs w:val="24"/>
                  <w:u w:val="single"/>
                </w:rPr>
                <w:t>2</w:t>
              </w:r>
            </w:hyperlink>
          </w:p>
        </w:tc>
        <w:tc>
          <w:tcPr>
            <w:tcW w:w="646"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28" w:type="dxa"/>
              <w:bottom w:w="0" w:type="dxa"/>
              <w:right w:w="28" w:type="dxa"/>
            </w:tcMar>
          </w:tcPr>
          <w:p w:rsidR="005D509D" w:rsidRPr="00E75E23" w:rsidRDefault="005D509D" w:rsidP="00E86E7E">
            <w:pPr>
              <w:jc w:val="center"/>
              <w:rPr>
                <w:rFonts w:ascii="Times New Roman" w:hAnsi="Times New Roman" w:cs="Times New Roman"/>
                <w:sz w:val="24"/>
                <w:szCs w:val="24"/>
              </w:rPr>
            </w:pPr>
            <w:r w:rsidRPr="00E75E23">
              <w:rPr>
                <w:rFonts w:ascii="Times New Roman" w:hAnsi="Times New Roman" w:cs="Times New Roman"/>
                <w:color w:val="000000"/>
                <w:sz w:val="24"/>
                <w:szCs w:val="24"/>
              </w:rPr>
              <w:t> </w:t>
            </w:r>
          </w:p>
        </w:tc>
      </w:tr>
    </w:tbl>
    <w:p w:rsidR="005D509D" w:rsidRPr="00E75E23" w:rsidRDefault="005D509D" w:rsidP="0085350C">
      <w:pPr>
        <w:spacing w:before="120"/>
        <w:ind w:firstLine="284"/>
        <w:jc w:val="both"/>
        <w:rPr>
          <w:rFonts w:ascii="Times New Roman" w:hAnsi="Times New Roman" w:cs="Times New Roman"/>
          <w:color w:val="000000"/>
          <w:sz w:val="24"/>
          <w:szCs w:val="24"/>
        </w:rPr>
      </w:pPr>
      <w:r w:rsidRPr="00E75E23">
        <w:rPr>
          <w:rFonts w:ascii="Times New Roman" w:hAnsi="Times New Roman" w:cs="Times New Roman"/>
          <w:b/>
          <w:bCs/>
          <w:color w:val="000000"/>
          <w:sz w:val="24"/>
          <w:szCs w:val="24"/>
        </w:rPr>
        <w:t>Примечания:</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1) При обеззараживании воды свободным хлором время его контакта с водой должно составлять не менее 30 минут, связанным хлором не менее 60 минут.</w:t>
      </w:r>
    </w:p>
    <w:p w:rsidR="005D509D" w:rsidRPr="00E75E23" w:rsidRDefault="005D509D" w:rsidP="0085350C">
      <w:pPr>
        <w:ind w:firstLine="283"/>
        <w:jc w:val="both"/>
        <w:rPr>
          <w:rFonts w:ascii="Times New Roman" w:hAnsi="Times New Roman" w:cs="Times New Roman"/>
          <w:color w:val="000000"/>
          <w:sz w:val="24"/>
          <w:szCs w:val="24"/>
        </w:rPr>
      </w:pPr>
      <w:proofErr w:type="gramStart"/>
      <w:r w:rsidRPr="00E75E23">
        <w:rPr>
          <w:rFonts w:ascii="Times New Roman" w:hAnsi="Times New Roman" w:cs="Times New Roman"/>
          <w:i/>
          <w:iCs/>
          <w:color w:val="000000"/>
          <w:sz w:val="24"/>
          <w:szCs w:val="24"/>
        </w:rPr>
        <w:t>Контроль за</w:t>
      </w:r>
      <w:proofErr w:type="gramEnd"/>
      <w:r w:rsidRPr="00E75E23">
        <w:rPr>
          <w:rFonts w:ascii="Times New Roman" w:hAnsi="Times New Roman" w:cs="Times New Roman"/>
          <w:i/>
          <w:iCs/>
          <w:color w:val="000000"/>
          <w:sz w:val="24"/>
          <w:szCs w:val="24"/>
        </w:rPr>
        <w:t xml:space="preserve"> содержанием остаточного хлора производится перед подачей воды в распределительную сеть.</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При одновременном присутствии в воде свободного и связанного хлора их общая концентрация не должна превышать 1,2 мг/л.</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В отдельных случаях по согласованию с центром госсанэпиднадзора может быть допущена повышенная концентрация хлора в питьевой воде.</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i/>
          <w:iCs/>
          <w:color w:val="000000"/>
          <w:sz w:val="24"/>
          <w:szCs w:val="24"/>
        </w:rPr>
        <w:t>2) Норматив принят в соответствии с рекомендациями ВОЗ.</w:t>
      </w:r>
    </w:p>
    <w:p w:rsidR="005D509D" w:rsidRPr="00E75E23" w:rsidRDefault="005D509D" w:rsidP="0085350C">
      <w:pPr>
        <w:ind w:firstLine="283"/>
        <w:jc w:val="both"/>
        <w:rPr>
          <w:rFonts w:ascii="Times New Roman" w:hAnsi="Times New Roman" w:cs="Times New Roman"/>
          <w:i/>
          <w:iCs/>
          <w:color w:val="000000"/>
          <w:sz w:val="24"/>
          <w:szCs w:val="24"/>
        </w:rPr>
      </w:pPr>
      <w:r w:rsidRPr="00E75E23">
        <w:rPr>
          <w:rFonts w:ascii="Times New Roman" w:hAnsi="Times New Roman" w:cs="Times New Roman"/>
          <w:i/>
          <w:iCs/>
          <w:color w:val="000000"/>
          <w:sz w:val="24"/>
          <w:szCs w:val="24"/>
        </w:rPr>
        <w:t xml:space="preserve">3) </w:t>
      </w:r>
      <w:proofErr w:type="gramStart"/>
      <w:r w:rsidRPr="00E75E23">
        <w:rPr>
          <w:rFonts w:ascii="Times New Roman" w:hAnsi="Times New Roman" w:cs="Times New Roman"/>
          <w:i/>
          <w:iCs/>
          <w:color w:val="000000"/>
          <w:sz w:val="24"/>
          <w:szCs w:val="24"/>
        </w:rPr>
        <w:t>Контроль за</w:t>
      </w:r>
      <w:proofErr w:type="gramEnd"/>
      <w:r w:rsidRPr="00E75E23">
        <w:rPr>
          <w:rFonts w:ascii="Times New Roman" w:hAnsi="Times New Roman" w:cs="Times New Roman"/>
          <w:i/>
          <w:iCs/>
          <w:color w:val="000000"/>
          <w:sz w:val="24"/>
          <w:szCs w:val="24"/>
        </w:rPr>
        <w:t xml:space="preserve"> содержанием остаточного озона производится после камеры смешения при обеспечении времени контакта не менее 12 минут.</w:t>
      </w:r>
    </w:p>
    <w:p w:rsidR="005D509D" w:rsidRPr="00E75E23" w:rsidRDefault="005D509D" w:rsidP="0085350C">
      <w:pPr>
        <w:ind w:firstLine="283"/>
        <w:jc w:val="both"/>
        <w:rPr>
          <w:rFonts w:ascii="Times New Roman" w:hAnsi="Times New Roman" w:cs="Times New Roman"/>
          <w:color w:val="000000"/>
          <w:sz w:val="24"/>
          <w:szCs w:val="24"/>
        </w:rPr>
      </w:pPr>
    </w:p>
    <w:p w:rsidR="005D509D" w:rsidRPr="00E75E23" w:rsidRDefault="005D509D" w:rsidP="0085350C">
      <w:pPr>
        <w:numPr>
          <w:ilvl w:val="0"/>
          <w:numId w:val="18"/>
        </w:numPr>
        <w:shd w:val="clear" w:color="auto" w:fill="FFFFFF"/>
        <w:spacing w:after="0" w:line="240" w:lineRule="auto"/>
        <w:ind w:left="0" w:firstLine="680"/>
        <w:jc w:val="both"/>
        <w:rPr>
          <w:rFonts w:ascii="Times New Roman" w:hAnsi="Times New Roman" w:cs="Times New Roman"/>
          <w:color w:val="000000"/>
          <w:sz w:val="24"/>
          <w:szCs w:val="24"/>
          <w:u w:val="single"/>
        </w:rPr>
      </w:pPr>
      <w:r w:rsidRPr="00E75E23">
        <w:rPr>
          <w:rFonts w:ascii="Times New Roman" w:hAnsi="Times New Roman" w:cs="Times New Roman"/>
          <w:color w:val="000000"/>
          <w:spacing w:val="-1"/>
          <w:sz w:val="24"/>
          <w:szCs w:val="24"/>
        </w:rPr>
        <w:t xml:space="preserve">Благоприятные органолептические свойства воды определяются ее  соответствием  </w:t>
      </w:r>
      <w:r w:rsidRPr="00E75E23">
        <w:rPr>
          <w:rFonts w:ascii="Times New Roman" w:hAnsi="Times New Roman" w:cs="Times New Roman"/>
          <w:color w:val="000000"/>
          <w:sz w:val="24"/>
          <w:szCs w:val="24"/>
        </w:rPr>
        <w:t>нормативами, указанными в таблице 4.</w:t>
      </w:r>
    </w:p>
    <w:p w:rsidR="005D509D" w:rsidRPr="00E75E23" w:rsidRDefault="005D509D" w:rsidP="0085350C">
      <w:pPr>
        <w:ind w:left="125"/>
        <w:jc w:val="righ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4</w:t>
      </w:r>
    </w:p>
    <w:p w:rsidR="005D509D" w:rsidRPr="00E75E23" w:rsidRDefault="005D509D" w:rsidP="0085350C">
      <w:pPr>
        <w:ind w:left="125"/>
        <w:jc w:val="right"/>
        <w:rPr>
          <w:rFonts w:ascii="Times New Roman" w:hAnsi="Times New Roman" w:cs="Times New Roman"/>
          <w:sz w:val="24"/>
          <w:szCs w:val="24"/>
          <w:u w:val="single"/>
        </w:rPr>
      </w:pPr>
    </w:p>
    <w:tbl>
      <w:tblPr>
        <w:tblW w:w="14220" w:type="dxa"/>
        <w:tblCellSpacing w:w="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462"/>
        <w:gridCol w:w="1420"/>
        <w:gridCol w:w="1689"/>
        <w:gridCol w:w="1418"/>
        <w:gridCol w:w="1655"/>
        <w:gridCol w:w="6576"/>
      </w:tblGrid>
      <w:tr w:rsidR="005D509D" w:rsidRPr="00E75E23" w:rsidTr="00E86E7E">
        <w:trPr>
          <w:tblHeader/>
          <w:tblCellSpacing w:w="0" w:type="dxa"/>
        </w:trPr>
        <w:tc>
          <w:tcPr>
            <w:tcW w:w="1462"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lastRenderedPageBreak/>
              <w:t>Показатели</w:t>
            </w:r>
          </w:p>
        </w:tc>
        <w:tc>
          <w:tcPr>
            <w:tcW w:w="1420"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Единицы </w:t>
            </w:r>
          </w:p>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измерения</w:t>
            </w:r>
          </w:p>
        </w:tc>
        <w:tc>
          <w:tcPr>
            <w:tcW w:w="1689"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результаты исследований</w:t>
            </w:r>
          </w:p>
        </w:tc>
        <w:tc>
          <w:tcPr>
            <w:tcW w:w="1418"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погрешность</w:t>
            </w:r>
          </w:p>
        </w:tc>
        <w:tc>
          <w:tcPr>
            <w:tcW w:w="1655"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Гигиенический норматив </w:t>
            </w:r>
          </w:p>
        </w:tc>
        <w:tc>
          <w:tcPr>
            <w:tcW w:w="6576"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НД на методы </w:t>
            </w:r>
          </w:p>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исследований</w:t>
            </w:r>
          </w:p>
        </w:tc>
      </w:tr>
      <w:tr w:rsidR="005D509D" w:rsidRPr="00E75E23" w:rsidTr="00E86E7E">
        <w:trPr>
          <w:tblCellSpacing w:w="0" w:type="dxa"/>
        </w:trPr>
        <w:tc>
          <w:tcPr>
            <w:tcW w:w="1462"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Вкус</w:t>
            </w:r>
          </w:p>
        </w:tc>
        <w:tc>
          <w:tcPr>
            <w:tcW w:w="1420"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баллы</w:t>
            </w:r>
          </w:p>
        </w:tc>
        <w:tc>
          <w:tcPr>
            <w:tcW w:w="1689"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0</w:t>
            </w:r>
          </w:p>
        </w:tc>
        <w:tc>
          <w:tcPr>
            <w:tcW w:w="1418" w:type="dxa"/>
            <w:shd w:val="clear" w:color="auto" w:fill="FFFFFF"/>
            <w:vAlign w:val="center"/>
          </w:tcPr>
          <w:p w:rsidR="005D509D" w:rsidRPr="00E75E23" w:rsidRDefault="005D509D" w:rsidP="00E86E7E">
            <w:pPr>
              <w:rPr>
                <w:rFonts w:ascii="Times New Roman" w:hAnsi="Times New Roman" w:cs="Times New Roman"/>
                <w:sz w:val="24"/>
                <w:szCs w:val="24"/>
              </w:rPr>
            </w:pPr>
          </w:p>
        </w:tc>
        <w:tc>
          <w:tcPr>
            <w:tcW w:w="1655"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не более 2,0</w:t>
            </w:r>
          </w:p>
        </w:tc>
        <w:tc>
          <w:tcPr>
            <w:tcW w:w="6576"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ГОСТ 3351-74</w:t>
            </w:r>
          </w:p>
        </w:tc>
      </w:tr>
      <w:tr w:rsidR="005D509D" w:rsidRPr="00E75E23" w:rsidTr="00E86E7E">
        <w:trPr>
          <w:tblCellSpacing w:w="0" w:type="dxa"/>
        </w:trPr>
        <w:tc>
          <w:tcPr>
            <w:tcW w:w="1462"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Запах</w:t>
            </w:r>
          </w:p>
        </w:tc>
        <w:tc>
          <w:tcPr>
            <w:tcW w:w="1420"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w:t>
            </w:r>
          </w:p>
        </w:tc>
        <w:tc>
          <w:tcPr>
            <w:tcW w:w="1689"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0</w:t>
            </w:r>
          </w:p>
        </w:tc>
        <w:tc>
          <w:tcPr>
            <w:tcW w:w="1418" w:type="dxa"/>
            <w:shd w:val="clear" w:color="auto" w:fill="FFFFFF"/>
            <w:vAlign w:val="center"/>
          </w:tcPr>
          <w:p w:rsidR="005D509D" w:rsidRPr="00E75E23" w:rsidRDefault="005D509D" w:rsidP="00E86E7E">
            <w:pPr>
              <w:rPr>
                <w:rFonts w:ascii="Times New Roman" w:hAnsi="Times New Roman" w:cs="Times New Roman"/>
                <w:sz w:val="24"/>
                <w:szCs w:val="24"/>
              </w:rPr>
            </w:pPr>
          </w:p>
        </w:tc>
        <w:tc>
          <w:tcPr>
            <w:tcW w:w="1655"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не более 2,0</w:t>
            </w:r>
          </w:p>
        </w:tc>
        <w:tc>
          <w:tcPr>
            <w:tcW w:w="6576"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ГОСТ 3351-74</w:t>
            </w:r>
          </w:p>
        </w:tc>
      </w:tr>
      <w:tr w:rsidR="005D509D" w:rsidRPr="00E75E23" w:rsidTr="00E86E7E">
        <w:trPr>
          <w:tblCellSpacing w:w="0" w:type="dxa"/>
        </w:trPr>
        <w:tc>
          <w:tcPr>
            <w:tcW w:w="1462"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Цветность</w:t>
            </w:r>
          </w:p>
        </w:tc>
        <w:tc>
          <w:tcPr>
            <w:tcW w:w="1420"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градусы</w:t>
            </w:r>
          </w:p>
        </w:tc>
        <w:tc>
          <w:tcPr>
            <w:tcW w:w="1689"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менее</w:t>
            </w:r>
            <w:r w:rsidRPr="00E75E23">
              <w:rPr>
                <w:rFonts w:ascii="Times New Roman" w:hAnsi="Times New Roman" w:cs="Times New Roman"/>
                <w:sz w:val="24"/>
                <w:szCs w:val="24"/>
                <w:lang w:val="en-US"/>
              </w:rPr>
              <w:t>&lt;</w:t>
            </w:r>
            <w:r w:rsidRPr="00E75E23">
              <w:rPr>
                <w:rFonts w:ascii="Times New Roman" w:hAnsi="Times New Roman" w:cs="Times New Roman"/>
                <w:sz w:val="24"/>
                <w:szCs w:val="24"/>
              </w:rPr>
              <w:t xml:space="preserve"> 1</w:t>
            </w:r>
          </w:p>
        </w:tc>
        <w:tc>
          <w:tcPr>
            <w:tcW w:w="1418"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0</w:t>
            </w:r>
          </w:p>
        </w:tc>
        <w:tc>
          <w:tcPr>
            <w:tcW w:w="1655"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не более 20</w:t>
            </w:r>
          </w:p>
        </w:tc>
        <w:tc>
          <w:tcPr>
            <w:tcW w:w="6576"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ГОСТ  Р52769-07</w:t>
            </w:r>
          </w:p>
        </w:tc>
      </w:tr>
      <w:tr w:rsidR="005D509D" w:rsidRPr="00E75E23" w:rsidTr="00E86E7E">
        <w:trPr>
          <w:tblCellSpacing w:w="0" w:type="dxa"/>
        </w:trPr>
        <w:tc>
          <w:tcPr>
            <w:tcW w:w="1462"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Мутность</w:t>
            </w:r>
          </w:p>
        </w:tc>
        <w:tc>
          <w:tcPr>
            <w:tcW w:w="1420" w:type="dxa"/>
            <w:shd w:val="clear" w:color="auto" w:fill="FFFFFF"/>
            <w:vAlign w:val="center"/>
          </w:tcPr>
          <w:p w:rsidR="005D509D" w:rsidRPr="00E75E23" w:rsidRDefault="005D509D" w:rsidP="00E86E7E">
            <w:pPr>
              <w:rPr>
                <w:rFonts w:ascii="Times New Roman" w:hAnsi="Times New Roman" w:cs="Times New Roman"/>
                <w:sz w:val="24"/>
                <w:szCs w:val="24"/>
              </w:rPr>
            </w:pPr>
            <w:proofErr w:type="gramStart"/>
            <w:r w:rsidRPr="00E75E23">
              <w:rPr>
                <w:rFonts w:ascii="Times New Roman" w:hAnsi="Times New Roman" w:cs="Times New Roman"/>
                <w:sz w:val="24"/>
                <w:szCs w:val="24"/>
              </w:rPr>
              <w:t xml:space="preserve">ЕМФ (единицы </w:t>
            </w:r>
            <w:proofErr w:type="gramEnd"/>
          </w:p>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мутности </w:t>
            </w:r>
          </w:p>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по </w:t>
            </w:r>
            <w:proofErr w:type="spellStart"/>
            <w:r w:rsidRPr="00E75E23">
              <w:rPr>
                <w:rFonts w:ascii="Times New Roman" w:hAnsi="Times New Roman" w:cs="Times New Roman"/>
                <w:sz w:val="24"/>
                <w:szCs w:val="24"/>
              </w:rPr>
              <w:t>формазину</w:t>
            </w:r>
            <w:proofErr w:type="spellEnd"/>
            <w:r w:rsidRPr="00E75E23">
              <w:rPr>
                <w:rFonts w:ascii="Times New Roman" w:hAnsi="Times New Roman" w:cs="Times New Roman"/>
                <w:sz w:val="24"/>
                <w:szCs w:val="24"/>
              </w:rPr>
              <w:t xml:space="preserve">) </w:t>
            </w:r>
          </w:p>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или мг/л (по каолину)</w:t>
            </w:r>
          </w:p>
        </w:tc>
        <w:tc>
          <w:tcPr>
            <w:tcW w:w="1689"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менее </w:t>
            </w:r>
            <w:r w:rsidRPr="00E75E23">
              <w:rPr>
                <w:rFonts w:ascii="Times New Roman" w:hAnsi="Times New Roman" w:cs="Times New Roman"/>
                <w:sz w:val="24"/>
                <w:szCs w:val="24"/>
                <w:lang w:val="en-US"/>
              </w:rPr>
              <w:t>&lt;</w:t>
            </w:r>
            <w:r w:rsidRPr="00E75E23">
              <w:rPr>
                <w:rFonts w:ascii="Times New Roman" w:hAnsi="Times New Roman" w:cs="Times New Roman"/>
                <w:sz w:val="24"/>
                <w:szCs w:val="24"/>
              </w:rPr>
              <w:t xml:space="preserve"> 0,5</w:t>
            </w:r>
          </w:p>
          <w:p w:rsidR="005D509D" w:rsidRPr="00E75E23" w:rsidRDefault="005D509D" w:rsidP="00E86E7E">
            <w:pPr>
              <w:rPr>
                <w:rFonts w:ascii="Times New Roman" w:hAnsi="Times New Roman" w:cs="Times New Roman"/>
                <w:sz w:val="24"/>
                <w:szCs w:val="24"/>
              </w:rPr>
            </w:pPr>
          </w:p>
        </w:tc>
        <w:tc>
          <w:tcPr>
            <w:tcW w:w="1418"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0</w:t>
            </w:r>
          </w:p>
          <w:p w:rsidR="005D509D" w:rsidRPr="00E75E23" w:rsidRDefault="005D509D" w:rsidP="00E86E7E">
            <w:pPr>
              <w:rPr>
                <w:rFonts w:ascii="Times New Roman" w:hAnsi="Times New Roman" w:cs="Times New Roman"/>
                <w:sz w:val="24"/>
                <w:szCs w:val="24"/>
              </w:rPr>
            </w:pPr>
          </w:p>
        </w:tc>
        <w:tc>
          <w:tcPr>
            <w:tcW w:w="1655"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 xml:space="preserve"> не более 1,5</w:t>
            </w:r>
          </w:p>
        </w:tc>
        <w:tc>
          <w:tcPr>
            <w:tcW w:w="6576" w:type="dxa"/>
            <w:shd w:val="clear" w:color="auto" w:fill="FFFFFF"/>
            <w:vAlign w:val="center"/>
          </w:tcPr>
          <w:p w:rsidR="005D509D" w:rsidRPr="00E75E23" w:rsidRDefault="005D509D" w:rsidP="00E86E7E">
            <w:pPr>
              <w:rPr>
                <w:rFonts w:ascii="Times New Roman" w:hAnsi="Times New Roman" w:cs="Times New Roman"/>
                <w:sz w:val="24"/>
                <w:szCs w:val="24"/>
              </w:rPr>
            </w:pPr>
            <w:r w:rsidRPr="00E75E23">
              <w:rPr>
                <w:rFonts w:ascii="Times New Roman" w:hAnsi="Times New Roman" w:cs="Times New Roman"/>
                <w:sz w:val="24"/>
                <w:szCs w:val="24"/>
              </w:rPr>
              <w:t>ГОСТ 3351-74</w:t>
            </w:r>
          </w:p>
        </w:tc>
      </w:tr>
    </w:tbl>
    <w:p w:rsidR="005D509D" w:rsidRPr="00E75E23" w:rsidRDefault="005D509D" w:rsidP="0085350C">
      <w:pPr>
        <w:shd w:val="clear" w:color="auto" w:fill="FFFFFF"/>
        <w:spacing w:line="269" w:lineRule="exact"/>
        <w:ind w:left="163"/>
        <w:rPr>
          <w:rFonts w:ascii="Times New Roman" w:hAnsi="Times New Roman" w:cs="Times New Roman"/>
          <w:b/>
          <w:bCs/>
          <w:color w:val="000000"/>
          <w:sz w:val="24"/>
          <w:szCs w:val="24"/>
        </w:rPr>
      </w:pPr>
    </w:p>
    <w:p w:rsidR="005D509D" w:rsidRPr="00E75E23" w:rsidRDefault="005D509D" w:rsidP="0085350C">
      <w:pPr>
        <w:shd w:val="clear" w:color="auto" w:fill="FFFFFF"/>
        <w:spacing w:line="269" w:lineRule="exact"/>
        <w:ind w:left="163"/>
        <w:jc w:val="both"/>
        <w:rPr>
          <w:rFonts w:ascii="Times New Roman" w:hAnsi="Times New Roman" w:cs="Times New Roman"/>
          <w:b/>
          <w:bCs/>
          <w:color w:val="000000"/>
          <w:sz w:val="24"/>
          <w:szCs w:val="24"/>
        </w:rPr>
      </w:pPr>
    </w:p>
    <w:p w:rsidR="005D509D" w:rsidRPr="00E75E23" w:rsidRDefault="005D509D" w:rsidP="0085350C">
      <w:pPr>
        <w:shd w:val="clear" w:color="auto" w:fill="FFFFFF"/>
        <w:ind w:firstLine="709"/>
        <w:jc w:val="both"/>
        <w:rPr>
          <w:rFonts w:ascii="Times New Roman" w:hAnsi="Times New Roman" w:cs="Times New Roman"/>
          <w:i/>
          <w:iCs/>
          <w:color w:val="000000"/>
          <w:spacing w:val="-1"/>
          <w:sz w:val="24"/>
          <w:szCs w:val="24"/>
        </w:rPr>
      </w:pPr>
      <w:r w:rsidRPr="00E75E23">
        <w:rPr>
          <w:rFonts w:ascii="Times New Roman" w:hAnsi="Times New Roman" w:cs="Times New Roman"/>
          <w:b/>
          <w:bCs/>
          <w:color w:val="000000"/>
          <w:sz w:val="24"/>
          <w:szCs w:val="24"/>
        </w:rPr>
        <w:t xml:space="preserve">Примечание: </w:t>
      </w:r>
      <w:r w:rsidRPr="00E75E23">
        <w:rPr>
          <w:rFonts w:ascii="Times New Roman" w:hAnsi="Times New Roman" w:cs="Times New Roman"/>
          <w:i/>
          <w:iCs/>
          <w:color w:val="000000"/>
          <w:sz w:val="24"/>
          <w:szCs w:val="24"/>
        </w:rPr>
        <w:t xml:space="preserve">Величина,  указанная в скобках может быть установлена по постановлению главного государственного санитарного врача по соответствующей территории для </w:t>
      </w:r>
      <w:r w:rsidRPr="00E75E23">
        <w:rPr>
          <w:rFonts w:ascii="Times New Roman" w:hAnsi="Times New Roman" w:cs="Times New Roman"/>
          <w:i/>
          <w:iCs/>
          <w:color w:val="000000"/>
          <w:spacing w:val="1"/>
          <w:sz w:val="24"/>
          <w:szCs w:val="24"/>
        </w:rPr>
        <w:t xml:space="preserve">конкретной системы водоснабжения на основании оценки санитарно - </w:t>
      </w:r>
      <w:r w:rsidRPr="00E75E23">
        <w:rPr>
          <w:rFonts w:ascii="Times New Roman" w:hAnsi="Times New Roman" w:cs="Times New Roman"/>
          <w:i/>
          <w:iCs/>
          <w:color w:val="000000"/>
          <w:sz w:val="24"/>
          <w:szCs w:val="24"/>
        </w:rPr>
        <w:t xml:space="preserve">эпидемиологической обстановки в населенном пункте и применяемой технологии </w:t>
      </w:r>
      <w:r w:rsidRPr="00E75E23">
        <w:rPr>
          <w:rFonts w:ascii="Times New Roman" w:hAnsi="Times New Roman" w:cs="Times New Roman"/>
          <w:i/>
          <w:iCs/>
          <w:color w:val="000000"/>
          <w:spacing w:val="-1"/>
          <w:sz w:val="24"/>
          <w:szCs w:val="24"/>
        </w:rPr>
        <w:t>водоподготовки.</w:t>
      </w:r>
    </w:p>
    <w:p w:rsidR="005D509D" w:rsidRPr="00E75E23" w:rsidRDefault="005D509D" w:rsidP="0085350C">
      <w:pPr>
        <w:shd w:val="clear" w:color="auto" w:fill="FFFFFF"/>
        <w:ind w:firstLine="709"/>
        <w:jc w:val="both"/>
        <w:rPr>
          <w:rFonts w:ascii="Times New Roman" w:hAnsi="Times New Roman" w:cs="Times New Roman"/>
          <w:i/>
          <w:iCs/>
          <w:sz w:val="24"/>
          <w:szCs w:val="24"/>
        </w:rPr>
      </w:pPr>
    </w:p>
    <w:p w:rsidR="005D509D" w:rsidRPr="00E75E23" w:rsidRDefault="005D509D" w:rsidP="0085350C">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E75E23">
        <w:rPr>
          <w:rFonts w:ascii="Times New Roman" w:hAnsi="Times New Roman" w:cs="Times New Roman"/>
          <w:color w:val="000000"/>
          <w:sz w:val="24"/>
          <w:szCs w:val="24"/>
        </w:rPr>
        <w:t>Не допускается присутствие в питьевой воде различимых не вооруженным глазом водных организмов и поверхностной пленки.</w:t>
      </w:r>
    </w:p>
    <w:p w:rsidR="005D509D" w:rsidRPr="00E75E23" w:rsidRDefault="005D509D" w:rsidP="0085350C">
      <w:pPr>
        <w:numPr>
          <w:ilvl w:val="0"/>
          <w:numId w:val="18"/>
        </w:numPr>
        <w:shd w:val="clear" w:color="auto" w:fill="FFFFFF"/>
        <w:spacing w:after="0" w:line="240" w:lineRule="auto"/>
        <w:ind w:left="0" w:firstLine="709"/>
        <w:jc w:val="both"/>
        <w:rPr>
          <w:rFonts w:ascii="Times New Roman" w:hAnsi="Times New Roman" w:cs="Times New Roman"/>
          <w:b/>
          <w:bCs/>
          <w:color w:val="000000"/>
          <w:sz w:val="24"/>
          <w:szCs w:val="24"/>
        </w:rPr>
      </w:pPr>
      <w:r w:rsidRPr="00E75E23">
        <w:rPr>
          <w:rFonts w:ascii="Times New Roman" w:hAnsi="Times New Roman" w:cs="Times New Roman"/>
          <w:color w:val="000000"/>
          <w:sz w:val="24"/>
          <w:szCs w:val="24"/>
        </w:rPr>
        <w:t>Радиационная безопасность питьевой воды определяется ее соответствием нормам радиационной безопасности по показателям, представленным в таблице 5.</w:t>
      </w:r>
    </w:p>
    <w:p w:rsidR="005D509D" w:rsidRPr="00E75E23" w:rsidRDefault="005D509D" w:rsidP="0085350C">
      <w:pPr>
        <w:shd w:val="clear" w:color="auto" w:fill="FFFFFF"/>
        <w:spacing w:before="5" w:line="269" w:lineRule="exact"/>
        <w:ind w:left="154"/>
        <w:jc w:val="righ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5</w:t>
      </w:r>
    </w:p>
    <w:tbl>
      <w:tblPr>
        <w:tblW w:w="5000" w:type="pct"/>
        <w:jc w:val="center"/>
        <w:tblCellMar>
          <w:left w:w="0" w:type="dxa"/>
          <w:right w:w="0" w:type="dxa"/>
        </w:tblCellMar>
        <w:tblLook w:val="0000" w:firstRow="0" w:lastRow="0" w:firstColumn="0" w:lastColumn="0" w:noHBand="0" w:noVBand="0"/>
      </w:tblPr>
      <w:tblGrid>
        <w:gridCol w:w="4541"/>
        <w:gridCol w:w="3955"/>
        <w:gridCol w:w="6153"/>
      </w:tblGrid>
      <w:tr w:rsidR="005D509D" w:rsidRPr="00E75E23" w:rsidTr="00E86E7E">
        <w:trPr>
          <w:trHeight w:val="20"/>
          <w:jc w:val="center"/>
        </w:trPr>
        <w:tc>
          <w:tcPr>
            <w:tcW w:w="15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Показатели</w:t>
            </w:r>
          </w:p>
        </w:tc>
        <w:tc>
          <w:tcPr>
            <w:tcW w:w="13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 измерения</w:t>
            </w:r>
          </w:p>
        </w:tc>
        <w:tc>
          <w:tcPr>
            <w:tcW w:w="20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Показатели радиационной безопасности</w:t>
            </w:r>
          </w:p>
        </w:tc>
      </w:tr>
      <w:tr w:rsidR="005D509D" w:rsidRPr="00E75E23" w:rsidTr="00E86E7E">
        <w:trPr>
          <w:trHeight w:val="20"/>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Суммарные показатели (1)</w:t>
            </w:r>
          </w:p>
        </w:tc>
      </w:tr>
      <w:tr w:rsidR="005D509D" w:rsidRPr="00E75E23" w:rsidTr="00E86E7E">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rPr>
                <w:rFonts w:ascii="Times New Roman" w:hAnsi="Times New Roman" w:cs="Times New Roman"/>
                <w:sz w:val="24"/>
                <w:szCs w:val="24"/>
              </w:rPr>
            </w:pPr>
            <w:r w:rsidRPr="00E75E23">
              <w:rPr>
                <w:rFonts w:ascii="Times New Roman" w:hAnsi="Times New Roman" w:cs="Times New Roman"/>
                <w:color w:val="000000"/>
                <w:sz w:val="24"/>
                <w:szCs w:val="24"/>
              </w:rPr>
              <w:t>Удельная суммарная альфа-активность</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Бк/кг</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0,2</w:t>
            </w:r>
          </w:p>
        </w:tc>
      </w:tr>
      <w:tr w:rsidR="005D509D" w:rsidRPr="00E75E23" w:rsidTr="00E86E7E">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rPr>
                <w:rFonts w:ascii="Times New Roman" w:hAnsi="Times New Roman" w:cs="Times New Roman"/>
                <w:sz w:val="24"/>
                <w:szCs w:val="24"/>
              </w:rPr>
            </w:pPr>
            <w:r w:rsidRPr="00E75E23">
              <w:rPr>
                <w:rFonts w:ascii="Times New Roman" w:hAnsi="Times New Roman" w:cs="Times New Roman"/>
                <w:color w:val="000000"/>
                <w:sz w:val="24"/>
                <w:szCs w:val="24"/>
              </w:rPr>
              <w:lastRenderedPageBreak/>
              <w:t>Удельная суммарная бета-активность</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Бк/кг</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1,0</w:t>
            </w:r>
          </w:p>
        </w:tc>
      </w:tr>
      <w:tr w:rsidR="005D509D" w:rsidRPr="00E75E23" w:rsidTr="00E86E7E">
        <w:trPr>
          <w:trHeight w:val="20"/>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Радионуклиды (2)</w:t>
            </w:r>
          </w:p>
        </w:tc>
      </w:tr>
      <w:tr w:rsidR="005D509D" w:rsidRPr="00E75E23" w:rsidTr="00E86E7E">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rPr>
                <w:rFonts w:ascii="Times New Roman" w:hAnsi="Times New Roman" w:cs="Times New Roman"/>
                <w:sz w:val="24"/>
                <w:szCs w:val="24"/>
              </w:rPr>
            </w:pPr>
            <w:r w:rsidRPr="00E75E23">
              <w:rPr>
                <w:rFonts w:ascii="Times New Roman" w:hAnsi="Times New Roman" w:cs="Times New Roman"/>
                <w:color w:val="000000"/>
                <w:sz w:val="24"/>
                <w:szCs w:val="24"/>
              </w:rPr>
              <w:t>Радон (</w:t>
            </w:r>
            <w:r w:rsidRPr="00E75E23">
              <w:rPr>
                <w:rFonts w:ascii="Times New Roman" w:hAnsi="Times New Roman" w:cs="Times New Roman"/>
                <w:color w:val="000000"/>
                <w:sz w:val="24"/>
                <w:szCs w:val="24"/>
                <w:vertAlign w:val="superscript"/>
              </w:rPr>
              <w:t>222</w:t>
            </w:r>
            <w:r w:rsidRPr="00E75E23">
              <w:rPr>
                <w:rFonts w:ascii="Times New Roman" w:hAnsi="Times New Roman" w:cs="Times New Roman"/>
                <w:color w:val="000000"/>
                <w:sz w:val="24"/>
                <w:szCs w:val="24"/>
              </w:rPr>
              <w:t>Rn) (3)</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Бк/кг</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60</w:t>
            </w:r>
          </w:p>
        </w:tc>
      </w:tr>
      <w:tr w:rsidR="005D509D" w:rsidRPr="00E75E23" w:rsidTr="00E86E7E">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rPr>
                <w:rFonts w:ascii="Times New Roman" w:hAnsi="Times New Roman" w:cs="Times New Roman"/>
                <w:sz w:val="24"/>
                <w:szCs w:val="24"/>
              </w:rPr>
            </w:pPr>
            <w:r w:rsidRPr="00E75E23">
              <w:rPr>
                <w:rFonts w:ascii="Times New Roman" w:hAnsi="Times New Roman" w:cs="Times New Roman"/>
                <w:color w:val="000000"/>
                <w:sz w:val="24"/>
                <w:szCs w:val="24"/>
              </w:rPr>
              <w:t>Сигма радионуклидов (3)</w:t>
            </w:r>
          </w:p>
        </w:tc>
        <w:tc>
          <w:tcPr>
            <w:tcW w:w="1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единицы</w:t>
            </w:r>
          </w:p>
        </w:tc>
        <w:tc>
          <w:tcPr>
            <w:tcW w:w="20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5D509D" w:rsidRPr="00E75E23" w:rsidRDefault="005D509D" w:rsidP="00E86E7E">
            <w:pPr>
              <w:shd w:val="clear" w:color="auto" w:fill="FFFFFF"/>
              <w:spacing w:line="20" w:lineRule="atLeast"/>
              <w:jc w:val="center"/>
              <w:rPr>
                <w:rFonts w:ascii="Times New Roman" w:hAnsi="Times New Roman" w:cs="Times New Roman"/>
                <w:sz w:val="24"/>
                <w:szCs w:val="24"/>
              </w:rPr>
            </w:pPr>
            <w:r w:rsidRPr="00E75E23">
              <w:rPr>
                <w:rFonts w:ascii="Times New Roman" w:hAnsi="Times New Roman" w:cs="Times New Roman"/>
                <w:color w:val="000000"/>
                <w:sz w:val="24"/>
                <w:szCs w:val="24"/>
              </w:rPr>
              <w:t>≤1,0</w:t>
            </w:r>
          </w:p>
        </w:tc>
      </w:tr>
    </w:tbl>
    <w:p w:rsidR="005D509D" w:rsidRPr="00E75E23" w:rsidRDefault="005D509D" w:rsidP="0085350C">
      <w:pPr>
        <w:spacing w:before="120"/>
        <w:ind w:firstLine="284"/>
        <w:jc w:val="both"/>
        <w:rPr>
          <w:rFonts w:ascii="Times New Roman" w:hAnsi="Times New Roman" w:cs="Times New Roman"/>
          <w:color w:val="000000"/>
          <w:sz w:val="24"/>
          <w:szCs w:val="24"/>
        </w:rPr>
      </w:pPr>
      <w:r w:rsidRPr="00E75E23">
        <w:rPr>
          <w:rFonts w:ascii="Times New Roman" w:hAnsi="Times New Roman" w:cs="Times New Roman"/>
          <w:b/>
          <w:bCs/>
          <w:color w:val="000000"/>
          <w:spacing w:val="40"/>
          <w:sz w:val="24"/>
          <w:szCs w:val="24"/>
        </w:rPr>
        <w:t>Примечания:</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(1) При превышении показателей проводится анализ содержания радионуклидов в воде.</w:t>
      </w:r>
    </w:p>
    <w:p w:rsidR="005D509D" w:rsidRPr="00E75E23" w:rsidRDefault="005D509D" w:rsidP="0085350C">
      <w:pPr>
        <w:ind w:firstLine="283"/>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(2) Перечень определяемых радионуклидов в воде устанавливается в соответствии с санитарным законодательством. Определение радона для подземных источников водоснабжения является обязательным.</w:t>
      </w:r>
    </w:p>
    <w:p w:rsidR="005D509D" w:rsidRPr="00E75E23" w:rsidRDefault="005D509D" w:rsidP="0085350C">
      <w:pPr>
        <w:spacing w:after="120"/>
        <w:ind w:firstLine="284"/>
        <w:jc w:val="both"/>
        <w:rPr>
          <w:rFonts w:ascii="Times New Roman" w:hAnsi="Times New Roman" w:cs="Times New Roman"/>
          <w:color w:val="000000"/>
          <w:sz w:val="24"/>
          <w:szCs w:val="24"/>
        </w:rPr>
      </w:pPr>
      <w:r w:rsidRPr="00E75E23">
        <w:rPr>
          <w:rFonts w:ascii="Times New Roman" w:hAnsi="Times New Roman" w:cs="Times New Roman"/>
          <w:color w:val="000000"/>
          <w:sz w:val="24"/>
          <w:szCs w:val="24"/>
        </w:rPr>
        <w:t>(3) При совместном присутствии в воде нескольких радионуклидов должно выполняться условие</w:t>
      </w:r>
      <w:r w:rsidRPr="00E75E23">
        <w:rPr>
          <w:rStyle w:val="apple-converted-space"/>
          <w:rFonts w:ascii="Times New Roman" w:hAnsi="Times New Roman" w:cs="Times New Roman"/>
          <w:color w:val="000000"/>
          <w:sz w:val="24"/>
          <w:szCs w:val="24"/>
        </w:rPr>
        <w:t> </w:t>
      </w:r>
      <w:r w:rsidR="00337724">
        <w:rPr>
          <w:rFonts w:ascii="Times New Roman" w:hAnsi="Times New Roman" w:cs="Times New Roman"/>
          <w:noProof/>
          <w:color w:val="000000"/>
          <w:sz w:val="24"/>
          <w:szCs w:val="24"/>
          <w:lang w:eastAsia="ru-RU"/>
        </w:rPr>
        <w:drawing>
          <wp:inline distT="0" distB="0" distL="0" distR="0" wp14:anchorId="627A6365" wp14:editId="0C43F76E">
            <wp:extent cx="627380" cy="159385"/>
            <wp:effectExtent l="0" t="0" r="1270" b="0"/>
            <wp:docPr id="3" name="Рисунок 3" descr="http://files.stroyinf.ru/Data1/9/9742/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9/9742/x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380" cy="159385"/>
                    </a:xfrm>
                    <a:prstGeom prst="rect">
                      <a:avLst/>
                    </a:prstGeom>
                    <a:noFill/>
                    <a:ln>
                      <a:noFill/>
                    </a:ln>
                  </pic:spPr>
                </pic:pic>
              </a:graphicData>
            </a:graphic>
          </wp:inline>
        </w:drawing>
      </w:r>
      <w:r w:rsidRPr="00E75E23">
        <w:rPr>
          <w:rFonts w:ascii="Times New Roman" w:hAnsi="Times New Roman" w:cs="Times New Roman"/>
          <w:color w:val="000000"/>
          <w:sz w:val="24"/>
          <w:szCs w:val="24"/>
        </w:rPr>
        <w:t xml:space="preserve">, где </w:t>
      </w:r>
      <w:proofErr w:type="spellStart"/>
      <w:r w:rsidRPr="00E75E23">
        <w:rPr>
          <w:rFonts w:ascii="Times New Roman" w:hAnsi="Times New Roman" w:cs="Times New Roman"/>
          <w:color w:val="000000"/>
          <w:sz w:val="24"/>
          <w:szCs w:val="24"/>
        </w:rPr>
        <w:t>А</w:t>
      </w:r>
      <w:proofErr w:type="gramStart"/>
      <w:r w:rsidRPr="00E75E23">
        <w:rPr>
          <w:rFonts w:ascii="Times New Roman" w:hAnsi="Times New Roman" w:cs="Times New Roman"/>
          <w:i/>
          <w:iCs/>
          <w:color w:val="000000"/>
          <w:sz w:val="24"/>
          <w:szCs w:val="24"/>
          <w:vertAlign w:val="subscript"/>
        </w:rPr>
        <w:t>i</w:t>
      </w:r>
      <w:proofErr w:type="spellEnd"/>
      <w:proofErr w:type="gramEnd"/>
      <w:r w:rsidRPr="00E75E23">
        <w:rPr>
          <w:rStyle w:val="apple-converted-space"/>
          <w:rFonts w:ascii="Times New Roman" w:hAnsi="Times New Roman" w:cs="Times New Roman"/>
          <w:color w:val="000000"/>
          <w:sz w:val="24"/>
          <w:szCs w:val="24"/>
        </w:rPr>
        <w:t> </w:t>
      </w:r>
      <w:r w:rsidRPr="00E75E23">
        <w:rPr>
          <w:rFonts w:ascii="Times New Roman" w:hAnsi="Times New Roman" w:cs="Times New Roman"/>
          <w:color w:val="000000"/>
          <w:sz w:val="24"/>
          <w:szCs w:val="24"/>
        </w:rPr>
        <w:t>- удельная активность</w:t>
      </w:r>
      <w:r w:rsidRPr="00E75E23">
        <w:rPr>
          <w:rStyle w:val="apple-converted-space"/>
          <w:rFonts w:ascii="Times New Roman" w:hAnsi="Times New Roman" w:cs="Times New Roman"/>
          <w:color w:val="000000"/>
          <w:sz w:val="24"/>
          <w:szCs w:val="24"/>
        </w:rPr>
        <w:t> </w:t>
      </w:r>
      <w:r w:rsidRPr="00E75E23">
        <w:rPr>
          <w:rFonts w:ascii="Times New Roman" w:hAnsi="Times New Roman" w:cs="Times New Roman"/>
          <w:i/>
          <w:iCs/>
          <w:color w:val="000000"/>
          <w:sz w:val="24"/>
          <w:szCs w:val="24"/>
        </w:rPr>
        <w:t>i</w:t>
      </w:r>
      <w:r w:rsidRPr="00E75E23">
        <w:rPr>
          <w:rFonts w:ascii="Times New Roman" w:hAnsi="Times New Roman" w:cs="Times New Roman"/>
          <w:color w:val="000000"/>
          <w:sz w:val="24"/>
          <w:szCs w:val="24"/>
        </w:rPr>
        <w:t>-</w:t>
      </w:r>
      <w:proofErr w:type="spellStart"/>
      <w:r w:rsidRPr="00E75E23">
        <w:rPr>
          <w:rFonts w:ascii="Times New Roman" w:hAnsi="Times New Roman" w:cs="Times New Roman"/>
          <w:color w:val="000000"/>
          <w:sz w:val="24"/>
          <w:szCs w:val="24"/>
        </w:rPr>
        <w:t>гo</w:t>
      </w:r>
      <w:proofErr w:type="spellEnd"/>
      <w:r w:rsidRPr="00E75E23">
        <w:rPr>
          <w:rFonts w:ascii="Times New Roman" w:hAnsi="Times New Roman" w:cs="Times New Roman"/>
          <w:color w:val="000000"/>
          <w:sz w:val="24"/>
          <w:szCs w:val="24"/>
        </w:rPr>
        <w:t xml:space="preserve"> радионуклида в воде; </w:t>
      </w:r>
      <w:proofErr w:type="spellStart"/>
      <w:r w:rsidRPr="00E75E23">
        <w:rPr>
          <w:rFonts w:ascii="Times New Roman" w:hAnsi="Times New Roman" w:cs="Times New Roman"/>
          <w:color w:val="000000"/>
          <w:sz w:val="24"/>
          <w:szCs w:val="24"/>
        </w:rPr>
        <w:t>УВ</w:t>
      </w:r>
      <w:r w:rsidRPr="00E75E23">
        <w:rPr>
          <w:rFonts w:ascii="Times New Roman" w:hAnsi="Times New Roman" w:cs="Times New Roman"/>
          <w:i/>
          <w:iCs/>
          <w:color w:val="000000"/>
          <w:sz w:val="24"/>
          <w:szCs w:val="24"/>
          <w:vertAlign w:val="subscript"/>
        </w:rPr>
        <w:t>i</w:t>
      </w:r>
      <w:proofErr w:type="spellEnd"/>
      <w:r w:rsidRPr="00E75E23">
        <w:rPr>
          <w:rStyle w:val="apple-converted-space"/>
          <w:rFonts w:ascii="Times New Roman" w:hAnsi="Times New Roman" w:cs="Times New Roman"/>
          <w:color w:val="000000"/>
          <w:sz w:val="24"/>
          <w:szCs w:val="24"/>
        </w:rPr>
        <w:t> </w:t>
      </w:r>
      <w:r w:rsidRPr="00E75E23">
        <w:rPr>
          <w:rFonts w:ascii="Times New Roman" w:hAnsi="Times New Roman" w:cs="Times New Roman"/>
          <w:color w:val="000000"/>
          <w:sz w:val="24"/>
          <w:szCs w:val="24"/>
        </w:rPr>
        <w:t>- соответствующий уровень вмешательства согласно приложению 2а к СанПиН 2.6.1.2523-09* "Нормы радиационной безопасности (</w:t>
      </w:r>
      <w:hyperlink r:id="rId15" w:tooltip="Нормы радиационной безопасности" w:history="1">
        <w:r w:rsidRPr="00E75E23">
          <w:rPr>
            <w:rStyle w:val="ae"/>
            <w:rFonts w:ascii="Times New Roman" w:hAnsi="Times New Roman"/>
            <w:b/>
            <w:bCs/>
            <w:color w:val="000000"/>
            <w:sz w:val="24"/>
            <w:szCs w:val="24"/>
          </w:rPr>
          <w:t>НРБ-99/2009</w:t>
        </w:r>
      </w:hyperlink>
      <w:r w:rsidRPr="00E75E23">
        <w:rPr>
          <w:rFonts w:ascii="Times New Roman" w:hAnsi="Times New Roman" w:cs="Times New Roman"/>
          <w:color w:val="000000"/>
          <w:sz w:val="24"/>
          <w:szCs w:val="24"/>
        </w:rPr>
        <w:t>)". При невыполнении условия оценка воды проводится в соответствии с санитарным законодательством".</w:t>
      </w:r>
    </w:p>
    <w:p w:rsidR="005D509D" w:rsidRPr="00E75E23" w:rsidRDefault="005D509D" w:rsidP="001C7FB4">
      <w:pPr>
        <w:pStyle w:val="a3"/>
        <w:jc w:val="center"/>
        <w:rPr>
          <w:rFonts w:ascii="Times New Roman" w:hAnsi="Times New Roman" w:cs="Times New Roman"/>
          <w:b/>
          <w:bCs/>
          <w:sz w:val="24"/>
          <w:szCs w:val="24"/>
        </w:rPr>
      </w:pPr>
    </w:p>
    <w:p w:rsidR="005D509D" w:rsidRPr="00E75E23" w:rsidRDefault="005D509D" w:rsidP="00270438">
      <w:pPr>
        <w:jc w:val="center"/>
        <w:rPr>
          <w:b/>
          <w:bCs/>
        </w:rPr>
      </w:pPr>
      <w:r w:rsidRPr="00E75E23">
        <w:rPr>
          <w:rFonts w:ascii="Times New Roman" w:hAnsi="Times New Roman" w:cs="Times New Roman"/>
          <w:sz w:val="24"/>
          <w:szCs w:val="24"/>
        </w:rPr>
        <w:tab/>
      </w:r>
      <w:r w:rsidRPr="00E75E23">
        <w:rPr>
          <w:rFonts w:ascii="Times New Roman" w:hAnsi="Times New Roman" w:cs="Times New Roman"/>
          <w:b/>
          <w:bCs/>
          <w:sz w:val="24"/>
          <w:szCs w:val="24"/>
        </w:rPr>
        <w:tab/>
      </w:r>
    </w:p>
    <w:p w:rsidR="005D509D" w:rsidRPr="00E75E23" w:rsidRDefault="005D509D" w:rsidP="00902DFB">
      <w:pPr>
        <w:pStyle w:val="ad"/>
        <w:spacing w:before="28" w:beforeAutospacing="0" w:after="0" w:afterAutospacing="0" w:line="102" w:lineRule="atLeast"/>
        <w:rPr>
          <w:b/>
          <w:bCs/>
        </w:rPr>
      </w:pPr>
    </w:p>
    <w:p w:rsidR="000376B2" w:rsidRDefault="000376B2" w:rsidP="000376B2">
      <w:pPr>
        <w:spacing w:before="28" w:line="102" w:lineRule="atLeast"/>
        <w:jc w:val="center"/>
        <w:rPr>
          <w:sz w:val="26"/>
          <w:szCs w:val="26"/>
        </w:rPr>
      </w:pPr>
      <w:r>
        <w:rPr>
          <w:rFonts w:ascii="Times New Roman CYR" w:hAnsi="Times New Roman CYR" w:cs="Times New Roman CYR"/>
          <w:b/>
          <w:bCs/>
          <w:sz w:val="26"/>
          <w:szCs w:val="26"/>
        </w:rPr>
        <w:t>9. ПРОГРАММА ПРОИЗВОДСТВЕННОГО КОНТРОЛЯ</w:t>
      </w:r>
    </w:p>
    <w:p w:rsidR="000376B2" w:rsidRDefault="000376B2" w:rsidP="000376B2">
      <w:pPr>
        <w:spacing w:before="28" w:line="102" w:lineRule="atLeast"/>
        <w:jc w:val="center"/>
        <w:rPr>
          <w:sz w:val="26"/>
          <w:szCs w:val="26"/>
        </w:rPr>
      </w:pPr>
      <w:r>
        <w:rPr>
          <w:rFonts w:ascii="Times New Roman CYR" w:hAnsi="Times New Roman CYR" w:cs="Times New Roman CYR"/>
          <w:b/>
          <w:bCs/>
          <w:sz w:val="26"/>
          <w:szCs w:val="26"/>
        </w:rPr>
        <w:t xml:space="preserve">КАЧЕСТВА И БЕЗОПАСНОСТИ ПИТЬЕВОЙ ВОДЫ </w:t>
      </w:r>
      <w:proofErr w:type="gramStart"/>
      <w:r>
        <w:rPr>
          <w:rFonts w:ascii="Times New Roman CYR" w:hAnsi="Times New Roman CYR" w:cs="Times New Roman CYR"/>
          <w:b/>
          <w:bCs/>
          <w:sz w:val="26"/>
          <w:szCs w:val="26"/>
        </w:rPr>
        <w:t>В</w:t>
      </w:r>
      <w:proofErr w:type="gramEnd"/>
      <w:r>
        <w:rPr>
          <w:rFonts w:ascii="Times New Roman CYR" w:hAnsi="Times New Roman CYR" w:cs="Times New Roman CYR"/>
          <w:b/>
          <w:bCs/>
          <w:sz w:val="26"/>
          <w:szCs w:val="26"/>
        </w:rPr>
        <w:t xml:space="preserve"> </w:t>
      </w:r>
      <w:r w:rsidR="00892E98">
        <w:rPr>
          <w:rFonts w:ascii="Times New Roman CYR" w:hAnsi="Times New Roman CYR" w:cs="Times New Roman CYR"/>
          <w:b/>
          <w:bCs/>
          <w:sz w:val="26"/>
          <w:szCs w:val="26"/>
        </w:rPr>
        <w:t>с.</w:t>
      </w:r>
      <w:r w:rsidR="000B35F5">
        <w:rPr>
          <w:rFonts w:ascii="Times New Roman CYR" w:hAnsi="Times New Roman CYR" w:cs="Times New Roman CYR"/>
          <w:b/>
          <w:bCs/>
          <w:sz w:val="26"/>
          <w:szCs w:val="26"/>
        </w:rPr>
        <w:t xml:space="preserve"> Нечаевка</w:t>
      </w:r>
    </w:p>
    <w:p w:rsidR="000376B2" w:rsidRDefault="000376B2" w:rsidP="000376B2">
      <w:pPr>
        <w:ind w:firstLine="709"/>
        <w:jc w:val="both"/>
        <w:rPr>
          <w:sz w:val="28"/>
          <w:szCs w:val="28"/>
        </w:rPr>
      </w:pPr>
      <w:r>
        <w:rPr>
          <w:rFonts w:ascii="Times New Roman CYR" w:hAnsi="Times New Roman CYR" w:cs="Times New Roman CYR"/>
          <w:b/>
          <w:bCs/>
          <w:sz w:val="28"/>
          <w:szCs w:val="28"/>
        </w:rPr>
        <w:t>1. Перечень контролируемых показателей качества воды, методики их определения и их гигиенические нормативы</w:t>
      </w:r>
    </w:p>
    <w:p w:rsidR="000376B2" w:rsidRDefault="000376B2" w:rsidP="000376B2">
      <w:pPr>
        <w:numPr>
          <w:ilvl w:val="1"/>
          <w:numId w:val="44"/>
        </w:numPr>
        <w:spacing w:after="0" w:line="240" w:lineRule="auto"/>
        <w:ind w:left="0" w:firstLine="709"/>
        <w:jc w:val="both"/>
        <w:rPr>
          <w:sz w:val="26"/>
          <w:szCs w:val="26"/>
        </w:rPr>
      </w:pPr>
      <w:r>
        <w:rPr>
          <w:rFonts w:ascii="Times New Roman CYR" w:hAnsi="Times New Roman CYR" w:cs="Times New Roman CYR"/>
          <w:b/>
          <w:bCs/>
          <w:sz w:val="28"/>
          <w:szCs w:val="28"/>
        </w:rPr>
        <w:t xml:space="preserve">Микробиологические, вирусологические, паразитологические показатели                          </w:t>
      </w:r>
      <w:r>
        <w:rPr>
          <w:b/>
          <w:bCs/>
          <w:color w:val="000000"/>
          <w:sz w:val="26"/>
          <w:szCs w:val="26"/>
        </w:rPr>
        <w:t>Таблица 6</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565"/>
        <w:gridCol w:w="1668"/>
        <w:gridCol w:w="1735"/>
        <w:gridCol w:w="4473"/>
      </w:tblGrid>
      <w:tr w:rsidR="000376B2" w:rsidTr="00C42CD1">
        <w:tc>
          <w:tcPr>
            <w:tcW w:w="2574"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1565"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ПДК, не более</w:t>
            </w:r>
          </w:p>
        </w:tc>
        <w:tc>
          <w:tcPr>
            <w:tcW w:w="1668" w:type="dxa"/>
            <w:tcBorders>
              <w:top w:val="single" w:sz="4" w:space="0" w:color="auto"/>
              <w:left w:val="single" w:sz="4" w:space="0" w:color="auto"/>
              <w:bottom w:val="single" w:sz="4" w:space="0" w:color="auto"/>
              <w:right w:val="single" w:sz="4" w:space="0" w:color="auto"/>
            </w:tcBorders>
          </w:tcPr>
          <w:p w:rsidR="000376B2" w:rsidRDefault="000376B2">
            <w:pPr>
              <w:ind w:right="170"/>
              <w:rPr>
                <w:b/>
                <w:bCs/>
                <w:color w:val="000000"/>
                <w:sz w:val="24"/>
                <w:szCs w:val="24"/>
              </w:rPr>
            </w:pPr>
            <w:r>
              <w:rPr>
                <w:b/>
                <w:bCs/>
                <w:color w:val="000000"/>
              </w:rPr>
              <w:t>Методы определения</w:t>
            </w:r>
          </w:p>
          <w:p w:rsidR="000376B2" w:rsidRDefault="000376B2">
            <w:pPr>
              <w:ind w:right="170"/>
              <w:rPr>
                <w:rFonts w:ascii="Times New Roman CYR" w:hAnsi="Times New Roman CYR" w:cs="Times New Roman CYR"/>
                <w:bCs/>
                <w:sz w:val="24"/>
                <w:szCs w:val="24"/>
              </w:rPr>
            </w:pPr>
          </w:p>
        </w:tc>
        <w:tc>
          <w:tcPr>
            <w:tcW w:w="173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bCs/>
                <w:color w:val="000000"/>
              </w:rPr>
              <w:t>НД на метод исследования</w:t>
            </w:r>
          </w:p>
        </w:tc>
        <w:tc>
          <w:tcPr>
            <w:tcW w:w="4473" w:type="dxa"/>
            <w:tcBorders>
              <w:top w:val="single" w:sz="4" w:space="0" w:color="auto"/>
              <w:left w:val="single" w:sz="4" w:space="0" w:color="auto"/>
              <w:bottom w:val="single" w:sz="4" w:space="0" w:color="auto"/>
              <w:right w:val="single" w:sz="4" w:space="0" w:color="auto"/>
            </w:tcBorders>
            <w:hideMark/>
          </w:tcPr>
          <w:p w:rsidR="000376B2" w:rsidRDefault="000376B2" w:rsidP="00892E98">
            <w:pPr>
              <w:rPr>
                <w:b/>
                <w:color w:val="000000"/>
                <w:sz w:val="24"/>
                <w:szCs w:val="24"/>
              </w:rPr>
            </w:pPr>
            <w:r>
              <w:rPr>
                <w:b/>
                <w:color w:val="000000"/>
              </w:rPr>
              <w:t>Наименование ЮЛ, ИП, аккредитованных в</w:t>
            </w:r>
            <w:r w:rsidR="00892E98">
              <w:rPr>
                <w:b/>
                <w:color w:val="000000"/>
              </w:rPr>
              <w:t xml:space="preserve"> </w:t>
            </w:r>
            <w:r>
              <w:rPr>
                <w:b/>
                <w:color w:val="000000"/>
              </w:rPr>
              <w:t>национальной системе аккредитации, ответственных</w:t>
            </w:r>
            <w:r w:rsidR="00892E98">
              <w:rPr>
                <w:b/>
                <w:color w:val="000000"/>
              </w:rPr>
              <w:t xml:space="preserve"> </w:t>
            </w:r>
            <w:r>
              <w:rPr>
                <w:b/>
                <w:color w:val="000000"/>
              </w:rPr>
              <w:t>за проведение лабораторных</w:t>
            </w:r>
            <w:r w:rsidR="00892E98">
              <w:rPr>
                <w:b/>
                <w:color w:val="000000"/>
              </w:rPr>
              <w:t xml:space="preserve"> </w:t>
            </w:r>
            <w:r>
              <w:rPr>
                <w:b/>
                <w:color w:val="000000"/>
              </w:rPr>
              <w:t>исследований, испытаний</w:t>
            </w:r>
          </w:p>
        </w:tc>
      </w:tr>
      <w:tr w:rsidR="000376B2" w:rsidTr="00C42CD1">
        <w:tc>
          <w:tcPr>
            <w:tcW w:w="2574"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ОМЧ</w:t>
            </w:r>
          </w:p>
        </w:tc>
        <w:tc>
          <w:tcPr>
            <w:tcW w:w="1565" w:type="dxa"/>
            <w:tcBorders>
              <w:top w:val="single" w:sz="4" w:space="0" w:color="auto"/>
              <w:left w:val="single" w:sz="4" w:space="0" w:color="auto"/>
              <w:bottom w:val="single" w:sz="4" w:space="0" w:color="auto"/>
              <w:right w:val="single" w:sz="4" w:space="0" w:color="auto"/>
            </w:tcBorders>
            <w:hideMark/>
          </w:tcPr>
          <w:p w:rsidR="000376B2" w:rsidRDefault="000376B2">
            <w:pPr>
              <w:spacing w:before="28"/>
              <w:ind w:right="170"/>
              <w:rPr>
                <w:rFonts w:ascii="Times New Roman CYR" w:hAnsi="Times New Roman CYR" w:cs="Times New Roman CYR"/>
                <w:bCs/>
                <w:sz w:val="24"/>
                <w:szCs w:val="24"/>
              </w:rPr>
            </w:pPr>
            <w:r>
              <w:rPr>
                <w:rFonts w:ascii="Times New Roman CYR" w:hAnsi="Times New Roman CYR" w:cs="Times New Roman CYR"/>
                <w:bCs/>
              </w:rPr>
              <w:t>не более 50 КОЕ в 1 мл.</w:t>
            </w:r>
          </w:p>
        </w:tc>
        <w:tc>
          <w:tcPr>
            <w:tcW w:w="166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rFonts w:ascii="Times New Roman CYR" w:hAnsi="Times New Roman CYR" w:cs="Times New Roman CYR"/>
                <w:bCs/>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ind w:right="170"/>
              <w:rPr>
                <w:rFonts w:ascii="Times New Roman CYR" w:hAnsi="Times New Roman CYR" w:cs="Times New Roman CYR"/>
                <w:bCs/>
                <w:sz w:val="24"/>
                <w:szCs w:val="24"/>
              </w:rPr>
            </w:pPr>
            <w:r>
              <w:t>МУК 4.2.1884-04</w:t>
            </w:r>
          </w:p>
        </w:tc>
        <w:tc>
          <w:tcPr>
            <w:tcW w:w="4473" w:type="dxa"/>
            <w:vMerge w:val="restart"/>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lastRenderedPageBreak/>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rsidTr="00C42CD1">
        <w:tc>
          <w:tcPr>
            <w:tcW w:w="2574"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ОКБ</w:t>
            </w:r>
          </w:p>
        </w:tc>
        <w:tc>
          <w:tcPr>
            <w:tcW w:w="1565" w:type="dxa"/>
            <w:tcBorders>
              <w:top w:val="single" w:sz="4" w:space="0" w:color="auto"/>
              <w:left w:val="single" w:sz="4" w:space="0" w:color="auto"/>
              <w:bottom w:val="single" w:sz="4" w:space="0" w:color="auto"/>
              <w:right w:val="single" w:sz="4" w:space="0" w:color="auto"/>
            </w:tcBorders>
            <w:hideMark/>
          </w:tcPr>
          <w:p w:rsidR="000376B2" w:rsidRDefault="000376B2">
            <w:pPr>
              <w:spacing w:before="28"/>
              <w:ind w:right="170"/>
              <w:rPr>
                <w:rFonts w:ascii="Times New Roman CYR" w:hAnsi="Times New Roman CYR" w:cs="Times New Roman CYR"/>
                <w:bCs/>
                <w:sz w:val="24"/>
                <w:szCs w:val="24"/>
              </w:rPr>
            </w:pPr>
            <w:r>
              <w:rPr>
                <w:rFonts w:ascii="Times New Roman CYR" w:hAnsi="Times New Roman CYR" w:cs="Times New Roman CYR"/>
                <w:bCs/>
              </w:rPr>
              <w:t xml:space="preserve">отсутствуют </w:t>
            </w:r>
            <w:r>
              <w:rPr>
                <w:rFonts w:ascii="Times New Roman CYR" w:hAnsi="Times New Roman CYR" w:cs="Times New Roman CYR"/>
                <w:bCs/>
              </w:rPr>
              <w:lastRenderedPageBreak/>
              <w:t>в 100 мл.</w:t>
            </w:r>
          </w:p>
        </w:tc>
        <w:tc>
          <w:tcPr>
            <w:tcW w:w="166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sz w:val="24"/>
                <w:szCs w:val="24"/>
              </w:rPr>
            </w:pPr>
            <w:r>
              <w:lastRenderedPageBreak/>
              <w:t xml:space="preserve">Мембранная </w:t>
            </w:r>
            <w:r>
              <w:lastRenderedPageBreak/>
              <w:t>фильтрация</w:t>
            </w:r>
          </w:p>
        </w:tc>
        <w:tc>
          <w:tcPr>
            <w:tcW w:w="173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sz w:val="24"/>
                <w:szCs w:val="24"/>
              </w:rPr>
            </w:pPr>
            <w:r>
              <w:lastRenderedPageBreak/>
              <w:t>МУК 4.2.1884-</w:t>
            </w:r>
            <w:r>
              <w:lastRenderedPageBreak/>
              <w:t>04</w:t>
            </w:r>
          </w:p>
        </w:tc>
        <w:tc>
          <w:tcPr>
            <w:tcW w:w="4473"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C42CD1">
        <w:tc>
          <w:tcPr>
            <w:tcW w:w="2574"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lastRenderedPageBreak/>
              <w:t>ТКБ</w:t>
            </w:r>
          </w:p>
        </w:tc>
        <w:tc>
          <w:tcPr>
            <w:tcW w:w="1565" w:type="dxa"/>
            <w:tcBorders>
              <w:top w:val="single" w:sz="4" w:space="0" w:color="auto"/>
              <w:left w:val="single" w:sz="4" w:space="0" w:color="auto"/>
              <w:bottom w:val="single" w:sz="4" w:space="0" w:color="auto"/>
              <w:right w:val="single" w:sz="4" w:space="0" w:color="auto"/>
            </w:tcBorders>
            <w:hideMark/>
          </w:tcPr>
          <w:p w:rsidR="000376B2" w:rsidRDefault="000376B2">
            <w:pPr>
              <w:spacing w:before="28"/>
              <w:ind w:right="170"/>
              <w:rPr>
                <w:rFonts w:ascii="Times New Roman CYR" w:hAnsi="Times New Roman CYR" w:cs="Times New Roman CYR"/>
                <w:bCs/>
                <w:sz w:val="24"/>
                <w:szCs w:val="24"/>
              </w:rPr>
            </w:pPr>
            <w:r>
              <w:rPr>
                <w:rFonts w:ascii="Times New Roman CYR" w:hAnsi="Times New Roman CYR" w:cs="Times New Roman CYR"/>
                <w:bCs/>
              </w:rPr>
              <w:t>отсутствуют в 100 мл.</w:t>
            </w:r>
          </w:p>
        </w:tc>
        <w:tc>
          <w:tcPr>
            <w:tcW w:w="166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rFonts w:ascii="Times New Roman CYR" w:hAnsi="Times New Roman CYR" w:cs="Times New Roman CYR"/>
                <w:bCs/>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ind w:right="170"/>
              <w:rPr>
                <w:rFonts w:ascii="Times New Roman CYR" w:hAnsi="Times New Roman CYR" w:cs="Times New Roman CYR"/>
                <w:bCs/>
                <w:sz w:val="24"/>
                <w:szCs w:val="24"/>
              </w:rPr>
            </w:pPr>
            <w:r>
              <w:rPr>
                <w:rFonts w:ascii="Times New Roman CYR" w:hAnsi="Times New Roman CYR" w:cs="Times New Roman CYR"/>
                <w:bCs/>
              </w:rPr>
              <w:t>МУК</w:t>
            </w:r>
            <w:r>
              <w:t xml:space="preserve"> 4.2.1884-04</w:t>
            </w:r>
          </w:p>
        </w:tc>
        <w:tc>
          <w:tcPr>
            <w:tcW w:w="4473"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C42CD1">
        <w:tc>
          <w:tcPr>
            <w:tcW w:w="2574"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proofErr w:type="spellStart"/>
            <w:r>
              <w:rPr>
                <w:rFonts w:ascii="Times New Roman CYR" w:hAnsi="Times New Roman CYR" w:cs="Times New Roman CYR"/>
                <w:bCs/>
              </w:rPr>
              <w:t>Колифаги</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Отсутствие </w:t>
            </w:r>
            <w:proofErr w:type="gramStart"/>
            <w:r>
              <w:rPr>
                <w:rFonts w:ascii="Times New Roman CYR" w:hAnsi="Times New Roman CYR" w:cs="Times New Roman CYR"/>
                <w:bCs/>
              </w:rPr>
              <w:t>БОЕ</w:t>
            </w:r>
            <w:proofErr w:type="gramEnd"/>
            <w:r>
              <w:rPr>
                <w:rFonts w:ascii="Times New Roman CYR" w:hAnsi="Times New Roman CYR" w:cs="Times New Roman CYR"/>
                <w:bCs/>
              </w:rPr>
              <w:t xml:space="preserve"> в 100мл.</w:t>
            </w:r>
          </w:p>
        </w:tc>
        <w:tc>
          <w:tcPr>
            <w:tcW w:w="166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rFonts w:ascii="Times New Roman CYR" w:hAnsi="Times New Roman CYR" w:cs="Times New Roman CYR"/>
                <w:bCs/>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t>МУК 4.2.1884-04</w:t>
            </w:r>
          </w:p>
        </w:tc>
        <w:tc>
          <w:tcPr>
            <w:tcW w:w="4473"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C42CD1">
        <w:tc>
          <w:tcPr>
            <w:tcW w:w="12015" w:type="dxa"/>
            <w:gridSpan w:val="5"/>
            <w:tcBorders>
              <w:top w:val="single" w:sz="4" w:space="0" w:color="auto"/>
              <w:left w:val="single" w:sz="4" w:space="0" w:color="auto"/>
              <w:bottom w:val="single" w:sz="4" w:space="0" w:color="auto"/>
              <w:right w:val="single" w:sz="4" w:space="0" w:color="auto"/>
            </w:tcBorders>
            <w:hideMark/>
          </w:tcPr>
          <w:p w:rsidR="000376B2" w:rsidRDefault="000376B2">
            <w:pPr>
              <w:widowControl w:val="0"/>
              <w:shd w:val="clear" w:color="auto" w:fill="FFFFFF"/>
              <w:tabs>
                <w:tab w:val="left" w:pos="710"/>
              </w:tabs>
              <w:autoSpaceDE w:val="0"/>
              <w:autoSpaceDN w:val="0"/>
              <w:adjustRightInd w:val="0"/>
              <w:jc w:val="both"/>
              <w:rPr>
                <w:color w:val="000000"/>
                <w:spacing w:val="-4"/>
                <w:sz w:val="26"/>
                <w:szCs w:val="26"/>
              </w:rPr>
            </w:pPr>
            <w:r>
              <w:rPr>
                <w:color w:val="000000"/>
                <w:sz w:val="26"/>
                <w:szCs w:val="26"/>
              </w:rPr>
              <w:t xml:space="preserve">           </w:t>
            </w:r>
            <w:proofErr w:type="gramStart"/>
            <w:r>
              <w:rPr>
                <w:color w:val="000000"/>
                <w:sz w:val="26"/>
                <w:szCs w:val="26"/>
              </w:rPr>
              <w:t xml:space="preserve">При обнаружении в пробе питьевой воды </w:t>
            </w:r>
            <w:proofErr w:type="spellStart"/>
            <w:r>
              <w:rPr>
                <w:color w:val="000000"/>
                <w:sz w:val="26"/>
                <w:szCs w:val="26"/>
              </w:rPr>
              <w:t>термотолерантных</w:t>
            </w:r>
            <w:proofErr w:type="spellEnd"/>
            <w:r>
              <w:rPr>
                <w:color w:val="000000"/>
                <w:sz w:val="26"/>
                <w:szCs w:val="26"/>
              </w:rPr>
              <w:t xml:space="preserve"> </w:t>
            </w:r>
            <w:proofErr w:type="spellStart"/>
            <w:r>
              <w:rPr>
                <w:color w:val="000000"/>
                <w:sz w:val="26"/>
                <w:szCs w:val="26"/>
              </w:rPr>
              <w:t>колифорных</w:t>
            </w:r>
            <w:proofErr w:type="spellEnd"/>
            <w:r>
              <w:rPr>
                <w:color w:val="000000"/>
                <w:sz w:val="26"/>
                <w:szCs w:val="26"/>
              </w:rPr>
              <w:t xml:space="preserve"> бактерий и (или) общих колиформных бактерий, и (или) </w:t>
            </w:r>
            <w:proofErr w:type="spellStart"/>
            <w:r>
              <w:rPr>
                <w:color w:val="000000"/>
                <w:sz w:val="26"/>
                <w:szCs w:val="26"/>
              </w:rPr>
              <w:t>колифагов</w:t>
            </w:r>
            <w:proofErr w:type="spellEnd"/>
            <w:r>
              <w:rPr>
                <w:color w:val="000000"/>
                <w:sz w:val="26"/>
                <w:szCs w:val="26"/>
              </w:rPr>
              <w:t xml:space="preserve"> проводится их определение в повторно взятых в экстренном прядке пробах воды.</w:t>
            </w:r>
            <w:proofErr w:type="gramEnd"/>
            <w:r>
              <w:rPr>
                <w:color w:val="000000"/>
                <w:sz w:val="26"/>
                <w:szCs w:val="26"/>
              </w:rPr>
              <w:t xml:space="preserve"> В таких случаях для выявления </w:t>
            </w:r>
            <w:r>
              <w:rPr>
                <w:color w:val="000000"/>
                <w:spacing w:val="-1"/>
                <w:sz w:val="26"/>
                <w:szCs w:val="26"/>
              </w:rPr>
              <w:t>причин загрязнения одновременно проводится определение хлоридов, азота аммонийного, нитратов и нитритов.</w:t>
            </w:r>
          </w:p>
          <w:p w:rsidR="000376B2" w:rsidRDefault="000376B2">
            <w:pPr>
              <w:ind w:right="170"/>
              <w:jc w:val="both"/>
              <w:rPr>
                <w:rFonts w:ascii="Times New Roman CYR" w:hAnsi="Times New Roman CYR" w:cs="Times New Roman CYR"/>
                <w:bCs/>
                <w:sz w:val="24"/>
                <w:szCs w:val="24"/>
              </w:rPr>
            </w:pPr>
            <w:r>
              <w:rPr>
                <w:color w:val="000000"/>
                <w:spacing w:val="-1"/>
                <w:sz w:val="26"/>
                <w:szCs w:val="26"/>
              </w:rPr>
              <w:t xml:space="preserve">         При обнаружении в повторно взятых пробах воды общих колиформных бактерий </w:t>
            </w:r>
            <w:r>
              <w:rPr>
                <w:color w:val="000000"/>
                <w:sz w:val="26"/>
                <w:szCs w:val="26"/>
              </w:rPr>
              <w:t xml:space="preserve">в количестве более 2 в 100 мл и (или) термотолерантных колиформных бактерий, и (или) </w:t>
            </w:r>
            <w:proofErr w:type="spellStart"/>
            <w:r>
              <w:rPr>
                <w:color w:val="000000"/>
                <w:sz w:val="26"/>
                <w:szCs w:val="26"/>
              </w:rPr>
              <w:t>колифагов</w:t>
            </w:r>
            <w:proofErr w:type="spellEnd"/>
            <w:r>
              <w:rPr>
                <w:color w:val="000000"/>
                <w:sz w:val="26"/>
                <w:szCs w:val="26"/>
              </w:rPr>
              <w:t xml:space="preserve"> проводится исследование проб воды для определения патогенных бактерий </w:t>
            </w:r>
            <w:r>
              <w:rPr>
                <w:color w:val="000000"/>
                <w:spacing w:val="-1"/>
                <w:sz w:val="26"/>
                <w:szCs w:val="26"/>
              </w:rPr>
              <w:t>кишечной группы и (или) энтеровирусов</w:t>
            </w:r>
          </w:p>
        </w:tc>
      </w:tr>
      <w:tr w:rsidR="000376B2" w:rsidTr="00C42CD1">
        <w:tc>
          <w:tcPr>
            <w:tcW w:w="2574"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color w:val="000000"/>
              </w:rPr>
              <w:t xml:space="preserve">Споры </w:t>
            </w:r>
            <w:proofErr w:type="spellStart"/>
            <w:r>
              <w:rPr>
                <w:color w:val="000000"/>
              </w:rPr>
              <w:t>сульфитредуцирующих</w:t>
            </w:r>
            <w:proofErr w:type="spellEnd"/>
            <w:r>
              <w:rPr>
                <w:color w:val="000000"/>
              </w:rPr>
              <w:t xml:space="preserve"> </w:t>
            </w:r>
            <w:proofErr w:type="spellStart"/>
            <w:r>
              <w:rPr>
                <w:color w:val="000000"/>
              </w:rPr>
              <w:t>клостридий</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Отсутствие спор в 20мл</w:t>
            </w:r>
          </w:p>
        </w:tc>
        <w:tc>
          <w:tcPr>
            <w:tcW w:w="166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rFonts w:ascii="Times New Roman CYR" w:hAnsi="Times New Roman CYR" w:cs="Times New Roman CYR"/>
                <w:bCs/>
                <w:sz w:val="24"/>
                <w:szCs w:val="24"/>
              </w:rPr>
            </w:pPr>
            <w:r>
              <w:t>Мембранная фильтрация</w:t>
            </w:r>
          </w:p>
        </w:tc>
        <w:tc>
          <w:tcPr>
            <w:tcW w:w="173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t>МУК 4.2.1884-04</w:t>
            </w:r>
          </w:p>
        </w:tc>
        <w:tc>
          <w:tcPr>
            <w:tcW w:w="4473" w:type="dxa"/>
            <w:vMerge w:val="restart"/>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rsidTr="00C42CD1">
        <w:tc>
          <w:tcPr>
            <w:tcW w:w="2574"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color w:val="000000"/>
                <w:sz w:val="24"/>
                <w:szCs w:val="24"/>
              </w:rPr>
            </w:pPr>
            <w:r>
              <w:rPr>
                <w:color w:val="000000"/>
              </w:rPr>
              <w:t>Паразитологические</w:t>
            </w:r>
          </w:p>
          <w:p w:rsidR="000376B2" w:rsidRDefault="000376B2">
            <w:pPr>
              <w:ind w:right="170"/>
              <w:rPr>
                <w:rFonts w:ascii="Times New Roman CYR" w:hAnsi="Times New Roman CYR" w:cs="Times New Roman CYR"/>
                <w:bCs/>
                <w:sz w:val="24"/>
                <w:szCs w:val="24"/>
              </w:rPr>
            </w:pPr>
            <w:r>
              <w:rPr>
                <w:color w:val="000000"/>
              </w:rPr>
              <w:t>Цисты лямблий (1)</w:t>
            </w:r>
          </w:p>
        </w:tc>
        <w:tc>
          <w:tcPr>
            <w:tcW w:w="156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Отсутствие цист  в 50л</w:t>
            </w:r>
          </w:p>
        </w:tc>
        <w:tc>
          <w:tcPr>
            <w:tcW w:w="166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rFonts w:ascii="Times New Roman CYR" w:hAnsi="Times New Roman CYR" w:cs="Times New Roman CYR"/>
                <w:bCs/>
                <w:sz w:val="24"/>
                <w:szCs w:val="24"/>
              </w:rPr>
            </w:pPr>
            <w:r>
              <w:rPr>
                <w:rFonts w:ascii="Times New Roman CYR" w:hAnsi="Times New Roman CYR" w:cs="Times New Roman CYR"/>
                <w:bCs/>
              </w:rPr>
              <w:t>микроскопия</w:t>
            </w:r>
          </w:p>
        </w:tc>
        <w:tc>
          <w:tcPr>
            <w:tcW w:w="173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rPr>
              <w:t>МУК 4.2.2314-08</w:t>
            </w:r>
          </w:p>
        </w:tc>
        <w:tc>
          <w:tcPr>
            <w:tcW w:w="4473"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C42CD1">
        <w:tc>
          <w:tcPr>
            <w:tcW w:w="2574"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Вирусологические (2)</w:t>
            </w:r>
          </w:p>
          <w:p w:rsidR="000376B2" w:rsidRDefault="000376B2">
            <w:pPr>
              <w:ind w:right="170"/>
              <w:rPr>
                <w:rFonts w:ascii="Times New Roman CYR" w:hAnsi="Times New Roman CYR" w:cs="Times New Roman CYR"/>
                <w:bCs/>
                <w:sz w:val="24"/>
                <w:szCs w:val="24"/>
              </w:rPr>
            </w:pPr>
            <w:proofErr w:type="spellStart"/>
            <w:r>
              <w:rPr>
                <w:color w:val="000000"/>
                <w:shd w:val="clear" w:color="auto" w:fill="FFFFFF"/>
              </w:rPr>
              <w:t>Энтеровирусы</w:t>
            </w:r>
            <w:proofErr w:type="spellEnd"/>
            <w:r>
              <w:rPr>
                <w:color w:val="000000"/>
                <w:shd w:val="clear" w:color="auto" w:fill="FFFFFF"/>
              </w:rPr>
              <w:t xml:space="preserve">  и (или) РНК РВ и ВГА</w:t>
            </w:r>
          </w:p>
        </w:tc>
        <w:tc>
          <w:tcPr>
            <w:tcW w:w="1565" w:type="dxa"/>
            <w:tcBorders>
              <w:top w:val="single" w:sz="4" w:space="0" w:color="auto"/>
              <w:left w:val="single" w:sz="4" w:space="0" w:color="auto"/>
              <w:bottom w:val="single" w:sz="4" w:space="0" w:color="auto"/>
              <w:right w:val="single" w:sz="4" w:space="0" w:color="auto"/>
            </w:tcBorders>
          </w:tcPr>
          <w:p w:rsidR="000376B2" w:rsidRDefault="000376B2">
            <w:pPr>
              <w:ind w:right="170"/>
              <w:rPr>
                <w:rFonts w:ascii="Times New Roman CYR" w:hAnsi="Times New Roman CYR" w:cs="Times New Roman CYR"/>
                <w:bCs/>
                <w:sz w:val="24"/>
                <w:szCs w:val="24"/>
              </w:rPr>
            </w:pPr>
          </w:p>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Отсутствие в 10 л</w:t>
            </w:r>
          </w:p>
        </w:tc>
        <w:tc>
          <w:tcPr>
            <w:tcW w:w="166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rFonts w:ascii="Times New Roman CYR" w:hAnsi="Times New Roman CYR" w:cs="Times New Roman CYR"/>
                <w:bCs/>
                <w:sz w:val="24"/>
                <w:szCs w:val="24"/>
              </w:rPr>
            </w:pPr>
            <w:r>
              <w:rPr>
                <w:rFonts w:ascii="Times New Roman CYR" w:hAnsi="Times New Roman CYR" w:cs="Times New Roman CYR"/>
                <w:bCs/>
              </w:rPr>
              <w:t>ИФА концентратов</w:t>
            </w:r>
          </w:p>
        </w:tc>
        <w:tc>
          <w:tcPr>
            <w:tcW w:w="173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bCs/>
                <w:color w:val="000000"/>
                <w:shd w:val="clear" w:color="auto" w:fill="FFFFFF"/>
              </w:rPr>
              <w:t>МУК 4.2.2029-05</w:t>
            </w:r>
          </w:p>
        </w:tc>
        <w:tc>
          <w:tcPr>
            <w:tcW w:w="4473"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bl>
    <w:p w:rsidR="000376B2" w:rsidRDefault="000376B2" w:rsidP="000376B2">
      <w:pPr>
        <w:numPr>
          <w:ilvl w:val="0"/>
          <w:numId w:val="45"/>
        </w:numPr>
        <w:spacing w:after="0" w:line="240" w:lineRule="auto"/>
        <w:jc w:val="both"/>
        <w:rPr>
          <w:iCs/>
          <w:color w:val="000000"/>
          <w:sz w:val="26"/>
          <w:szCs w:val="26"/>
        </w:rPr>
      </w:pPr>
      <w:r>
        <w:rPr>
          <w:rFonts w:ascii="Times New Roman CYR" w:hAnsi="Times New Roman CYR" w:cs="Times New Roman CYR"/>
          <w:bCs/>
          <w:sz w:val="26"/>
          <w:szCs w:val="26"/>
        </w:rPr>
        <w:t xml:space="preserve">Определение проводится </w:t>
      </w:r>
      <w:r>
        <w:rPr>
          <w:iCs/>
          <w:color w:val="000000"/>
          <w:sz w:val="26"/>
          <w:szCs w:val="26"/>
        </w:rPr>
        <w:t>в</w:t>
      </w:r>
      <w:r>
        <w:rPr>
          <w:color w:val="000000"/>
          <w:sz w:val="26"/>
          <w:szCs w:val="26"/>
        </w:rPr>
        <w:t> </w:t>
      </w:r>
      <w:r>
        <w:rPr>
          <w:iCs/>
          <w:color w:val="000000"/>
          <w:sz w:val="26"/>
          <w:szCs w:val="26"/>
        </w:rPr>
        <w:t>системах водоснабжения из поверхностных источников перед подачей воды в распределительную сеть.</w:t>
      </w:r>
    </w:p>
    <w:p w:rsidR="000376B2" w:rsidRDefault="000376B2" w:rsidP="000376B2">
      <w:pPr>
        <w:numPr>
          <w:ilvl w:val="0"/>
          <w:numId w:val="45"/>
        </w:numPr>
        <w:spacing w:after="0" w:line="240" w:lineRule="auto"/>
        <w:jc w:val="both"/>
        <w:rPr>
          <w:color w:val="000000"/>
          <w:sz w:val="26"/>
          <w:szCs w:val="26"/>
        </w:rPr>
      </w:pPr>
      <w:r>
        <w:rPr>
          <w:iCs/>
          <w:color w:val="000000"/>
          <w:sz w:val="26"/>
          <w:szCs w:val="26"/>
        </w:rPr>
        <w:t xml:space="preserve">Определение вирусологических показателей обусловлено неблагополучной эпидемиологической обстановкой по </w:t>
      </w:r>
      <w:proofErr w:type="spellStart"/>
      <w:r>
        <w:rPr>
          <w:iCs/>
          <w:color w:val="000000"/>
          <w:sz w:val="26"/>
          <w:szCs w:val="26"/>
        </w:rPr>
        <w:t>ротавирусной</w:t>
      </w:r>
      <w:proofErr w:type="spellEnd"/>
      <w:r>
        <w:rPr>
          <w:iCs/>
          <w:color w:val="000000"/>
          <w:sz w:val="26"/>
          <w:szCs w:val="26"/>
        </w:rPr>
        <w:t xml:space="preserve"> инфекции и ВГА.</w:t>
      </w:r>
    </w:p>
    <w:p w:rsidR="000376B2" w:rsidRDefault="000376B2" w:rsidP="000376B2">
      <w:pPr>
        <w:numPr>
          <w:ilvl w:val="1"/>
          <w:numId w:val="44"/>
        </w:numPr>
        <w:spacing w:after="0" w:line="240" w:lineRule="auto"/>
        <w:ind w:left="0" w:firstLine="709"/>
        <w:rPr>
          <w:rFonts w:ascii="Times New Roman CYR" w:hAnsi="Times New Roman CYR" w:cs="Times New Roman CYR"/>
          <w:b/>
          <w:bCs/>
          <w:sz w:val="28"/>
          <w:szCs w:val="28"/>
        </w:rPr>
      </w:pPr>
      <w:r>
        <w:rPr>
          <w:rFonts w:ascii="Times New Roman CYR" w:hAnsi="Times New Roman CYR" w:cs="Times New Roman CYR"/>
          <w:b/>
          <w:bCs/>
        </w:rPr>
        <w:t xml:space="preserve">  </w:t>
      </w:r>
      <w:r>
        <w:rPr>
          <w:rFonts w:ascii="Times New Roman CYR" w:hAnsi="Times New Roman CYR" w:cs="Times New Roman CYR"/>
          <w:b/>
          <w:bCs/>
          <w:sz w:val="28"/>
          <w:szCs w:val="28"/>
        </w:rPr>
        <w:t xml:space="preserve">Органолептические показатели </w:t>
      </w:r>
    </w:p>
    <w:p w:rsidR="000376B2" w:rsidRDefault="000376B2" w:rsidP="000376B2">
      <w:pPr>
        <w:ind w:firstLine="709"/>
        <w:jc w:val="right"/>
        <w:rPr>
          <w:rFonts w:ascii="Times New Roman" w:hAnsi="Times New Roman" w:cs="Times New Roman"/>
          <w:sz w:val="26"/>
          <w:szCs w:val="26"/>
        </w:rPr>
      </w:pPr>
      <w:r>
        <w:rPr>
          <w:rFonts w:ascii="Times New Roman CYR" w:hAnsi="Times New Roman CYR" w:cs="Times New Roman CYR"/>
          <w:b/>
          <w:bCs/>
          <w:sz w:val="26"/>
          <w:szCs w:val="26"/>
        </w:rPr>
        <w:t>Таблица 7</w:t>
      </w: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340"/>
        <w:gridCol w:w="2340"/>
        <w:gridCol w:w="3461"/>
      </w:tblGrid>
      <w:tr w:rsidR="000376B2" w:rsidTr="000376B2">
        <w:tc>
          <w:tcPr>
            <w:tcW w:w="388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lastRenderedPageBreak/>
              <w:t>Определяемые показатели</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b/>
              </w:rPr>
              <w:t>Гигиенический норматив</w:t>
            </w:r>
          </w:p>
        </w:tc>
        <w:tc>
          <w:tcPr>
            <w:tcW w:w="2340" w:type="dxa"/>
            <w:tcBorders>
              <w:top w:val="single" w:sz="4" w:space="0" w:color="auto"/>
              <w:left w:val="single" w:sz="4" w:space="0" w:color="auto"/>
              <w:bottom w:val="single" w:sz="4" w:space="0" w:color="auto"/>
              <w:right w:val="single" w:sz="4" w:space="0" w:color="auto"/>
            </w:tcBorders>
          </w:tcPr>
          <w:p w:rsidR="000376B2" w:rsidRDefault="000376B2">
            <w:pPr>
              <w:ind w:right="170"/>
              <w:rPr>
                <w:b/>
                <w:bCs/>
                <w:color w:val="000000"/>
                <w:sz w:val="24"/>
                <w:szCs w:val="24"/>
              </w:rPr>
            </w:pPr>
            <w:r>
              <w:rPr>
                <w:b/>
                <w:bCs/>
                <w:color w:val="000000"/>
              </w:rPr>
              <w:t>Методы определения</w:t>
            </w:r>
          </w:p>
          <w:p w:rsidR="000376B2" w:rsidRDefault="000376B2">
            <w:pPr>
              <w:ind w:right="170"/>
              <w:rPr>
                <w:rFonts w:ascii="Times New Roman CYR" w:hAnsi="Times New Roman CYR" w:cs="Times New Roman CYR"/>
                <w:bCs/>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bCs/>
                <w:color w:val="000000"/>
              </w:rPr>
              <w:t>НД на метод исследования</w:t>
            </w:r>
          </w:p>
        </w:tc>
        <w:tc>
          <w:tcPr>
            <w:tcW w:w="3461" w:type="dxa"/>
            <w:tcBorders>
              <w:top w:val="single" w:sz="4" w:space="0" w:color="auto"/>
              <w:left w:val="single" w:sz="4" w:space="0" w:color="auto"/>
              <w:bottom w:val="single" w:sz="4" w:space="0" w:color="auto"/>
              <w:right w:val="single" w:sz="4" w:space="0" w:color="auto"/>
            </w:tcBorders>
            <w:hideMark/>
          </w:tcPr>
          <w:p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rsidTr="000376B2">
        <w:tc>
          <w:tcPr>
            <w:tcW w:w="3888"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rPr>
                <w:color w:val="000000"/>
                <w:sz w:val="24"/>
                <w:szCs w:val="24"/>
              </w:rPr>
            </w:pPr>
            <w:r>
              <w:rPr>
                <w:color w:val="000000"/>
              </w:rPr>
              <w:t>Привкус</w:t>
            </w:r>
          </w:p>
        </w:tc>
        <w:tc>
          <w:tcPr>
            <w:tcW w:w="252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rPr>
                <w:sz w:val="24"/>
                <w:szCs w:val="24"/>
              </w:rPr>
            </w:pPr>
            <w:r>
              <w:t>не более 2,0</w:t>
            </w:r>
          </w:p>
        </w:tc>
        <w:tc>
          <w:tcPr>
            <w:tcW w:w="2340" w:type="dxa"/>
            <w:tcBorders>
              <w:top w:val="single" w:sz="4" w:space="0" w:color="auto"/>
              <w:left w:val="single" w:sz="4" w:space="0" w:color="auto"/>
              <w:bottom w:val="single" w:sz="4" w:space="0" w:color="auto"/>
              <w:right w:val="single" w:sz="4" w:space="0" w:color="auto"/>
            </w:tcBorders>
          </w:tcPr>
          <w:p w:rsidR="000376B2" w:rsidRDefault="000376B2">
            <w:pPr>
              <w:ind w:right="170"/>
              <w:jc w:val="both"/>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jc w:val="center"/>
              <w:rPr>
                <w:color w:val="000000"/>
                <w:sz w:val="24"/>
                <w:szCs w:val="24"/>
              </w:rPr>
            </w:pPr>
            <w:r>
              <w:rPr>
                <w:color w:val="000000"/>
              </w:rPr>
              <w:t>ГОСТ 3351-74</w:t>
            </w:r>
          </w:p>
        </w:tc>
        <w:tc>
          <w:tcPr>
            <w:tcW w:w="3461" w:type="dxa"/>
            <w:vMerge w:val="restart"/>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ФБУЗ «Центр гигиены и эпидемиологии в РД»,</w:t>
            </w:r>
          </w:p>
        </w:tc>
      </w:tr>
      <w:tr w:rsidR="000376B2" w:rsidTr="000376B2">
        <w:tc>
          <w:tcPr>
            <w:tcW w:w="3888"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rPr>
                <w:color w:val="000000"/>
                <w:sz w:val="24"/>
                <w:szCs w:val="24"/>
              </w:rPr>
            </w:pPr>
            <w:r>
              <w:rPr>
                <w:color w:val="000000"/>
              </w:rPr>
              <w:t>Запах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rPr>
                <w:sz w:val="24"/>
                <w:szCs w:val="24"/>
              </w:rPr>
            </w:pPr>
            <w:r>
              <w:t>не более 2,0</w:t>
            </w:r>
          </w:p>
        </w:tc>
        <w:tc>
          <w:tcPr>
            <w:tcW w:w="2340" w:type="dxa"/>
            <w:tcBorders>
              <w:top w:val="single" w:sz="4" w:space="0" w:color="auto"/>
              <w:left w:val="single" w:sz="4" w:space="0" w:color="auto"/>
              <w:bottom w:val="single" w:sz="4" w:space="0" w:color="auto"/>
              <w:right w:val="single" w:sz="4" w:space="0" w:color="auto"/>
            </w:tcBorders>
          </w:tcPr>
          <w:p w:rsidR="000376B2" w:rsidRDefault="000376B2">
            <w:pPr>
              <w:ind w:right="170"/>
              <w:jc w:val="both"/>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jc w:val="center"/>
              <w:rPr>
                <w:color w:val="000000"/>
                <w:sz w:val="24"/>
                <w:szCs w:val="24"/>
              </w:rPr>
            </w:pPr>
            <w:r>
              <w:rPr>
                <w:color w:val="000000"/>
              </w:rPr>
              <w:t xml:space="preserve">ГОСТ </w:t>
            </w:r>
            <w:proofErr w:type="gramStart"/>
            <w:r>
              <w:rPr>
                <w:color w:val="000000"/>
              </w:rPr>
              <w:t>Р</w:t>
            </w:r>
            <w:proofErr w:type="gramEnd"/>
            <w:r>
              <w:rPr>
                <w:color w:val="000000"/>
              </w:rPr>
              <w:t xml:space="preserve"> 55769-07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888"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rPr>
                <w:color w:val="000000"/>
                <w:sz w:val="24"/>
                <w:szCs w:val="24"/>
              </w:rPr>
            </w:pPr>
            <w:r>
              <w:rPr>
                <w:color w:val="000000"/>
              </w:rPr>
              <w:t>Цветность</w:t>
            </w:r>
          </w:p>
        </w:tc>
        <w:tc>
          <w:tcPr>
            <w:tcW w:w="252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rPr>
                <w:sz w:val="24"/>
                <w:szCs w:val="24"/>
              </w:rPr>
            </w:pPr>
            <w:r>
              <w:t>не более 20</w:t>
            </w:r>
          </w:p>
        </w:tc>
        <w:tc>
          <w:tcPr>
            <w:tcW w:w="234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2340"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jc w:val="center"/>
              <w:rPr>
                <w:color w:val="000000"/>
                <w:sz w:val="24"/>
                <w:szCs w:val="24"/>
              </w:rPr>
            </w:pPr>
            <w:r>
              <w:rPr>
                <w:color w:val="000000"/>
              </w:rPr>
              <w:t>ГОСТ 3351-74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888"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rPr>
                <w:color w:val="000000"/>
                <w:sz w:val="24"/>
                <w:szCs w:val="24"/>
              </w:rPr>
            </w:pPr>
            <w:r>
              <w:rPr>
                <w:color w:val="000000"/>
              </w:rPr>
              <w:t xml:space="preserve">Мутность </w:t>
            </w:r>
          </w:p>
        </w:tc>
        <w:tc>
          <w:tcPr>
            <w:tcW w:w="252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rPr>
                <w:sz w:val="24"/>
                <w:szCs w:val="24"/>
              </w:rPr>
            </w:pPr>
            <w:r>
              <w:t xml:space="preserve"> не более 1,5</w:t>
            </w:r>
          </w:p>
        </w:tc>
        <w:tc>
          <w:tcPr>
            <w:tcW w:w="234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2340"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jc w:val="center"/>
              <w:rPr>
                <w:color w:val="000000"/>
                <w:sz w:val="24"/>
                <w:szCs w:val="24"/>
              </w:rPr>
            </w:pPr>
            <w:r>
              <w:rPr>
                <w:color w:val="000000"/>
              </w:rPr>
              <w:t>ГОСТ 3351-74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bl>
    <w:p w:rsidR="000376B2" w:rsidRDefault="000376B2" w:rsidP="000376B2">
      <w:pPr>
        <w:rPr>
          <w:sz w:val="24"/>
          <w:szCs w:val="24"/>
        </w:rPr>
      </w:pPr>
    </w:p>
    <w:p w:rsidR="000376B2" w:rsidRDefault="000376B2" w:rsidP="000376B2">
      <w:pPr>
        <w:numPr>
          <w:ilvl w:val="1"/>
          <w:numId w:val="44"/>
        </w:numPr>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Радиологические показатели </w:t>
      </w:r>
    </w:p>
    <w:p w:rsidR="000376B2" w:rsidRDefault="000376B2" w:rsidP="000376B2">
      <w:pPr>
        <w:jc w:val="right"/>
        <w:rPr>
          <w:rFonts w:ascii="Times New Roman" w:hAnsi="Times New Roman" w:cs="Times New Roman"/>
          <w:sz w:val="26"/>
          <w:szCs w:val="26"/>
        </w:rPr>
      </w:pPr>
      <w:r>
        <w:rPr>
          <w:rFonts w:ascii="Times New Roman CYR" w:hAnsi="Times New Roman CYR" w:cs="Times New Roman CYR"/>
          <w:b/>
          <w:bCs/>
          <w:sz w:val="26"/>
          <w:szCs w:val="26"/>
        </w:rPr>
        <w:t>Таблица 8</w:t>
      </w: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497"/>
        <w:gridCol w:w="2477"/>
        <w:gridCol w:w="2325"/>
        <w:gridCol w:w="3425"/>
      </w:tblGrid>
      <w:tr w:rsidR="000376B2" w:rsidTr="000376B2">
        <w:tc>
          <w:tcPr>
            <w:tcW w:w="3825"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2497"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b/>
                <w:color w:val="000000"/>
              </w:rPr>
              <w:t>Показатели безопасности</w:t>
            </w:r>
          </w:p>
        </w:tc>
        <w:tc>
          <w:tcPr>
            <w:tcW w:w="2477" w:type="dxa"/>
            <w:tcBorders>
              <w:top w:val="single" w:sz="4" w:space="0" w:color="auto"/>
              <w:left w:val="single" w:sz="4" w:space="0" w:color="auto"/>
              <w:bottom w:val="single" w:sz="4" w:space="0" w:color="auto"/>
              <w:right w:val="single" w:sz="4" w:space="0" w:color="auto"/>
            </w:tcBorders>
          </w:tcPr>
          <w:p w:rsidR="000376B2" w:rsidRDefault="000376B2">
            <w:pPr>
              <w:ind w:right="170"/>
              <w:rPr>
                <w:b/>
                <w:bCs/>
                <w:color w:val="000000"/>
                <w:sz w:val="24"/>
                <w:szCs w:val="24"/>
              </w:rPr>
            </w:pPr>
            <w:r>
              <w:rPr>
                <w:b/>
                <w:bCs/>
                <w:color w:val="000000"/>
              </w:rPr>
              <w:t>Методы определения</w:t>
            </w:r>
          </w:p>
          <w:p w:rsidR="000376B2" w:rsidRDefault="000376B2">
            <w:pPr>
              <w:ind w:right="170"/>
              <w:rPr>
                <w:rFonts w:ascii="Times New Roman CYR" w:hAnsi="Times New Roman CYR" w:cs="Times New Roman CYR"/>
                <w:bCs/>
                <w:sz w:val="24"/>
                <w:szCs w:val="24"/>
              </w:rPr>
            </w:pPr>
          </w:p>
        </w:tc>
        <w:tc>
          <w:tcPr>
            <w:tcW w:w="2325"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bCs/>
                <w:color w:val="000000"/>
              </w:rPr>
              <w:t>НД на метод исследования</w:t>
            </w:r>
          </w:p>
        </w:tc>
        <w:tc>
          <w:tcPr>
            <w:tcW w:w="3425" w:type="dxa"/>
            <w:tcBorders>
              <w:top w:val="single" w:sz="4" w:space="0" w:color="auto"/>
              <w:left w:val="single" w:sz="4" w:space="0" w:color="auto"/>
              <w:bottom w:val="single" w:sz="4" w:space="0" w:color="auto"/>
              <w:right w:val="single" w:sz="4" w:space="0" w:color="auto"/>
            </w:tcBorders>
            <w:hideMark/>
          </w:tcPr>
          <w:p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rsidTr="000376B2">
        <w:tc>
          <w:tcPr>
            <w:tcW w:w="3825" w:type="dxa"/>
            <w:tcBorders>
              <w:top w:val="single" w:sz="4" w:space="0" w:color="auto"/>
              <w:left w:val="single" w:sz="4" w:space="0" w:color="auto"/>
              <w:bottom w:val="single" w:sz="4" w:space="0" w:color="auto"/>
              <w:right w:val="single" w:sz="4" w:space="0" w:color="auto"/>
            </w:tcBorders>
            <w:hideMark/>
          </w:tcPr>
          <w:p w:rsidR="000376B2" w:rsidRDefault="000376B2">
            <w:pPr>
              <w:shd w:val="clear" w:color="auto" w:fill="FFFFFF"/>
              <w:spacing w:line="20" w:lineRule="atLeast"/>
              <w:rPr>
                <w:sz w:val="24"/>
                <w:szCs w:val="24"/>
              </w:rPr>
            </w:pPr>
            <w:r>
              <w:rPr>
                <w:color w:val="000000"/>
              </w:rPr>
              <w:t>Удельная суммарная альфа-активность</w:t>
            </w:r>
          </w:p>
        </w:tc>
        <w:tc>
          <w:tcPr>
            <w:tcW w:w="2497" w:type="dxa"/>
            <w:tcBorders>
              <w:top w:val="single" w:sz="4" w:space="0" w:color="auto"/>
              <w:left w:val="single" w:sz="4" w:space="0" w:color="auto"/>
              <w:bottom w:val="single" w:sz="4" w:space="0" w:color="auto"/>
              <w:right w:val="single" w:sz="4" w:space="0" w:color="auto"/>
            </w:tcBorders>
          </w:tcPr>
          <w:p w:rsidR="000376B2" w:rsidRDefault="000376B2">
            <w:pPr>
              <w:shd w:val="clear" w:color="auto" w:fill="FFFFFF"/>
              <w:spacing w:line="20" w:lineRule="atLeast"/>
              <w:jc w:val="center"/>
              <w:rPr>
                <w:color w:val="000000"/>
                <w:sz w:val="24"/>
                <w:szCs w:val="24"/>
              </w:rPr>
            </w:pPr>
          </w:p>
          <w:p w:rsidR="000376B2" w:rsidRDefault="000376B2">
            <w:pPr>
              <w:shd w:val="clear" w:color="auto" w:fill="FFFFFF"/>
              <w:spacing w:line="20" w:lineRule="atLeast"/>
              <w:jc w:val="center"/>
              <w:rPr>
                <w:color w:val="000000"/>
              </w:rPr>
            </w:pPr>
            <w:r>
              <w:rPr>
                <w:color w:val="000000"/>
              </w:rPr>
              <w:t>0,2</w:t>
            </w:r>
          </w:p>
          <w:p w:rsidR="000376B2" w:rsidRDefault="000376B2">
            <w:pPr>
              <w:shd w:val="clear" w:color="auto" w:fill="FFFFFF"/>
              <w:spacing w:line="20" w:lineRule="atLeast"/>
              <w:jc w:val="center"/>
              <w:rPr>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sz w:val="24"/>
                <w:szCs w:val="24"/>
              </w:rPr>
            </w:pPr>
            <w:r>
              <w:t>Измерение с помощью альф</w:t>
            </w:r>
            <w:proofErr w:type="gramStart"/>
            <w:r>
              <w:t>а-</w:t>
            </w:r>
            <w:proofErr w:type="gramEnd"/>
            <w:r>
              <w:t xml:space="preserve"> и </w:t>
            </w:r>
            <w:proofErr w:type="spellStart"/>
            <w:r>
              <w:t>бетарадиометров</w:t>
            </w:r>
            <w:proofErr w:type="spellEnd"/>
            <w:r>
              <w:t xml:space="preserve"> </w:t>
            </w:r>
          </w:p>
        </w:tc>
        <w:tc>
          <w:tcPr>
            <w:tcW w:w="2325"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sz w:val="24"/>
                <w:szCs w:val="24"/>
              </w:rPr>
            </w:pPr>
            <w:r>
              <w:rPr>
                <w:bCs/>
              </w:rPr>
              <w:t>МУ 2.6.1.1981-05</w:t>
            </w:r>
          </w:p>
        </w:tc>
        <w:tc>
          <w:tcPr>
            <w:tcW w:w="3425" w:type="dxa"/>
            <w:vMerge w:val="restart"/>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ФБУЗ «Центр гигиены и эпидемиологии в РД»,</w:t>
            </w:r>
          </w:p>
        </w:tc>
      </w:tr>
      <w:tr w:rsidR="000376B2" w:rsidTr="000376B2">
        <w:tc>
          <w:tcPr>
            <w:tcW w:w="3825" w:type="dxa"/>
            <w:tcBorders>
              <w:top w:val="single" w:sz="4" w:space="0" w:color="auto"/>
              <w:left w:val="single" w:sz="4" w:space="0" w:color="auto"/>
              <w:bottom w:val="single" w:sz="4" w:space="0" w:color="auto"/>
              <w:right w:val="single" w:sz="4" w:space="0" w:color="auto"/>
            </w:tcBorders>
            <w:hideMark/>
          </w:tcPr>
          <w:p w:rsidR="000376B2" w:rsidRDefault="000376B2">
            <w:pPr>
              <w:shd w:val="clear" w:color="auto" w:fill="FFFFFF"/>
              <w:spacing w:line="20" w:lineRule="atLeast"/>
              <w:rPr>
                <w:sz w:val="24"/>
                <w:szCs w:val="24"/>
              </w:rPr>
            </w:pPr>
            <w:r>
              <w:rPr>
                <w:color w:val="000000"/>
              </w:rPr>
              <w:t>Удельная суммарная бета-активность</w:t>
            </w:r>
          </w:p>
        </w:tc>
        <w:tc>
          <w:tcPr>
            <w:tcW w:w="2497" w:type="dxa"/>
            <w:tcBorders>
              <w:top w:val="single" w:sz="4" w:space="0" w:color="auto"/>
              <w:left w:val="single" w:sz="4" w:space="0" w:color="auto"/>
              <w:bottom w:val="single" w:sz="4" w:space="0" w:color="auto"/>
              <w:right w:val="single" w:sz="4" w:space="0" w:color="auto"/>
            </w:tcBorders>
            <w:hideMark/>
          </w:tcPr>
          <w:p w:rsidR="000376B2" w:rsidRDefault="000376B2">
            <w:pPr>
              <w:shd w:val="clear" w:color="auto" w:fill="FFFFFF"/>
              <w:spacing w:line="20" w:lineRule="atLeast"/>
              <w:jc w:val="center"/>
              <w:rPr>
                <w:color w:val="000000"/>
                <w:sz w:val="24"/>
                <w:szCs w:val="24"/>
              </w:rPr>
            </w:pPr>
            <w:r>
              <w:rPr>
                <w:color w:val="000000"/>
              </w:rPr>
              <w:t>1,0</w:t>
            </w:r>
          </w:p>
        </w:tc>
        <w:tc>
          <w:tcPr>
            <w:tcW w:w="2477"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sz w:val="24"/>
                <w:szCs w:val="24"/>
              </w:rPr>
            </w:pPr>
            <w:r>
              <w:t>Измерение с помощью альф</w:t>
            </w:r>
            <w:proofErr w:type="gramStart"/>
            <w:r>
              <w:t>а-</w:t>
            </w:r>
            <w:proofErr w:type="gramEnd"/>
            <w:r>
              <w:t xml:space="preserve"> и </w:t>
            </w:r>
            <w:proofErr w:type="spellStart"/>
            <w:r>
              <w:t>бетарадиометров</w:t>
            </w:r>
            <w:proofErr w:type="spellEnd"/>
          </w:p>
        </w:tc>
        <w:tc>
          <w:tcPr>
            <w:tcW w:w="2325"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sz w:val="24"/>
                <w:szCs w:val="24"/>
              </w:rPr>
            </w:pPr>
            <w:r>
              <w:rPr>
                <w:bCs/>
              </w:rPr>
              <w:t>МУ 2.6.1.1981-05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bl>
    <w:p w:rsidR="000376B2" w:rsidRDefault="000376B2" w:rsidP="000376B2">
      <w:pPr>
        <w:rPr>
          <w:sz w:val="24"/>
          <w:szCs w:val="24"/>
        </w:rPr>
      </w:pP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2488"/>
        <w:gridCol w:w="2514"/>
        <w:gridCol w:w="2321"/>
        <w:gridCol w:w="3410"/>
      </w:tblGrid>
      <w:tr w:rsidR="000376B2" w:rsidTr="000376B2">
        <w:tc>
          <w:tcPr>
            <w:tcW w:w="3825" w:type="dxa"/>
            <w:tcBorders>
              <w:top w:val="single" w:sz="4" w:space="0" w:color="auto"/>
              <w:left w:val="single" w:sz="4" w:space="0" w:color="auto"/>
              <w:bottom w:val="single" w:sz="4" w:space="0" w:color="auto"/>
              <w:right w:val="single" w:sz="4" w:space="0" w:color="auto"/>
            </w:tcBorders>
            <w:hideMark/>
          </w:tcPr>
          <w:p w:rsidR="000376B2" w:rsidRDefault="000376B2">
            <w:pPr>
              <w:shd w:val="clear" w:color="auto" w:fill="FFFFFF"/>
              <w:spacing w:line="20" w:lineRule="atLeast"/>
              <w:rPr>
                <w:color w:val="000000"/>
                <w:sz w:val="24"/>
                <w:szCs w:val="24"/>
              </w:rPr>
            </w:pPr>
            <w:r>
              <w:rPr>
                <w:color w:val="000000"/>
              </w:rPr>
              <w:t>Радон (</w:t>
            </w:r>
            <w:r>
              <w:rPr>
                <w:color w:val="000000"/>
                <w:vertAlign w:val="superscript"/>
              </w:rPr>
              <w:t>222</w:t>
            </w:r>
            <w:r>
              <w:rPr>
                <w:color w:val="000000"/>
              </w:rPr>
              <w:t>Rn) (1)</w:t>
            </w:r>
          </w:p>
        </w:tc>
        <w:tc>
          <w:tcPr>
            <w:tcW w:w="2497" w:type="dxa"/>
            <w:tcBorders>
              <w:top w:val="single" w:sz="4" w:space="0" w:color="auto"/>
              <w:left w:val="single" w:sz="4" w:space="0" w:color="auto"/>
              <w:bottom w:val="single" w:sz="4" w:space="0" w:color="auto"/>
              <w:right w:val="single" w:sz="4" w:space="0" w:color="auto"/>
            </w:tcBorders>
            <w:hideMark/>
          </w:tcPr>
          <w:p w:rsidR="000376B2" w:rsidRDefault="000376B2">
            <w:pPr>
              <w:shd w:val="clear" w:color="auto" w:fill="FFFFFF"/>
              <w:spacing w:line="20" w:lineRule="atLeast"/>
              <w:jc w:val="center"/>
              <w:rPr>
                <w:color w:val="000000"/>
                <w:sz w:val="24"/>
                <w:szCs w:val="24"/>
              </w:rPr>
            </w:pPr>
            <w:r>
              <w:rPr>
                <w:color w:val="000000"/>
              </w:rPr>
              <w:t>60</w:t>
            </w:r>
          </w:p>
        </w:tc>
        <w:tc>
          <w:tcPr>
            <w:tcW w:w="2477"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both"/>
              <w:rPr>
                <w:sz w:val="24"/>
                <w:szCs w:val="24"/>
              </w:rPr>
            </w:pPr>
            <w:r>
              <w:rPr>
                <w:color w:val="333333"/>
                <w:sz w:val="26"/>
                <w:szCs w:val="26"/>
                <w:shd w:val="clear" w:color="auto" w:fill="FFFFFF"/>
              </w:rPr>
              <w:t>Радиометрический</w:t>
            </w:r>
          </w:p>
        </w:tc>
        <w:tc>
          <w:tcPr>
            <w:tcW w:w="2325"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sz w:val="24"/>
                <w:szCs w:val="24"/>
              </w:rPr>
            </w:pPr>
            <w:r>
              <w:rPr>
                <w:bCs/>
              </w:rPr>
              <w:t>МУ 2.6.1.1981-05</w:t>
            </w:r>
          </w:p>
        </w:tc>
        <w:tc>
          <w:tcPr>
            <w:tcW w:w="3425" w:type="dxa"/>
            <w:vMerge w:val="restart"/>
            <w:tcBorders>
              <w:top w:val="single" w:sz="4" w:space="0" w:color="auto"/>
              <w:left w:val="single" w:sz="4" w:space="0" w:color="auto"/>
              <w:bottom w:val="single" w:sz="4" w:space="0" w:color="auto"/>
              <w:right w:val="single" w:sz="4" w:space="0" w:color="auto"/>
            </w:tcBorders>
          </w:tcPr>
          <w:p w:rsidR="000376B2" w:rsidRDefault="000376B2">
            <w:pPr>
              <w:ind w:right="170"/>
              <w:rPr>
                <w:rFonts w:ascii="Times New Roman CYR" w:hAnsi="Times New Roman CYR" w:cs="Times New Roman CYR"/>
                <w:bCs/>
                <w:sz w:val="24"/>
                <w:szCs w:val="24"/>
              </w:rPr>
            </w:pPr>
          </w:p>
        </w:tc>
      </w:tr>
      <w:tr w:rsidR="000376B2" w:rsidTr="000376B2">
        <w:tc>
          <w:tcPr>
            <w:tcW w:w="3825" w:type="dxa"/>
            <w:tcBorders>
              <w:top w:val="single" w:sz="4" w:space="0" w:color="auto"/>
              <w:left w:val="single" w:sz="4" w:space="0" w:color="auto"/>
              <w:bottom w:val="single" w:sz="4" w:space="0" w:color="auto"/>
              <w:right w:val="single" w:sz="4" w:space="0" w:color="auto"/>
            </w:tcBorders>
            <w:hideMark/>
          </w:tcPr>
          <w:p w:rsidR="000376B2" w:rsidRDefault="000376B2">
            <w:pPr>
              <w:shd w:val="clear" w:color="auto" w:fill="FFFFFF"/>
              <w:spacing w:line="20" w:lineRule="atLeast"/>
              <w:rPr>
                <w:color w:val="000000"/>
                <w:sz w:val="24"/>
                <w:szCs w:val="24"/>
              </w:rPr>
            </w:pPr>
            <w:r>
              <w:rPr>
                <w:color w:val="000000"/>
              </w:rPr>
              <w:lastRenderedPageBreak/>
              <w:t>Сигма радионуклидов</w:t>
            </w:r>
          </w:p>
        </w:tc>
        <w:tc>
          <w:tcPr>
            <w:tcW w:w="2497" w:type="dxa"/>
            <w:tcBorders>
              <w:top w:val="single" w:sz="4" w:space="0" w:color="auto"/>
              <w:left w:val="single" w:sz="4" w:space="0" w:color="auto"/>
              <w:bottom w:val="single" w:sz="4" w:space="0" w:color="auto"/>
              <w:right w:val="single" w:sz="4" w:space="0" w:color="auto"/>
            </w:tcBorders>
            <w:hideMark/>
          </w:tcPr>
          <w:p w:rsidR="000376B2" w:rsidRDefault="000376B2">
            <w:pPr>
              <w:shd w:val="clear" w:color="auto" w:fill="FFFFFF"/>
              <w:spacing w:line="20" w:lineRule="atLeast"/>
              <w:jc w:val="center"/>
              <w:rPr>
                <w:color w:val="000000"/>
                <w:sz w:val="24"/>
                <w:szCs w:val="24"/>
              </w:rPr>
            </w:pPr>
            <w:r>
              <w:rPr>
                <w:color w:val="000000"/>
              </w:rPr>
              <w:t>≤1,0</w:t>
            </w:r>
          </w:p>
        </w:tc>
        <w:tc>
          <w:tcPr>
            <w:tcW w:w="2477" w:type="dxa"/>
            <w:tcBorders>
              <w:top w:val="single" w:sz="4" w:space="0" w:color="auto"/>
              <w:left w:val="single" w:sz="4" w:space="0" w:color="auto"/>
              <w:bottom w:val="single" w:sz="4" w:space="0" w:color="auto"/>
              <w:right w:val="single" w:sz="4" w:space="0" w:color="auto"/>
            </w:tcBorders>
          </w:tcPr>
          <w:p w:rsidR="000376B2" w:rsidRDefault="000376B2">
            <w:pPr>
              <w:ind w:right="170"/>
              <w:jc w:val="both"/>
              <w:rPr>
                <w:sz w:val="24"/>
                <w:szCs w:val="24"/>
              </w:rPr>
            </w:pPr>
          </w:p>
        </w:tc>
        <w:tc>
          <w:tcPr>
            <w:tcW w:w="2325"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sz w:val="24"/>
                <w:szCs w:val="24"/>
              </w:rPr>
            </w:pPr>
            <w:r>
              <w:rPr>
                <w:bCs/>
              </w:rPr>
              <w:t>МУ 2.6.1.1981-05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bl>
    <w:p w:rsidR="000376B2" w:rsidRDefault="000376B2" w:rsidP="000376B2">
      <w:pPr>
        <w:numPr>
          <w:ilvl w:val="1"/>
          <w:numId w:val="45"/>
        </w:numPr>
        <w:spacing w:before="28" w:after="0" w:line="240" w:lineRule="auto"/>
        <w:jc w:val="both"/>
        <w:rPr>
          <w:rFonts w:ascii="Times New Roman CYR" w:hAnsi="Times New Roman CYR" w:cs="Times New Roman CYR"/>
          <w:bCs/>
          <w:sz w:val="28"/>
        </w:rPr>
      </w:pPr>
      <w:r>
        <w:rPr>
          <w:rFonts w:ascii="Times New Roman CYR" w:hAnsi="Times New Roman CYR" w:cs="Times New Roman CYR"/>
          <w:bCs/>
          <w:sz w:val="28"/>
        </w:rPr>
        <w:t>Радон определяется для подземного источника водоснабжения (Артезианские скважины)</w:t>
      </w:r>
    </w:p>
    <w:p w:rsidR="000376B2" w:rsidRDefault="000376B2" w:rsidP="000376B2">
      <w:pPr>
        <w:spacing w:before="28"/>
        <w:jc w:val="both"/>
        <w:rPr>
          <w:rFonts w:ascii="Times New Roman CYR" w:hAnsi="Times New Roman CYR" w:cs="Times New Roman CYR"/>
          <w:bCs/>
          <w:sz w:val="28"/>
        </w:rPr>
      </w:pPr>
    </w:p>
    <w:p w:rsidR="000376B2" w:rsidRDefault="000376B2" w:rsidP="000376B2">
      <w:pPr>
        <w:numPr>
          <w:ilvl w:val="1"/>
          <w:numId w:val="44"/>
        </w:numPr>
        <w:spacing w:after="0" w:line="240" w:lineRule="auto"/>
        <w:ind w:left="0" w:firstLine="680"/>
        <w:jc w:val="both"/>
        <w:outlineLvl w:val="3"/>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Обобщенные показатели</w:t>
      </w:r>
    </w:p>
    <w:p w:rsidR="000376B2" w:rsidRDefault="000376B2" w:rsidP="000376B2">
      <w:pPr>
        <w:shd w:val="clear" w:color="auto" w:fill="FFFFFF"/>
        <w:spacing w:before="5" w:line="269" w:lineRule="exact"/>
        <w:ind w:left="420"/>
        <w:jc w:val="right"/>
        <w:rPr>
          <w:rFonts w:ascii="Times New Roman" w:hAnsi="Times New Roman" w:cs="Times New Roman"/>
          <w:b/>
          <w:bCs/>
          <w:color w:val="000000"/>
          <w:sz w:val="26"/>
          <w:szCs w:val="26"/>
        </w:rPr>
      </w:pPr>
      <w:r>
        <w:rPr>
          <w:b/>
          <w:bCs/>
          <w:color w:val="000000"/>
          <w:sz w:val="26"/>
          <w:szCs w:val="26"/>
        </w:rPr>
        <w:t>Таблица 9</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1980"/>
        <w:gridCol w:w="2520"/>
        <w:gridCol w:w="1980"/>
        <w:gridCol w:w="1980"/>
        <w:gridCol w:w="3101"/>
      </w:tblGrid>
      <w:tr w:rsidR="000376B2" w:rsidTr="000376B2">
        <w:tc>
          <w:tcPr>
            <w:tcW w:w="298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b/>
                <w:color w:val="000000"/>
              </w:rPr>
              <w:t xml:space="preserve">Нормативы (предельно допустимые </w:t>
            </w:r>
            <w:proofErr w:type="gramStart"/>
            <w:r>
              <w:rPr>
                <w:b/>
                <w:color w:val="000000"/>
              </w:rPr>
              <w:t>концентра-</w:t>
            </w:r>
            <w:proofErr w:type="spellStart"/>
            <w:r>
              <w:rPr>
                <w:b/>
                <w:color w:val="000000"/>
              </w:rPr>
              <w:t>ции</w:t>
            </w:r>
            <w:proofErr w:type="spellEnd"/>
            <w:proofErr w:type="gramEnd"/>
            <w:r>
              <w:rPr>
                <w:b/>
                <w:color w:val="000000"/>
              </w:rPr>
              <w:t>) (ПДК), не более</w:t>
            </w:r>
          </w:p>
        </w:tc>
        <w:tc>
          <w:tcPr>
            <w:tcW w:w="2520" w:type="dxa"/>
            <w:tcBorders>
              <w:top w:val="single" w:sz="4" w:space="0" w:color="auto"/>
              <w:left w:val="single" w:sz="4" w:space="0" w:color="auto"/>
              <w:bottom w:val="single" w:sz="4" w:space="0" w:color="auto"/>
              <w:right w:val="single" w:sz="4" w:space="0" w:color="auto"/>
            </w:tcBorders>
          </w:tcPr>
          <w:p w:rsidR="000376B2" w:rsidRDefault="000376B2">
            <w:pPr>
              <w:ind w:right="170"/>
              <w:rPr>
                <w:b/>
                <w:bCs/>
                <w:color w:val="000000"/>
                <w:sz w:val="24"/>
                <w:szCs w:val="24"/>
              </w:rPr>
            </w:pPr>
            <w:r>
              <w:rPr>
                <w:b/>
                <w:bCs/>
                <w:color w:val="000000"/>
              </w:rPr>
              <w:t>Методы определения</w:t>
            </w:r>
          </w:p>
          <w:p w:rsidR="000376B2" w:rsidRDefault="000376B2">
            <w:pPr>
              <w:ind w:right="170"/>
              <w:rPr>
                <w:rFonts w:ascii="Times New Roman CYR" w:hAnsi="Times New Roman CYR" w:cs="Times New Roman CYR"/>
                <w:b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bCs/>
                <w:color w:val="000000"/>
              </w:rPr>
              <w:t>НД на метод исследования</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rPr>
              <w:t>Допустимая ошибка метода определения</w:t>
            </w:r>
          </w:p>
        </w:tc>
        <w:tc>
          <w:tcPr>
            <w:tcW w:w="3101" w:type="dxa"/>
            <w:tcBorders>
              <w:top w:val="single" w:sz="4" w:space="0" w:color="auto"/>
              <w:left w:val="single" w:sz="4" w:space="0" w:color="auto"/>
              <w:bottom w:val="single" w:sz="4" w:space="0" w:color="auto"/>
              <w:right w:val="single" w:sz="4" w:space="0" w:color="auto"/>
            </w:tcBorders>
            <w:hideMark/>
          </w:tcPr>
          <w:p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rsidTr="000376B2">
        <w:tc>
          <w:tcPr>
            <w:tcW w:w="298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Водородный показатель</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t>6-9</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описание к прибору рН-метр</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jc w:val="center"/>
              <w:rPr>
                <w:color w:val="000000"/>
                <w:sz w:val="24"/>
                <w:szCs w:val="24"/>
              </w:rPr>
            </w:pPr>
            <w:r>
              <w:rPr>
                <w:color w:val="000000"/>
              </w:rPr>
              <w:t>ПНДФ 14.2:2:3:4.21-97</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0,1</w:t>
            </w:r>
          </w:p>
        </w:tc>
        <w:tc>
          <w:tcPr>
            <w:tcW w:w="3101" w:type="dxa"/>
            <w:vMerge w:val="restart"/>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ФБУЗ «Центр гигиены и эпидемиологии в РД»,</w:t>
            </w:r>
          </w:p>
        </w:tc>
      </w:tr>
      <w:tr w:rsidR="000376B2" w:rsidTr="000376B2">
        <w:tc>
          <w:tcPr>
            <w:tcW w:w="298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Общая минерализация (сухой остаток)</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 xml:space="preserve">1000 </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гравиметрия</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jc w:val="center"/>
              <w:rPr>
                <w:color w:val="000000"/>
                <w:sz w:val="24"/>
                <w:szCs w:val="24"/>
              </w:rPr>
            </w:pPr>
            <w:r>
              <w:rPr>
                <w:color w:val="000000"/>
              </w:rPr>
              <w:t>ГОСТ 18164-72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 xml:space="preserve">при </w:t>
            </w:r>
            <w:proofErr w:type="spellStart"/>
            <w:r>
              <w:t>концетрации</w:t>
            </w:r>
            <w:proofErr w:type="spellEnd"/>
            <w:r>
              <w:t xml:space="preserve"> &gt; 500 мг/л </w:t>
            </w:r>
            <w:proofErr w:type="spellStart"/>
            <w:r>
              <w:t>расхожд</w:t>
            </w:r>
            <w:proofErr w:type="spellEnd"/>
            <w:r>
              <w:t>. - 2%</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298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Жесткость общая</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 xml:space="preserve">7,0 </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титриметрический</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spacing w:before="100" w:beforeAutospacing="1" w:after="100" w:afterAutospacing="1"/>
              <w:jc w:val="center"/>
              <w:rPr>
                <w:color w:val="000000"/>
                <w:sz w:val="24"/>
                <w:szCs w:val="24"/>
              </w:rPr>
            </w:pPr>
            <w:r>
              <w:rPr>
                <w:color w:val="000000"/>
              </w:rPr>
              <w:t xml:space="preserve">ГОСТ </w:t>
            </w:r>
            <w:proofErr w:type="gramStart"/>
            <w:r>
              <w:rPr>
                <w:color w:val="000000"/>
              </w:rPr>
              <w:t>Р</w:t>
            </w:r>
            <w:proofErr w:type="gramEnd"/>
            <w:r>
              <w:rPr>
                <w:color w:val="000000"/>
              </w:rPr>
              <w:t xml:space="preserve"> 52407-2005 </w:t>
            </w:r>
          </w:p>
        </w:tc>
        <w:tc>
          <w:tcPr>
            <w:tcW w:w="1980" w:type="dxa"/>
            <w:tcBorders>
              <w:top w:val="single" w:sz="4" w:space="0" w:color="auto"/>
              <w:left w:val="single" w:sz="4" w:space="0" w:color="auto"/>
              <w:bottom w:val="single" w:sz="4" w:space="0" w:color="auto"/>
              <w:right w:val="single" w:sz="4" w:space="0" w:color="auto"/>
            </w:tcBorders>
            <w:vAlign w:val="center"/>
          </w:tcPr>
          <w:p w:rsidR="000376B2" w:rsidRDefault="000376B2">
            <w:pPr>
              <w:spacing w:line="192" w:lineRule="auto"/>
              <w:jc w:val="center"/>
              <w:rPr>
                <w:sz w:val="24"/>
                <w:szCs w:val="24"/>
              </w:rPr>
            </w:pPr>
          </w:p>
          <w:p w:rsidR="000376B2" w:rsidRDefault="000376B2">
            <w:pPr>
              <w:spacing w:line="192" w:lineRule="auto"/>
              <w:jc w:val="center"/>
              <w:rPr>
                <w:sz w:val="24"/>
                <w:szCs w:val="24"/>
              </w:rPr>
            </w:pPr>
            <w:r>
              <w:t xml:space="preserve">0,02+0,027C, </w:t>
            </w:r>
            <w:proofErr w:type="spellStart"/>
            <w:r>
              <w:t>ммоль</w:t>
            </w:r>
            <w:proofErr w:type="spellEnd"/>
            <w:r>
              <w:t>/л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298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 xml:space="preserve">Окисляемость </w:t>
            </w:r>
            <w:proofErr w:type="spellStart"/>
            <w:r>
              <w:rPr>
                <w:color w:val="000000"/>
              </w:rPr>
              <w:t>перманганатная</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5,0</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титриметрический</w:t>
            </w:r>
          </w:p>
        </w:tc>
        <w:tc>
          <w:tcPr>
            <w:tcW w:w="1980" w:type="dxa"/>
            <w:tcBorders>
              <w:top w:val="single" w:sz="4" w:space="0" w:color="auto"/>
              <w:left w:val="single" w:sz="4" w:space="0" w:color="auto"/>
              <w:bottom w:val="single" w:sz="4" w:space="0" w:color="auto"/>
              <w:right w:val="single" w:sz="4" w:space="0" w:color="auto"/>
            </w:tcBorders>
          </w:tcPr>
          <w:p w:rsidR="000376B2" w:rsidRDefault="000376B2">
            <w:pPr>
              <w:spacing w:line="192" w:lineRule="auto"/>
              <w:jc w:val="center"/>
              <w:rPr>
                <w:sz w:val="24"/>
                <w:szCs w:val="24"/>
              </w:rPr>
            </w:pPr>
          </w:p>
          <w:p w:rsidR="000376B2" w:rsidRDefault="000376B2">
            <w:pPr>
              <w:spacing w:line="192" w:lineRule="auto"/>
              <w:jc w:val="center"/>
              <w:rPr>
                <w:sz w:val="24"/>
                <w:szCs w:val="24"/>
              </w:rPr>
            </w:pPr>
            <w:r>
              <w:t>ГОСТ 276184</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ind w:right="170"/>
              <w:jc w:val="center"/>
              <w:rPr>
                <w:sz w:val="24"/>
                <w:szCs w:val="24"/>
              </w:rPr>
            </w:pPr>
            <w:r>
              <w:t>4,5%</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298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Нефтепродукты, суммарно</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0,1</w:t>
            </w:r>
          </w:p>
        </w:tc>
        <w:tc>
          <w:tcPr>
            <w:tcW w:w="252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rPr>
                <w:sz w:val="24"/>
                <w:szCs w:val="24"/>
              </w:rPr>
            </w:pPr>
            <w:proofErr w:type="spellStart"/>
            <w:r>
              <w:t>флуориметрический</w:t>
            </w:r>
            <w:proofErr w:type="spellEnd"/>
            <w:r>
              <w:t xml:space="preserve"> </w:t>
            </w:r>
            <w:proofErr w:type="gramStart"/>
            <w:r>
              <w:t>ИК-фотометрический</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rPr>
                <w:bCs/>
                <w:color w:val="000000"/>
              </w:rPr>
              <w:t>РД</w:t>
            </w:r>
            <w:r>
              <w:rPr>
                <w:rStyle w:val="apple-converted-space"/>
                <w:bCs/>
                <w:color w:val="000000"/>
              </w:rPr>
              <w:t> </w:t>
            </w:r>
            <w:r>
              <w:rPr>
                <w:bCs/>
                <w:color w:val="000000"/>
              </w:rPr>
              <w:br/>
              <w:t>52.24.476-2007</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ind w:right="170"/>
              <w:jc w:val="center"/>
              <w:rPr>
                <w:sz w:val="24"/>
                <w:szCs w:val="24"/>
              </w:rPr>
            </w:pPr>
            <w:r>
              <w:t>0,01+0,19</w:t>
            </w:r>
            <w:proofErr w:type="gramStart"/>
            <w:r>
              <w:t>С</w:t>
            </w:r>
            <w:proofErr w:type="gramEnd"/>
            <w:r>
              <w:t>,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298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 xml:space="preserve">Поверхностно-активные вещества (ПАВ), </w:t>
            </w:r>
            <w:proofErr w:type="spellStart"/>
            <w:r>
              <w:rPr>
                <w:color w:val="000000"/>
              </w:rPr>
              <w:t>анионоактивные</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jc w:val="center"/>
              <w:rPr>
                <w:sz w:val="24"/>
                <w:szCs w:val="24"/>
              </w:rPr>
            </w:pPr>
            <w:r>
              <w:t>МУК 4.1.068 -96 РД52.24.476 -95</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ind w:right="170"/>
              <w:jc w:val="center"/>
              <w:rPr>
                <w:sz w:val="24"/>
                <w:szCs w:val="24"/>
              </w:rPr>
            </w:pPr>
            <w:r>
              <w:t>0,06 мг/л 0,12</w:t>
            </w:r>
            <w:proofErr w:type="gramStart"/>
            <w:r>
              <w:t>С</w:t>
            </w:r>
            <w:proofErr w:type="gramEnd"/>
            <w:r>
              <w:t>,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bl>
    <w:p w:rsidR="000376B2" w:rsidRDefault="000376B2" w:rsidP="000376B2">
      <w:pPr>
        <w:shd w:val="clear" w:color="auto" w:fill="FFFFFF"/>
        <w:spacing w:before="5" w:line="269" w:lineRule="exact"/>
        <w:ind w:left="420"/>
        <w:jc w:val="both"/>
        <w:rPr>
          <w:b/>
          <w:bCs/>
          <w:color w:val="000000"/>
          <w:sz w:val="24"/>
          <w:szCs w:val="24"/>
        </w:rPr>
      </w:pPr>
    </w:p>
    <w:p w:rsidR="000376B2" w:rsidRDefault="000376B2" w:rsidP="000376B2">
      <w:pPr>
        <w:shd w:val="clear" w:color="auto" w:fill="FFFFFF"/>
        <w:spacing w:before="5" w:line="269" w:lineRule="exact"/>
        <w:ind w:left="420"/>
        <w:jc w:val="both"/>
        <w:rPr>
          <w:b/>
          <w:bCs/>
          <w:color w:val="000000"/>
        </w:rPr>
      </w:pPr>
    </w:p>
    <w:p w:rsidR="000376B2" w:rsidRDefault="000376B2" w:rsidP="000376B2">
      <w:pPr>
        <w:shd w:val="clear" w:color="auto" w:fill="FFFFFF"/>
        <w:spacing w:before="5" w:line="269" w:lineRule="exact"/>
        <w:ind w:left="420"/>
        <w:jc w:val="both"/>
        <w:rPr>
          <w:b/>
          <w:bCs/>
          <w:color w:val="000000"/>
        </w:rPr>
      </w:pPr>
    </w:p>
    <w:p w:rsidR="000376B2" w:rsidRDefault="000376B2" w:rsidP="000376B2">
      <w:pPr>
        <w:shd w:val="clear" w:color="auto" w:fill="FFFFFF"/>
        <w:spacing w:before="5" w:line="269" w:lineRule="exact"/>
        <w:ind w:left="420"/>
        <w:jc w:val="both"/>
        <w:rPr>
          <w:b/>
          <w:bCs/>
          <w:color w:val="000000"/>
        </w:rPr>
      </w:pPr>
    </w:p>
    <w:p w:rsidR="000376B2" w:rsidRDefault="000376B2" w:rsidP="000376B2">
      <w:pPr>
        <w:shd w:val="clear" w:color="auto" w:fill="FFFFFF"/>
        <w:spacing w:before="5" w:line="269" w:lineRule="exact"/>
        <w:ind w:left="420"/>
        <w:jc w:val="both"/>
        <w:rPr>
          <w:b/>
          <w:bCs/>
          <w:color w:val="000000"/>
        </w:rPr>
      </w:pPr>
    </w:p>
    <w:p w:rsidR="000376B2" w:rsidRDefault="000376B2" w:rsidP="000376B2">
      <w:pPr>
        <w:shd w:val="clear" w:color="auto" w:fill="FFFFFF"/>
        <w:spacing w:before="5" w:line="269" w:lineRule="exact"/>
        <w:ind w:left="420"/>
        <w:jc w:val="both"/>
        <w:rPr>
          <w:b/>
          <w:bCs/>
          <w:color w:val="000000"/>
        </w:rPr>
      </w:pPr>
    </w:p>
    <w:p w:rsidR="000376B2" w:rsidRDefault="000376B2" w:rsidP="000376B2">
      <w:pPr>
        <w:shd w:val="clear" w:color="auto" w:fill="FFFFFF"/>
        <w:spacing w:before="5" w:line="269" w:lineRule="exact"/>
        <w:ind w:left="420"/>
        <w:jc w:val="both"/>
        <w:rPr>
          <w:b/>
          <w:bCs/>
          <w:color w:val="000000"/>
          <w:sz w:val="28"/>
          <w:szCs w:val="28"/>
        </w:rPr>
      </w:pPr>
      <w:r>
        <w:rPr>
          <w:b/>
          <w:bCs/>
          <w:color w:val="000000"/>
          <w:sz w:val="28"/>
          <w:szCs w:val="28"/>
        </w:rPr>
        <w:t xml:space="preserve">1.5.  Неорганические и органические вещества </w:t>
      </w:r>
    </w:p>
    <w:p w:rsidR="000376B2" w:rsidRDefault="000376B2" w:rsidP="000376B2">
      <w:pPr>
        <w:shd w:val="clear" w:color="auto" w:fill="FFFFFF"/>
        <w:spacing w:before="5" w:line="269" w:lineRule="exact"/>
        <w:ind w:left="420"/>
        <w:jc w:val="right"/>
        <w:rPr>
          <w:b/>
          <w:bCs/>
          <w:color w:val="000000"/>
          <w:sz w:val="26"/>
          <w:szCs w:val="26"/>
        </w:rPr>
      </w:pPr>
      <w:r>
        <w:rPr>
          <w:b/>
          <w:bCs/>
          <w:color w:val="000000"/>
          <w:sz w:val="26"/>
          <w:szCs w:val="26"/>
        </w:rPr>
        <w:t>Таблица 10</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1800"/>
        <w:gridCol w:w="2520"/>
        <w:gridCol w:w="1980"/>
        <w:gridCol w:w="1800"/>
        <w:gridCol w:w="3101"/>
      </w:tblGrid>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b/>
                <w:color w:val="000000"/>
              </w:rPr>
              <w:t xml:space="preserve">Нормативы (предельно допустимые </w:t>
            </w:r>
            <w:proofErr w:type="gramStart"/>
            <w:r>
              <w:rPr>
                <w:b/>
                <w:color w:val="000000"/>
              </w:rPr>
              <w:t>концентра-</w:t>
            </w:r>
            <w:proofErr w:type="spellStart"/>
            <w:r>
              <w:rPr>
                <w:b/>
                <w:color w:val="000000"/>
              </w:rPr>
              <w:t>ции</w:t>
            </w:r>
            <w:proofErr w:type="spellEnd"/>
            <w:proofErr w:type="gramEnd"/>
            <w:r>
              <w:rPr>
                <w:b/>
                <w:color w:val="000000"/>
              </w:rPr>
              <w:t>) (ПДК), не более</w:t>
            </w:r>
          </w:p>
        </w:tc>
        <w:tc>
          <w:tcPr>
            <w:tcW w:w="2520" w:type="dxa"/>
            <w:tcBorders>
              <w:top w:val="single" w:sz="4" w:space="0" w:color="auto"/>
              <w:left w:val="single" w:sz="4" w:space="0" w:color="auto"/>
              <w:bottom w:val="single" w:sz="4" w:space="0" w:color="auto"/>
              <w:right w:val="single" w:sz="4" w:space="0" w:color="auto"/>
            </w:tcBorders>
          </w:tcPr>
          <w:p w:rsidR="000376B2" w:rsidRDefault="000376B2">
            <w:pPr>
              <w:ind w:right="170"/>
              <w:rPr>
                <w:b/>
                <w:bCs/>
                <w:color w:val="000000"/>
                <w:sz w:val="24"/>
                <w:szCs w:val="24"/>
              </w:rPr>
            </w:pPr>
            <w:r>
              <w:rPr>
                <w:b/>
                <w:bCs/>
                <w:color w:val="000000"/>
              </w:rPr>
              <w:t>Методы определения</w:t>
            </w:r>
          </w:p>
          <w:p w:rsidR="000376B2" w:rsidRDefault="000376B2">
            <w:pPr>
              <w:ind w:right="170"/>
              <w:rPr>
                <w:rFonts w:ascii="Times New Roman CYR" w:hAnsi="Times New Roman CYR" w:cs="Times New Roman CYR"/>
                <w:b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bCs/>
                <w:color w:val="000000"/>
              </w:rPr>
              <w:t>НД на метод исследования</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rPr>
              <w:t>Допустимая ошибка метода определения</w:t>
            </w:r>
          </w:p>
        </w:tc>
        <w:tc>
          <w:tcPr>
            <w:tcW w:w="3101" w:type="dxa"/>
            <w:tcBorders>
              <w:top w:val="single" w:sz="4" w:space="0" w:color="auto"/>
              <w:left w:val="single" w:sz="4" w:space="0" w:color="auto"/>
              <w:bottom w:val="single" w:sz="4" w:space="0" w:color="auto"/>
              <w:right w:val="single" w:sz="4" w:space="0" w:color="auto"/>
            </w:tcBorders>
            <w:hideMark/>
          </w:tcPr>
          <w:p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rsidTr="000376B2">
        <w:tc>
          <w:tcPr>
            <w:tcW w:w="14549" w:type="dxa"/>
            <w:gridSpan w:val="6"/>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
                <w:bCs/>
                <w:sz w:val="28"/>
                <w:szCs w:val="28"/>
              </w:rPr>
            </w:pPr>
            <w:r>
              <w:rPr>
                <w:rFonts w:ascii="Times New Roman CYR" w:hAnsi="Times New Roman CYR" w:cs="Times New Roman CYR"/>
                <w:b/>
                <w:bCs/>
                <w:sz w:val="28"/>
                <w:szCs w:val="28"/>
              </w:rPr>
              <w:t>Неорганические вещества</w:t>
            </w: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Алюминий (</w:t>
            </w:r>
            <w:r>
              <w:rPr>
                <w:color w:val="000000"/>
                <w:lang w:val="en-US"/>
              </w:rPr>
              <w:t>Al</w:t>
            </w:r>
            <w:r>
              <w:rPr>
                <w:color w:val="000000"/>
                <w:vertAlign w:val="superscript"/>
              </w:rPr>
              <w:t>3+</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before="100" w:beforeAutospacing="1" w:after="100" w:afterAutospacing="1"/>
              <w:jc w:val="center"/>
              <w:rPr>
                <w:color w:val="000000"/>
                <w:sz w:val="24"/>
                <w:szCs w:val="24"/>
              </w:rPr>
            </w:pPr>
            <w:r>
              <w:t>ГОСТ 18165-89</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10%</w:t>
            </w:r>
          </w:p>
        </w:tc>
        <w:tc>
          <w:tcPr>
            <w:tcW w:w="3101" w:type="dxa"/>
            <w:vMerge w:val="restart"/>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rsidR="000376B2" w:rsidRDefault="000376B2">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Барий (Ва</w:t>
            </w:r>
            <w:proofErr w:type="gramStart"/>
            <w:r>
              <w:rPr>
                <w:color w:val="000000"/>
                <w:vertAlign w:val="superscript"/>
              </w:rPr>
              <w:t>2</w:t>
            </w:r>
            <w:proofErr w:type="gramEnd"/>
            <w:r>
              <w:rPr>
                <w:color w:val="000000"/>
                <w:vertAlign w:val="superscript"/>
              </w:rPr>
              <w:t>+</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0,1</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20.1.2.3.16 -95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Бериллий (Ве</w:t>
            </w:r>
            <w:proofErr w:type="gramStart"/>
            <w:r>
              <w:rPr>
                <w:color w:val="000000"/>
                <w:vertAlign w:val="superscript"/>
              </w:rPr>
              <w:t>2</w:t>
            </w:r>
            <w:proofErr w:type="gramEnd"/>
            <w:r>
              <w:rPr>
                <w:color w:val="000000"/>
                <w:vertAlign w:val="superscript"/>
              </w:rPr>
              <w:t>+</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0,0002</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proofErr w:type="spellStart"/>
            <w:r>
              <w:t>флуоресценттный</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ГОСТ 1829489</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Бор (</w:t>
            </w:r>
            <w:proofErr w:type="gramStart"/>
            <w:r>
              <w:rPr>
                <w:color w:val="000000"/>
              </w:rPr>
              <w:t>В</w:t>
            </w:r>
            <w:proofErr w:type="gramEnd"/>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ГОСТ 276182</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Железо (</w:t>
            </w:r>
            <w:r>
              <w:rPr>
                <w:color w:val="000000"/>
                <w:lang w:val="en-US"/>
              </w:rPr>
              <w:t>Fe</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0,3 (1,0)</w:t>
            </w:r>
            <w:r>
              <w:rPr>
                <w:color w:val="000000"/>
                <w:vertAlign w:val="superscript"/>
              </w:rPr>
              <w:t>2)</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ГОСТ 401172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0,01-0,03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Кадмий (</w:t>
            </w:r>
            <w:r>
              <w:rPr>
                <w:color w:val="000000"/>
                <w:lang w:val="en-US"/>
              </w:rPr>
              <w:t>Cd</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0,001</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РД52.24.436 -95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0,0001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Марганец (М</w:t>
            </w:r>
            <w:proofErr w:type="gramStart"/>
            <w:r>
              <w:rPr>
                <w:color w:val="000000"/>
                <w:lang w:val="en-US"/>
              </w:rPr>
              <w:t>n</w:t>
            </w:r>
            <w:proofErr w:type="gramEnd"/>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0,1 (0,5)</w:t>
            </w:r>
            <w:r>
              <w:rPr>
                <w:color w:val="000000"/>
                <w:vertAlign w:val="superscript"/>
              </w:rPr>
              <w:t>2)</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 xml:space="preserve">фотометрический с </w:t>
            </w:r>
            <w:proofErr w:type="spellStart"/>
            <w:r>
              <w:t>формальдоксином</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bookmarkStart w:id="1" w:name="b3e675"/>
            <w:bookmarkEnd w:id="1"/>
            <w:r>
              <w:t>РД52.24.467 -95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0,02 мг/л 0,05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Медь (С</w:t>
            </w:r>
            <w:proofErr w:type="gramStart"/>
            <w:r>
              <w:rPr>
                <w:color w:val="000000"/>
                <w:lang w:val="en-US"/>
              </w:rPr>
              <w:t>u</w:t>
            </w:r>
            <w:proofErr w:type="gramEnd"/>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1,0</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ГОСТ 438872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12%</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Молибден (Мо,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0,25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bookmarkStart w:id="2" w:name="b44984"/>
            <w:bookmarkEnd w:id="2"/>
            <w:r>
              <w:t>ГОСТ 1830872</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Мышьяк (</w:t>
            </w:r>
            <w:r>
              <w:rPr>
                <w:color w:val="000000"/>
                <w:lang w:val="en-US"/>
              </w:rPr>
              <w:t>As</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ГОСТ 415289</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Никель (</w:t>
            </w:r>
            <w:r>
              <w:rPr>
                <w:color w:val="000000"/>
                <w:lang w:val="en-US"/>
              </w:rPr>
              <w:t>Ni</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0,1</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РД52.24.494 -95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0,004+0,05</w:t>
            </w:r>
            <w:proofErr w:type="gramStart"/>
            <w:r>
              <w:t xml:space="preserve"> С</w:t>
            </w:r>
            <w:proofErr w:type="gramEnd"/>
            <w:r>
              <w:t>, мкг/л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Нитраты (по NО</w:t>
            </w:r>
            <w:r>
              <w:rPr>
                <w:color w:val="000000"/>
                <w:vertAlign w:val="subscript"/>
              </w:rPr>
              <w:t>3</w:t>
            </w:r>
            <w:r>
              <w:rPr>
                <w:color w:val="000000"/>
                <w:vertAlign w:val="superscript"/>
              </w:rPr>
              <w:t>-</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45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p w:rsidR="000376B2" w:rsidRDefault="000376B2">
            <w:pPr>
              <w:spacing w:line="192" w:lineRule="auto"/>
              <w:rPr>
                <w:sz w:val="24"/>
                <w:szCs w:val="24"/>
              </w:rPr>
            </w:pPr>
            <w:r>
              <w:t xml:space="preserve">с реактивом </w:t>
            </w:r>
            <w:proofErr w:type="spellStart"/>
            <w:r>
              <w:t>Грисса</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РД52.24.380 -95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0,004+0,24</w:t>
            </w:r>
            <w:proofErr w:type="gramStart"/>
            <w:r>
              <w:t xml:space="preserve"> С</w:t>
            </w:r>
            <w:proofErr w:type="gramEnd"/>
            <w:r>
              <w:t>,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lastRenderedPageBreak/>
              <w:t>Ртуть (</w:t>
            </w:r>
            <w:r>
              <w:rPr>
                <w:color w:val="000000"/>
                <w:lang w:val="en-US"/>
              </w:rPr>
              <w:t>Hg</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0,0005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ААС</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МУК 4.1.005 -94</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+25%</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Свинец (Р</w:t>
            </w:r>
            <w:proofErr w:type="gramStart"/>
            <w:r>
              <w:rPr>
                <w:color w:val="000000"/>
                <w:lang w:val="en-US"/>
              </w:rPr>
              <w:t>b</w:t>
            </w:r>
            <w:proofErr w:type="gramEnd"/>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0,03</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ГОСТ 1829372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Селен (</w:t>
            </w:r>
            <w:r>
              <w:rPr>
                <w:color w:val="000000"/>
                <w:lang w:val="en-US"/>
              </w:rPr>
              <w:t>Se</w:t>
            </w:r>
            <w:r>
              <w:rPr>
                <w:color w:val="000000"/>
              </w:rPr>
              <w:t>, суммарно)</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0,01</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 xml:space="preserve">фотометрический с </w:t>
            </w:r>
            <w:proofErr w:type="spellStart"/>
            <w:r>
              <w:t>гексациклоазохромом</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РД52.24.448 -95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3,6 мкг/</w:t>
            </w:r>
            <w:proofErr w:type="gramStart"/>
            <w:r>
              <w:t>л</w:t>
            </w:r>
            <w:proofErr w:type="gramEnd"/>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Стронций (</w:t>
            </w:r>
            <w:proofErr w:type="spellStart"/>
            <w:r>
              <w:rPr>
                <w:color w:val="000000"/>
                <w:lang w:val="en-US"/>
              </w:rPr>
              <w:t>Sr</w:t>
            </w:r>
            <w:proofErr w:type="spellEnd"/>
            <w:r>
              <w:rPr>
                <w:color w:val="000000"/>
                <w:vertAlign w:val="superscript"/>
              </w:rPr>
              <w:t>2+</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7,0</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эмиссионный пламенно-фотометрический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before="100" w:beforeAutospacing="1" w:after="100" w:afterAutospacing="1"/>
              <w:jc w:val="center"/>
              <w:rPr>
                <w:color w:val="000000"/>
                <w:sz w:val="24"/>
                <w:szCs w:val="24"/>
              </w:rPr>
            </w:pPr>
            <w:r>
              <w:t>ГОСТ 2395088</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 xml:space="preserve">Сульфаты </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500</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ионная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before="100" w:beforeAutospacing="1" w:after="100" w:afterAutospacing="1"/>
              <w:jc w:val="center"/>
              <w:rPr>
                <w:color w:val="000000"/>
                <w:sz w:val="24"/>
                <w:szCs w:val="24"/>
              </w:rPr>
            </w:pPr>
            <w:r>
              <w:rPr>
                <w:color w:val="000000"/>
              </w:rPr>
              <w:t>ПНДФ 14.1:2:4.157-99</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Фториды (</w:t>
            </w:r>
            <w:r>
              <w:rPr>
                <w:color w:val="000000"/>
                <w:lang w:val="en-US"/>
              </w:rPr>
              <w:t>F</w:t>
            </w:r>
            <w:r>
              <w:rPr>
                <w:color w:val="000000"/>
                <w:vertAlign w:val="superscript"/>
              </w:rPr>
              <w:t>-</w:t>
            </w:r>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t>1,5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ионная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ПНД Ф 14.1:2:4.23 -95</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bl>
    <w:p w:rsidR="000376B2" w:rsidRDefault="000376B2" w:rsidP="000376B2">
      <w:pPr>
        <w:shd w:val="clear" w:color="auto" w:fill="FFFFFF"/>
        <w:spacing w:before="5" w:line="269" w:lineRule="exact"/>
        <w:ind w:left="420"/>
        <w:jc w:val="right"/>
        <w:rPr>
          <w:b/>
          <w:bCs/>
          <w:color w:val="000000"/>
          <w:sz w:val="26"/>
          <w:szCs w:val="26"/>
        </w:rPr>
      </w:pPr>
      <w:r>
        <w:rPr>
          <w:b/>
          <w:bCs/>
          <w:color w:val="000000"/>
          <w:sz w:val="26"/>
          <w:szCs w:val="26"/>
        </w:rPr>
        <w:t>Продолжение таблицы 10</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1800"/>
        <w:gridCol w:w="2520"/>
        <w:gridCol w:w="1980"/>
        <w:gridCol w:w="1800"/>
        <w:gridCol w:w="3101"/>
      </w:tblGrid>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rFonts w:ascii="Times New Roman CYR" w:hAnsi="Times New Roman CYR" w:cs="Times New Roman CYR"/>
                <w:b/>
                <w:bCs/>
              </w:rPr>
              <w:t>Определяемые показатели</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ind w:right="170"/>
              <w:jc w:val="center"/>
              <w:rPr>
                <w:rFonts w:ascii="Times New Roman CYR" w:hAnsi="Times New Roman CYR" w:cs="Times New Roman CYR"/>
                <w:b/>
                <w:bCs/>
                <w:sz w:val="24"/>
                <w:szCs w:val="24"/>
              </w:rPr>
            </w:pPr>
            <w:r>
              <w:rPr>
                <w:b/>
                <w:color w:val="000000"/>
              </w:rPr>
              <w:t xml:space="preserve">Нормативы (предельно допустимые </w:t>
            </w:r>
            <w:proofErr w:type="gramStart"/>
            <w:r>
              <w:rPr>
                <w:b/>
                <w:color w:val="000000"/>
              </w:rPr>
              <w:t>концентра-</w:t>
            </w:r>
            <w:proofErr w:type="spellStart"/>
            <w:r>
              <w:rPr>
                <w:b/>
                <w:color w:val="000000"/>
              </w:rPr>
              <w:t>ции</w:t>
            </w:r>
            <w:proofErr w:type="spellEnd"/>
            <w:proofErr w:type="gramEnd"/>
            <w:r>
              <w:rPr>
                <w:b/>
                <w:color w:val="000000"/>
              </w:rPr>
              <w:t>) (ПДК), не более</w:t>
            </w:r>
          </w:p>
        </w:tc>
        <w:tc>
          <w:tcPr>
            <w:tcW w:w="2520" w:type="dxa"/>
            <w:tcBorders>
              <w:top w:val="single" w:sz="4" w:space="0" w:color="auto"/>
              <w:left w:val="single" w:sz="4" w:space="0" w:color="auto"/>
              <w:bottom w:val="single" w:sz="4" w:space="0" w:color="auto"/>
              <w:right w:val="single" w:sz="4" w:space="0" w:color="auto"/>
            </w:tcBorders>
          </w:tcPr>
          <w:p w:rsidR="000376B2" w:rsidRDefault="000376B2">
            <w:pPr>
              <w:ind w:right="170"/>
              <w:rPr>
                <w:b/>
                <w:bCs/>
                <w:color w:val="000000"/>
                <w:sz w:val="24"/>
                <w:szCs w:val="24"/>
              </w:rPr>
            </w:pPr>
            <w:r>
              <w:rPr>
                <w:b/>
                <w:bCs/>
                <w:color w:val="000000"/>
              </w:rPr>
              <w:t>Методы определения</w:t>
            </w:r>
          </w:p>
          <w:p w:rsidR="000376B2" w:rsidRDefault="000376B2">
            <w:pPr>
              <w:ind w:right="170"/>
              <w:rPr>
                <w:rFonts w:ascii="Times New Roman CYR" w:hAnsi="Times New Roman CYR" w:cs="Times New Roman CYR"/>
                <w:bCs/>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bCs/>
                <w:color w:val="000000"/>
              </w:rPr>
              <w:t xml:space="preserve">НД на метод </w:t>
            </w:r>
            <w:proofErr w:type="spellStart"/>
            <w:proofErr w:type="gramStart"/>
            <w:r>
              <w:rPr>
                <w:b/>
                <w:bCs/>
                <w:color w:val="000000"/>
              </w:rPr>
              <w:t>исследова-ния</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ind w:right="170"/>
              <w:rPr>
                <w:b/>
                <w:bCs/>
                <w:color w:val="000000"/>
                <w:sz w:val="24"/>
                <w:szCs w:val="24"/>
              </w:rPr>
            </w:pPr>
            <w:r>
              <w:rPr>
                <w:b/>
              </w:rPr>
              <w:t>Допустимая ошибка метода определения</w:t>
            </w:r>
          </w:p>
        </w:tc>
        <w:tc>
          <w:tcPr>
            <w:tcW w:w="3101" w:type="dxa"/>
            <w:tcBorders>
              <w:top w:val="single" w:sz="4" w:space="0" w:color="auto"/>
              <w:left w:val="single" w:sz="4" w:space="0" w:color="auto"/>
              <w:bottom w:val="single" w:sz="4" w:space="0" w:color="auto"/>
              <w:right w:val="single" w:sz="4" w:space="0" w:color="auto"/>
            </w:tcBorders>
            <w:hideMark/>
          </w:tcPr>
          <w:p w:rsidR="000376B2" w:rsidRDefault="00C42CD1">
            <w:pPr>
              <w:ind w:right="170"/>
              <w:rPr>
                <w:b/>
                <w:color w:val="000000"/>
                <w:sz w:val="24"/>
                <w:szCs w:val="24"/>
              </w:rPr>
            </w:pPr>
            <w:r>
              <w:rPr>
                <w:b/>
                <w:color w:val="000000"/>
              </w:rPr>
              <w:t>Наименование ЮЛ, ИП, аккредитованных в национальной системе аккредитации, ответственных за проведение лабораторных исследований, испытаний</w:t>
            </w: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t>Хлориды (</w:t>
            </w:r>
            <w:proofErr w:type="spellStart"/>
            <w:r>
              <w:t>С</w:t>
            </w:r>
            <w:proofErr w:type="gramStart"/>
            <w:r>
              <w:t>l</w:t>
            </w:r>
            <w:proofErr w:type="spellEnd"/>
            <w:proofErr w:type="gramEnd"/>
            <w:r>
              <w:rPr>
                <w:vertAlign w:val="superscript"/>
              </w:rPr>
              <w:t>-</w:t>
            </w:r>
            <w: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t>350</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ионная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before="100" w:beforeAutospacing="1" w:after="100" w:afterAutospacing="1"/>
              <w:jc w:val="center"/>
              <w:rPr>
                <w:color w:val="000000"/>
                <w:sz w:val="24"/>
                <w:szCs w:val="24"/>
              </w:rPr>
            </w:pPr>
            <w:r>
              <w:rPr>
                <w:color w:val="000000"/>
              </w:rPr>
              <w:t>ПНДФ 14.1:2.112-97</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val="restart"/>
            <w:tcBorders>
              <w:top w:val="single" w:sz="4" w:space="0" w:color="auto"/>
              <w:left w:val="single" w:sz="4" w:space="0" w:color="auto"/>
              <w:bottom w:val="single" w:sz="4" w:space="0" w:color="auto"/>
              <w:right w:val="single" w:sz="4" w:space="0" w:color="auto"/>
            </w:tcBorders>
          </w:tcPr>
          <w:p w:rsidR="00F862C4" w:rsidRDefault="00F862C4" w:rsidP="00F862C4">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rsidR="000376B2" w:rsidRDefault="00F862C4" w:rsidP="00F862C4">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t>Хром (Cr</w:t>
            </w:r>
            <w:r>
              <w:rPr>
                <w:vertAlign w:val="superscript"/>
              </w:rPr>
              <w:t>6+</w:t>
            </w:r>
            <w: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t>0,05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bookmarkStart w:id="3" w:name="0382f0"/>
            <w:bookmarkEnd w:id="3"/>
            <w:r>
              <w:t>РД52.24.446 -95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0,1+0,1</w:t>
            </w:r>
            <w:proofErr w:type="gramStart"/>
            <w:r>
              <w:t>С</w:t>
            </w:r>
            <w:proofErr w:type="gramEnd"/>
            <w:r>
              <w:t xml:space="preserve"> мг/л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t>Цианиды (CN</w:t>
            </w:r>
            <w:r>
              <w:rPr>
                <w:vertAlign w:val="superscript"/>
              </w:rPr>
              <w:t>-</w:t>
            </w:r>
            <w: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t>0,035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фотометрической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Н.Ц.СФ.2695</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t>Цинк (Zn</w:t>
            </w:r>
            <w:r>
              <w:rPr>
                <w:vertAlign w:val="superscript"/>
              </w:rPr>
              <w:t>2+</w:t>
            </w:r>
            <w: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t>5,0</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фотометрический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ГОСТ 1829372</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14549" w:type="dxa"/>
            <w:gridSpan w:val="6"/>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
                <w:bCs/>
                <w:sz w:val="28"/>
                <w:szCs w:val="28"/>
              </w:rPr>
            </w:pPr>
            <w:r>
              <w:rPr>
                <w:rFonts w:ascii="Times New Roman CYR" w:hAnsi="Times New Roman CYR" w:cs="Times New Roman CYR"/>
                <w:b/>
                <w:bCs/>
                <w:sz w:val="28"/>
                <w:szCs w:val="28"/>
              </w:rPr>
              <w:t>Органические вещества</w:t>
            </w: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g-ГХЦ</w:t>
            </w:r>
            <w:proofErr w:type="gramStart"/>
            <w:r>
              <w:rPr>
                <w:color w:val="000000"/>
              </w:rPr>
              <w:t>Г(</w:t>
            </w:r>
            <w:proofErr w:type="spellStart"/>
            <w:proofErr w:type="gramEnd"/>
            <w:r>
              <w:rPr>
                <w:color w:val="000000"/>
              </w:rPr>
              <w:t>линдан</w:t>
            </w:r>
            <w:proofErr w:type="spellEnd"/>
            <w:r>
              <w:rPr>
                <w:color w:val="000000"/>
              </w:rPr>
              <w:t>)</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0,002</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proofErr w:type="spellStart"/>
            <w:r>
              <w:t>хроматографический</w:t>
            </w:r>
            <w:proofErr w:type="spellEnd"/>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РД52.24.412 -95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0,8+0,11</w:t>
            </w:r>
            <w:proofErr w:type="gramStart"/>
            <w:r>
              <w:t>С</w:t>
            </w:r>
            <w:proofErr w:type="gramEnd"/>
            <w:r>
              <w:t xml:space="preserve">, </w:t>
            </w:r>
            <w:proofErr w:type="spellStart"/>
            <w:r>
              <w:t>нг</w:t>
            </w:r>
            <w:proofErr w:type="spellEnd"/>
            <w:r>
              <w:t>/л</w:t>
            </w:r>
          </w:p>
        </w:tc>
        <w:tc>
          <w:tcPr>
            <w:tcW w:w="3101" w:type="dxa"/>
            <w:vMerge w:val="restart"/>
            <w:tcBorders>
              <w:top w:val="single" w:sz="4" w:space="0" w:color="auto"/>
              <w:left w:val="single" w:sz="4" w:space="0" w:color="auto"/>
              <w:bottom w:val="single" w:sz="4" w:space="0" w:color="auto"/>
              <w:right w:val="single" w:sz="4" w:space="0" w:color="auto"/>
            </w:tcBorders>
          </w:tcPr>
          <w:p w:rsidR="00F862C4" w:rsidRDefault="00F862C4" w:rsidP="00F862C4">
            <w:pPr>
              <w:ind w:right="170"/>
              <w:rPr>
                <w:rFonts w:ascii="Times New Roman CYR" w:hAnsi="Times New Roman CYR" w:cs="Times New Roman CYR"/>
                <w:bCs/>
                <w:sz w:val="24"/>
                <w:szCs w:val="24"/>
              </w:rPr>
            </w:pPr>
            <w:r>
              <w:rPr>
                <w:rFonts w:ascii="Times New Roman CYR" w:hAnsi="Times New Roman CYR" w:cs="Times New Roman CYR"/>
                <w:bCs/>
              </w:rPr>
              <w:t xml:space="preserve">ФБУЗ «Центр гигиены и эпидемиологии в РД», г. Махачкала, ул. А. </w:t>
            </w:r>
            <w:proofErr w:type="spellStart"/>
            <w:r>
              <w:rPr>
                <w:rFonts w:ascii="Times New Roman CYR" w:hAnsi="Times New Roman CYR" w:cs="Times New Roman CYR"/>
                <w:bCs/>
              </w:rPr>
              <w:t>Магомедтагирова</w:t>
            </w:r>
            <w:proofErr w:type="spellEnd"/>
            <w:r>
              <w:rPr>
                <w:rFonts w:ascii="Times New Roman CYR" w:hAnsi="Times New Roman CYR" w:cs="Times New Roman CYR"/>
                <w:bCs/>
              </w:rPr>
              <w:t>, 174</w:t>
            </w:r>
          </w:p>
          <w:p w:rsidR="000376B2" w:rsidRDefault="00F862C4" w:rsidP="00F862C4">
            <w:pPr>
              <w:ind w:right="170"/>
              <w:rPr>
                <w:rFonts w:ascii="Times New Roman CYR" w:hAnsi="Times New Roman CYR" w:cs="Times New Roman CYR"/>
                <w:bCs/>
                <w:sz w:val="24"/>
                <w:szCs w:val="24"/>
              </w:rPr>
            </w:pPr>
            <w:r>
              <w:rPr>
                <w:rFonts w:ascii="Times New Roman CYR" w:hAnsi="Times New Roman CYR" w:cs="Times New Roman CYR"/>
                <w:bCs/>
              </w:rPr>
              <w:t xml:space="preserve">Аттестат аккредитации </w:t>
            </w:r>
            <w:r>
              <w:rPr>
                <w:rFonts w:ascii="Times New Roman CYR" w:hAnsi="Times New Roman CYR" w:cs="Times New Roman CYR"/>
                <w:bCs/>
              </w:rPr>
              <w:lastRenderedPageBreak/>
              <w:t xml:space="preserve">№РОСС </w:t>
            </w:r>
            <w:r>
              <w:rPr>
                <w:rFonts w:ascii="Times New Roman CYR" w:hAnsi="Times New Roman CYR" w:cs="Times New Roman CYR"/>
                <w:bCs/>
                <w:lang w:val="en-US"/>
              </w:rPr>
              <w:t>RU</w:t>
            </w:r>
            <w:r>
              <w:rPr>
                <w:rFonts w:ascii="Times New Roman CYR" w:hAnsi="Times New Roman CYR" w:cs="Times New Roman CYR"/>
                <w:bCs/>
              </w:rPr>
              <w:t xml:space="preserve">  0001.510596 от 13.08.2014 г.  Область аккредитации прилагается  </w:t>
            </w: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ДДТ (сумма изомеров)</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0,002</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газовая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РД52.24.412 -95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10+0,096</w:t>
            </w:r>
            <w:proofErr w:type="gramStart"/>
            <w:r>
              <w:t>С</w:t>
            </w:r>
            <w:proofErr w:type="gramEnd"/>
            <w:r>
              <w:t xml:space="preserve">, </w:t>
            </w:r>
            <w:proofErr w:type="spellStart"/>
            <w:r>
              <w:t>нг</w:t>
            </w:r>
            <w:proofErr w:type="spellEnd"/>
            <w:r>
              <w:t>/л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jc w:val="both"/>
              <w:rPr>
                <w:sz w:val="24"/>
                <w:szCs w:val="24"/>
              </w:rPr>
            </w:pPr>
            <w:r>
              <w:rPr>
                <w:color w:val="000000"/>
              </w:rPr>
              <w:t>2,4-Д</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0,03</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газовая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РД52.24.438 -95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0,6+0,044</w:t>
            </w:r>
            <w:proofErr w:type="gramStart"/>
            <w:r>
              <w:t>С</w:t>
            </w:r>
            <w:proofErr w:type="gramEnd"/>
            <w:r>
              <w:t xml:space="preserve">, </w:t>
            </w:r>
            <w:proofErr w:type="spellStart"/>
            <w:r>
              <w:t>нг</w:t>
            </w:r>
            <w:proofErr w:type="spellEnd"/>
            <w:r>
              <w:t>/л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14549" w:type="dxa"/>
            <w:gridSpan w:val="6"/>
            <w:tcBorders>
              <w:top w:val="single" w:sz="4" w:space="0" w:color="auto"/>
              <w:left w:val="single" w:sz="4" w:space="0" w:color="auto"/>
              <w:bottom w:val="single" w:sz="4" w:space="0" w:color="auto"/>
              <w:right w:val="single" w:sz="4" w:space="0" w:color="auto"/>
            </w:tcBorders>
            <w:hideMark/>
          </w:tcPr>
          <w:p w:rsidR="000376B2" w:rsidRDefault="000376B2">
            <w:pPr>
              <w:ind w:right="170"/>
              <w:rPr>
                <w:rFonts w:ascii="Times New Roman CYR" w:hAnsi="Times New Roman CYR" w:cs="Times New Roman CYR"/>
                <w:bCs/>
                <w:sz w:val="28"/>
                <w:szCs w:val="28"/>
              </w:rPr>
            </w:pPr>
            <w:r>
              <w:rPr>
                <w:b/>
                <w:bCs/>
                <w:color w:val="000000"/>
                <w:sz w:val="28"/>
                <w:szCs w:val="28"/>
              </w:rPr>
              <w:lastRenderedPageBreak/>
              <w:t>Вредные химические вещества, поступающие и образующиеся в воде в процессе ее обработки в системе водоснабжения</w:t>
            </w: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Хлор</w:t>
            </w:r>
          </w:p>
        </w:tc>
        <w:tc>
          <w:tcPr>
            <w:tcW w:w="1800" w:type="dxa"/>
            <w:tcBorders>
              <w:top w:val="single" w:sz="4" w:space="0" w:color="auto"/>
              <w:left w:val="single" w:sz="4" w:space="0" w:color="auto"/>
              <w:bottom w:val="single" w:sz="4" w:space="0" w:color="auto"/>
              <w:right w:val="single" w:sz="4" w:space="0" w:color="auto"/>
            </w:tcBorders>
          </w:tcPr>
          <w:p w:rsidR="000376B2" w:rsidRDefault="000376B2">
            <w:pPr>
              <w:jc w:val="center"/>
              <w:rPr>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0376B2" w:rsidRDefault="000376B2">
            <w:pPr>
              <w:spacing w:line="192" w:lineRule="auto"/>
              <w:rPr>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0376B2" w:rsidRDefault="000376B2">
            <w:pPr>
              <w:spacing w:line="192" w:lineRule="auto"/>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0376B2" w:rsidRDefault="000376B2">
            <w:pPr>
              <w:spacing w:line="192" w:lineRule="auto"/>
              <w:jc w:val="center"/>
              <w:rPr>
                <w:sz w:val="24"/>
                <w:szCs w:val="24"/>
              </w:rPr>
            </w:pPr>
          </w:p>
        </w:tc>
        <w:tc>
          <w:tcPr>
            <w:tcW w:w="3101" w:type="dxa"/>
            <w:tcBorders>
              <w:top w:val="single" w:sz="4" w:space="0" w:color="auto"/>
              <w:left w:val="single" w:sz="4" w:space="0" w:color="auto"/>
              <w:bottom w:val="single" w:sz="4" w:space="0" w:color="auto"/>
              <w:right w:val="single" w:sz="4" w:space="0" w:color="auto"/>
            </w:tcBorders>
          </w:tcPr>
          <w:p w:rsidR="000376B2" w:rsidRDefault="000376B2">
            <w:pPr>
              <w:ind w:right="170"/>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остаточный свободный</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0,3-0,5</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титриметрический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ГОСТ 1819072</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val="restart"/>
            <w:tcBorders>
              <w:top w:val="single" w:sz="4" w:space="0" w:color="auto"/>
              <w:left w:val="single" w:sz="4" w:space="0" w:color="auto"/>
              <w:bottom w:val="single" w:sz="4" w:space="0" w:color="auto"/>
              <w:right w:val="single" w:sz="4" w:space="0" w:color="auto"/>
            </w:tcBorders>
            <w:hideMark/>
          </w:tcPr>
          <w:p w:rsidR="000376B2" w:rsidRDefault="00F862C4" w:rsidP="00F862C4">
            <w:pPr>
              <w:ind w:right="170"/>
              <w:rPr>
                <w:rFonts w:ascii="Times New Roman CYR" w:hAnsi="Times New Roman CYR" w:cs="Times New Roman CYR"/>
                <w:bCs/>
                <w:sz w:val="24"/>
                <w:szCs w:val="24"/>
              </w:rPr>
            </w:pPr>
            <w:proofErr w:type="spellStart"/>
            <w:r>
              <w:rPr>
                <w:rFonts w:ascii="Times New Roman CYR" w:hAnsi="Times New Roman CYR" w:cs="Times New Roman CYR"/>
                <w:bCs/>
              </w:rPr>
              <w:t>ф</w:t>
            </w:r>
            <w:r w:rsidR="000376B2">
              <w:rPr>
                <w:rFonts w:ascii="Times New Roman CYR" w:hAnsi="Times New Roman CYR" w:cs="Times New Roman CYR"/>
                <w:bCs/>
              </w:rPr>
              <w:t>ФБУЗ</w:t>
            </w:r>
            <w:proofErr w:type="spellEnd"/>
            <w:r w:rsidR="000376B2">
              <w:rPr>
                <w:rFonts w:ascii="Times New Roman CYR" w:hAnsi="Times New Roman CYR" w:cs="Times New Roman CYR"/>
                <w:bCs/>
              </w:rPr>
              <w:t xml:space="preserve"> «Центр гигиены и эпидемиологии в РД</w:t>
            </w:r>
            <w:r>
              <w:rPr>
                <w:rFonts w:ascii="Times New Roman CYR" w:hAnsi="Times New Roman CYR" w:cs="Times New Roman CYR"/>
                <w:bCs/>
              </w:rPr>
              <w:t xml:space="preserve"> в городе Кизилюрте</w:t>
            </w:r>
            <w:r w:rsidR="000376B2">
              <w:rPr>
                <w:rFonts w:ascii="Times New Roman CYR" w:hAnsi="Times New Roman CYR" w:cs="Times New Roman CYR"/>
                <w:bCs/>
              </w:rPr>
              <w:t xml:space="preserve">». </w:t>
            </w: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остаточный связанный</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0,8-1,2</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титриметрический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bookmarkStart w:id="4" w:name="704691"/>
            <w:bookmarkEnd w:id="4"/>
            <w:r>
              <w:t>ГОСТ 1819072</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t>Не определена</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r w:rsidR="000376B2" w:rsidTr="000376B2">
        <w:tc>
          <w:tcPr>
            <w:tcW w:w="3348" w:type="dxa"/>
            <w:tcBorders>
              <w:top w:val="single" w:sz="4" w:space="0" w:color="auto"/>
              <w:left w:val="single" w:sz="4" w:space="0" w:color="auto"/>
              <w:bottom w:val="single" w:sz="4" w:space="0" w:color="auto"/>
              <w:right w:val="single" w:sz="4" w:space="0" w:color="auto"/>
            </w:tcBorders>
            <w:hideMark/>
          </w:tcPr>
          <w:p w:rsidR="000376B2" w:rsidRDefault="000376B2">
            <w:pPr>
              <w:rPr>
                <w:sz w:val="24"/>
                <w:szCs w:val="24"/>
              </w:rPr>
            </w:pPr>
            <w:r>
              <w:rPr>
                <w:color w:val="000000"/>
              </w:rPr>
              <w:t>Хлороформ  (при хлорировании воды)</w:t>
            </w:r>
          </w:p>
        </w:tc>
        <w:tc>
          <w:tcPr>
            <w:tcW w:w="1800" w:type="dxa"/>
            <w:tcBorders>
              <w:top w:val="single" w:sz="4" w:space="0" w:color="auto"/>
              <w:left w:val="single" w:sz="4" w:space="0" w:color="auto"/>
              <w:bottom w:val="single" w:sz="4" w:space="0" w:color="auto"/>
              <w:right w:val="single" w:sz="4" w:space="0" w:color="auto"/>
            </w:tcBorders>
            <w:hideMark/>
          </w:tcPr>
          <w:p w:rsidR="000376B2" w:rsidRDefault="000376B2">
            <w:pPr>
              <w:jc w:val="center"/>
              <w:rPr>
                <w:sz w:val="24"/>
                <w:szCs w:val="24"/>
              </w:rPr>
            </w:pPr>
            <w:r>
              <w:rPr>
                <w:color w:val="000000"/>
              </w:rPr>
              <w:t>0,2</w:t>
            </w:r>
          </w:p>
        </w:tc>
        <w:tc>
          <w:tcPr>
            <w:tcW w:w="2520" w:type="dxa"/>
            <w:tcBorders>
              <w:top w:val="single" w:sz="4" w:space="0" w:color="auto"/>
              <w:left w:val="single" w:sz="4" w:space="0" w:color="auto"/>
              <w:bottom w:val="single" w:sz="4" w:space="0" w:color="auto"/>
              <w:right w:val="single" w:sz="4" w:space="0" w:color="auto"/>
            </w:tcBorders>
            <w:hideMark/>
          </w:tcPr>
          <w:p w:rsidR="000376B2" w:rsidRDefault="000376B2">
            <w:pPr>
              <w:spacing w:line="192" w:lineRule="auto"/>
              <w:rPr>
                <w:sz w:val="24"/>
                <w:szCs w:val="24"/>
              </w:rPr>
            </w:pPr>
            <w:r>
              <w:t>газовая хроматография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РД52.24.482 -95</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76B2" w:rsidRDefault="000376B2">
            <w:pPr>
              <w:spacing w:line="192" w:lineRule="auto"/>
              <w:jc w:val="center"/>
              <w:rPr>
                <w:sz w:val="24"/>
                <w:szCs w:val="24"/>
              </w:rPr>
            </w:pPr>
            <w:r>
              <w:t>0,2+0,16</w:t>
            </w:r>
            <w:proofErr w:type="gramStart"/>
            <w:r>
              <w:t>С</w:t>
            </w:r>
            <w:proofErr w:type="gramEnd"/>
            <w:r>
              <w:t>, мкг/л</w:t>
            </w: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0376B2" w:rsidRDefault="000376B2">
            <w:pPr>
              <w:rPr>
                <w:rFonts w:ascii="Times New Roman CYR" w:hAnsi="Times New Roman CYR" w:cs="Times New Roman CYR"/>
                <w:bCs/>
                <w:sz w:val="24"/>
                <w:szCs w:val="24"/>
              </w:rPr>
            </w:pPr>
          </w:p>
        </w:tc>
      </w:tr>
    </w:tbl>
    <w:p w:rsidR="000376B2" w:rsidRDefault="000376B2" w:rsidP="000376B2">
      <w:pPr>
        <w:shd w:val="clear" w:color="auto" w:fill="FFFFFF"/>
        <w:spacing w:before="5" w:line="269" w:lineRule="exact"/>
        <w:ind w:left="420"/>
        <w:jc w:val="right"/>
        <w:rPr>
          <w:b/>
          <w:bCs/>
          <w:color w:val="000000"/>
          <w:sz w:val="24"/>
          <w:szCs w:val="24"/>
        </w:rPr>
      </w:pPr>
    </w:p>
    <w:p w:rsidR="000376B2" w:rsidRDefault="000376B2" w:rsidP="000376B2">
      <w:pPr>
        <w:shd w:val="clear" w:color="auto" w:fill="FFFFFF"/>
        <w:spacing w:before="5" w:line="269" w:lineRule="exact"/>
        <w:ind w:left="420"/>
        <w:jc w:val="right"/>
        <w:rPr>
          <w:b/>
          <w:bCs/>
          <w:color w:val="000000"/>
        </w:rPr>
      </w:pPr>
    </w:p>
    <w:p w:rsidR="000376B2" w:rsidRDefault="000376B2" w:rsidP="000376B2">
      <w:pPr>
        <w:shd w:val="clear" w:color="auto" w:fill="FFFFFF"/>
        <w:spacing w:before="5" w:line="269" w:lineRule="exact"/>
        <w:ind w:left="420"/>
        <w:jc w:val="right"/>
        <w:rPr>
          <w:u w:val="single"/>
        </w:rPr>
      </w:pPr>
    </w:p>
    <w:p w:rsidR="000376B2" w:rsidRDefault="000376B2" w:rsidP="000376B2">
      <w:pPr>
        <w:spacing w:before="28"/>
        <w:rPr>
          <w:rFonts w:ascii="Times New Roman CYR" w:hAnsi="Times New Roman CYR" w:cs="Times New Roman CYR"/>
          <w:bCs/>
        </w:rPr>
      </w:pPr>
    </w:p>
    <w:p w:rsidR="000376B2" w:rsidRDefault="000376B2" w:rsidP="000376B2">
      <w:pPr>
        <w:ind w:firstLine="709"/>
        <w:jc w:val="both"/>
        <w:rPr>
          <w:rFonts w:ascii="Times New Roman" w:hAnsi="Times New Roman" w:cs="Times New Roman"/>
          <w:b/>
          <w:sz w:val="28"/>
          <w:szCs w:val="28"/>
          <w:u w:val="single"/>
        </w:rPr>
      </w:pPr>
    </w:p>
    <w:p w:rsidR="005D509D" w:rsidRPr="00E75E23" w:rsidRDefault="005D509D" w:rsidP="006647FD">
      <w:pPr>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10</w:t>
      </w:r>
      <w:r w:rsidRPr="00E75E23">
        <w:rPr>
          <w:rFonts w:ascii="Times New Roman" w:hAnsi="Times New Roman" w:cs="Times New Roman"/>
          <w:b/>
          <w:bCs/>
          <w:sz w:val="24"/>
          <w:szCs w:val="24"/>
          <w:u w:val="single"/>
        </w:rPr>
        <w:t>. Номенклатура, объем и периодичность лабораторных исследований</w:t>
      </w:r>
    </w:p>
    <w:p w:rsidR="005D509D" w:rsidRPr="00E75E23" w:rsidRDefault="005D509D" w:rsidP="006647FD">
      <w:pPr>
        <w:jc w:val="both"/>
        <w:rPr>
          <w:rFonts w:ascii="Times New Roman" w:hAnsi="Times New Roman" w:cs="Times New Roman"/>
          <w:sz w:val="24"/>
          <w:szCs w:val="24"/>
        </w:rPr>
      </w:pPr>
    </w:p>
    <w:p w:rsidR="005D509D" w:rsidRPr="00E75E23" w:rsidRDefault="005D509D" w:rsidP="00DC4ABF">
      <w:pPr>
        <w:numPr>
          <w:ilvl w:val="1"/>
          <w:numId w:val="41"/>
        </w:numPr>
        <w:spacing w:after="0" w:line="240" w:lineRule="auto"/>
        <w:jc w:val="both"/>
        <w:rPr>
          <w:rFonts w:ascii="Times New Roman" w:hAnsi="Times New Roman" w:cs="Times New Roman"/>
          <w:sz w:val="24"/>
          <w:szCs w:val="24"/>
        </w:rPr>
      </w:pPr>
      <w:r w:rsidRPr="00E75E23">
        <w:rPr>
          <w:rFonts w:ascii="Times New Roman" w:hAnsi="Times New Roman" w:cs="Times New Roman"/>
          <w:b/>
          <w:bCs/>
          <w:sz w:val="24"/>
          <w:szCs w:val="24"/>
        </w:rPr>
        <w:t xml:space="preserve"> </w:t>
      </w:r>
      <w:r>
        <w:rPr>
          <w:rFonts w:ascii="Times New Roman" w:hAnsi="Times New Roman" w:cs="Times New Roman"/>
          <w:b/>
          <w:bCs/>
          <w:sz w:val="24"/>
          <w:szCs w:val="24"/>
        </w:rPr>
        <w:t>Наименование точек,</w:t>
      </w:r>
      <w:r w:rsidRPr="00E75E23">
        <w:rPr>
          <w:rFonts w:ascii="Times New Roman" w:hAnsi="Times New Roman" w:cs="Times New Roman"/>
          <w:b/>
          <w:bCs/>
          <w:sz w:val="24"/>
          <w:szCs w:val="24"/>
        </w:rPr>
        <w:t xml:space="preserve"> периодичность</w:t>
      </w:r>
      <w:r>
        <w:rPr>
          <w:rFonts w:ascii="Times New Roman" w:hAnsi="Times New Roman" w:cs="Times New Roman"/>
          <w:b/>
          <w:bCs/>
          <w:sz w:val="24"/>
          <w:szCs w:val="24"/>
        </w:rPr>
        <w:t xml:space="preserve"> и количество анализов воды из источников водоснабжения в год.</w:t>
      </w:r>
      <w:r w:rsidRPr="00E75E23">
        <w:rPr>
          <w:rFonts w:ascii="Times New Roman" w:hAnsi="Times New Roman" w:cs="Times New Roman"/>
          <w:b/>
          <w:bCs/>
          <w:sz w:val="24"/>
          <w:szCs w:val="24"/>
        </w:rPr>
        <w:t xml:space="preserve"> </w:t>
      </w:r>
    </w:p>
    <w:p w:rsidR="005D509D" w:rsidRPr="00E75E23" w:rsidRDefault="005D509D" w:rsidP="006647FD">
      <w:pPr>
        <w:jc w:val="right"/>
        <w:rPr>
          <w:rFonts w:ascii="Times New Roman" w:hAnsi="Times New Roman" w:cs="Times New Roman"/>
          <w:sz w:val="24"/>
          <w:szCs w:val="24"/>
        </w:rPr>
      </w:pPr>
      <w:r w:rsidRPr="00E75E23">
        <w:rPr>
          <w:rFonts w:ascii="Times New Roman" w:hAnsi="Times New Roman" w:cs="Times New Roman"/>
          <w:b/>
          <w:bCs/>
          <w:sz w:val="24"/>
          <w:szCs w:val="24"/>
        </w:rPr>
        <w:t>Таблица 8.</w:t>
      </w:r>
    </w:p>
    <w:tbl>
      <w:tblPr>
        <w:tblpPr w:leftFromText="180" w:rightFromText="180" w:vertAnchor="text" w:tblpY="1"/>
        <w:tblOverlap w:val="neve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31"/>
        <w:gridCol w:w="1322"/>
        <w:gridCol w:w="1551"/>
        <w:gridCol w:w="1425"/>
        <w:gridCol w:w="1758"/>
        <w:gridCol w:w="1644"/>
        <w:gridCol w:w="2268"/>
      </w:tblGrid>
      <w:tr w:rsidR="005D509D" w:rsidRPr="00E75E23" w:rsidTr="00D53760">
        <w:trPr>
          <w:trHeight w:val="874"/>
        </w:trPr>
        <w:tc>
          <w:tcPr>
            <w:tcW w:w="540" w:type="dxa"/>
          </w:tcPr>
          <w:p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w:t>
            </w:r>
          </w:p>
        </w:tc>
        <w:tc>
          <w:tcPr>
            <w:tcW w:w="3631" w:type="dxa"/>
          </w:tcPr>
          <w:p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Источник</w:t>
            </w:r>
          </w:p>
        </w:tc>
        <w:tc>
          <w:tcPr>
            <w:tcW w:w="1322" w:type="dxa"/>
          </w:tcPr>
          <w:p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Микробиологические</w:t>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показатели</w:t>
            </w:r>
          </w:p>
        </w:tc>
        <w:tc>
          <w:tcPr>
            <w:tcW w:w="1551" w:type="dxa"/>
          </w:tcPr>
          <w:p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Паразитологические показатели</w:t>
            </w:r>
          </w:p>
        </w:tc>
        <w:tc>
          <w:tcPr>
            <w:tcW w:w="1425" w:type="dxa"/>
          </w:tcPr>
          <w:p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Органолептические  показатели</w:t>
            </w:r>
          </w:p>
        </w:tc>
        <w:tc>
          <w:tcPr>
            <w:tcW w:w="1758" w:type="dxa"/>
          </w:tcPr>
          <w:p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Обобщённые показатели</w:t>
            </w:r>
          </w:p>
        </w:tc>
        <w:tc>
          <w:tcPr>
            <w:tcW w:w="1644" w:type="dxa"/>
          </w:tcPr>
          <w:p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shd w:val="clear" w:color="auto" w:fill="FFFFFF"/>
              </w:rPr>
              <w:t>Неорганические и органические вещества</w:t>
            </w:r>
          </w:p>
        </w:tc>
        <w:tc>
          <w:tcPr>
            <w:tcW w:w="2268" w:type="dxa"/>
          </w:tcPr>
          <w:p w:rsidR="005D509D" w:rsidRPr="00E75E23" w:rsidRDefault="005D509D" w:rsidP="00D53760">
            <w:pPr>
              <w:rPr>
                <w:rFonts w:ascii="Times New Roman" w:hAnsi="Times New Roman" w:cs="Times New Roman"/>
                <w:b/>
                <w:bCs/>
                <w:sz w:val="24"/>
                <w:szCs w:val="24"/>
              </w:rPr>
            </w:pPr>
            <w:r w:rsidRPr="00E75E23">
              <w:rPr>
                <w:rFonts w:ascii="Times New Roman" w:hAnsi="Times New Roman" w:cs="Times New Roman"/>
                <w:b/>
                <w:bCs/>
                <w:sz w:val="24"/>
                <w:szCs w:val="24"/>
              </w:rPr>
              <w:t>Радиологические показатели</w:t>
            </w:r>
          </w:p>
        </w:tc>
      </w:tr>
      <w:tr w:rsidR="00C339F6" w:rsidRPr="00E75E23" w:rsidTr="00D53760">
        <w:trPr>
          <w:trHeight w:val="633"/>
        </w:trPr>
        <w:tc>
          <w:tcPr>
            <w:tcW w:w="540" w:type="dxa"/>
          </w:tcPr>
          <w:p w:rsidR="00C339F6" w:rsidRPr="00C339F6" w:rsidRDefault="00C339F6" w:rsidP="00C339F6">
            <w:pPr>
              <w:rPr>
                <w:rFonts w:ascii="Times New Roman" w:hAnsi="Times New Roman" w:cs="Times New Roman"/>
                <w:sz w:val="24"/>
                <w:szCs w:val="24"/>
              </w:rPr>
            </w:pPr>
            <w:r w:rsidRPr="00C339F6">
              <w:rPr>
                <w:rFonts w:ascii="Times New Roman" w:hAnsi="Times New Roman" w:cs="Times New Roman"/>
                <w:sz w:val="24"/>
                <w:szCs w:val="24"/>
              </w:rPr>
              <w:t>1</w:t>
            </w:r>
          </w:p>
        </w:tc>
        <w:tc>
          <w:tcPr>
            <w:tcW w:w="3631" w:type="dxa"/>
          </w:tcPr>
          <w:p w:rsidR="00C339F6" w:rsidRPr="00C339F6" w:rsidRDefault="00C339F6" w:rsidP="0054737B">
            <w:pPr>
              <w:jc w:val="both"/>
              <w:rPr>
                <w:rFonts w:ascii="Times New Roman" w:hAnsi="Times New Roman" w:cs="Times New Roman"/>
                <w:sz w:val="24"/>
                <w:szCs w:val="24"/>
                <w:highlight w:val="yellow"/>
              </w:rPr>
            </w:pPr>
            <w:r w:rsidRPr="00C339F6">
              <w:rPr>
                <w:rFonts w:ascii="Times New Roman" w:hAnsi="Times New Roman" w:cs="Times New Roman"/>
                <w:sz w:val="24"/>
                <w:szCs w:val="24"/>
                <w:highlight w:val="yellow"/>
              </w:rPr>
              <w:t>Подземные источник</w:t>
            </w:r>
            <w:proofErr w:type="gramStart"/>
            <w:r w:rsidRPr="00C339F6">
              <w:rPr>
                <w:rFonts w:ascii="Times New Roman" w:hAnsi="Times New Roman" w:cs="Times New Roman"/>
                <w:sz w:val="24"/>
                <w:szCs w:val="24"/>
                <w:highlight w:val="yellow"/>
              </w:rPr>
              <w:t>и-</w:t>
            </w:r>
            <w:proofErr w:type="gramEnd"/>
            <w:r w:rsidRPr="00C339F6">
              <w:rPr>
                <w:rFonts w:ascii="Times New Roman" w:hAnsi="Times New Roman" w:cs="Times New Roman"/>
                <w:sz w:val="24"/>
                <w:szCs w:val="24"/>
                <w:highlight w:val="yellow"/>
              </w:rPr>
              <w:t xml:space="preserve">  водозабор из</w:t>
            </w:r>
            <w:r w:rsidR="0054737B">
              <w:rPr>
                <w:rFonts w:ascii="Times New Roman" w:hAnsi="Times New Roman" w:cs="Times New Roman"/>
                <w:sz w:val="24"/>
                <w:szCs w:val="24"/>
                <w:highlight w:val="yellow"/>
              </w:rPr>
              <w:t xml:space="preserve"> восьми (8)</w:t>
            </w:r>
            <w:r w:rsidRPr="00C339F6">
              <w:rPr>
                <w:rFonts w:ascii="Times New Roman" w:hAnsi="Times New Roman" w:cs="Times New Roman"/>
                <w:sz w:val="24"/>
                <w:szCs w:val="24"/>
                <w:highlight w:val="yellow"/>
              </w:rPr>
              <w:t xml:space="preserve"> </w:t>
            </w:r>
            <w:r w:rsidRPr="00C339F6">
              <w:rPr>
                <w:rFonts w:ascii="Times New Roman" w:hAnsi="Times New Roman" w:cs="Times New Roman"/>
                <w:sz w:val="24"/>
                <w:szCs w:val="24"/>
                <w:highlight w:val="yellow"/>
              </w:rPr>
              <w:lastRenderedPageBreak/>
              <w:t>артезианских скважин</w:t>
            </w:r>
          </w:p>
        </w:tc>
        <w:tc>
          <w:tcPr>
            <w:tcW w:w="1322" w:type="dxa"/>
            <w:vAlign w:val="center"/>
          </w:tcPr>
          <w:p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lastRenderedPageBreak/>
              <w:t>32</w:t>
            </w:r>
          </w:p>
        </w:tc>
        <w:tc>
          <w:tcPr>
            <w:tcW w:w="1551" w:type="dxa"/>
            <w:vAlign w:val="center"/>
          </w:tcPr>
          <w:p w:rsidR="00C339F6" w:rsidRPr="00C339F6" w:rsidRDefault="00C339F6" w:rsidP="00C339F6">
            <w:pPr>
              <w:jc w:val="center"/>
              <w:rPr>
                <w:rFonts w:ascii="Times New Roman" w:hAnsi="Times New Roman" w:cs="Times New Roman"/>
                <w:sz w:val="24"/>
                <w:szCs w:val="24"/>
              </w:rPr>
            </w:pPr>
          </w:p>
        </w:tc>
        <w:tc>
          <w:tcPr>
            <w:tcW w:w="1425" w:type="dxa"/>
            <w:vAlign w:val="center"/>
          </w:tcPr>
          <w:p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32</w:t>
            </w:r>
          </w:p>
        </w:tc>
        <w:tc>
          <w:tcPr>
            <w:tcW w:w="1758" w:type="dxa"/>
            <w:vAlign w:val="center"/>
          </w:tcPr>
          <w:p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32</w:t>
            </w:r>
          </w:p>
        </w:tc>
        <w:tc>
          <w:tcPr>
            <w:tcW w:w="1644" w:type="dxa"/>
            <w:vAlign w:val="center"/>
          </w:tcPr>
          <w:p w:rsidR="00C339F6" w:rsidRPr="00C339F6" w:rsidRDefault="00C339F6" w:rsidP="00C339F6">
            <w:pPr>
              <w:jc w:val="center"/>
              <w:rPr>
                <w:rFonts w:ascii="Times New Roman" w:hAnsi="Times New Roman" w:cs="Times New Roman"/>
                <w:sz w:val="24"/>
                <w:szCs w:val="24"/>
              </w:rPr>
            </w:pPr>
          </w:p>
          <w:p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8</w:t>
            </w:r>
          </w:p>
          <w:p w:rsidR="00C339F6" w:rsidRPr="00C339F6" w:rsidRDefault="00C339F6" w:rsidP="00C339F6">
            <w:pPr>
              <w:jc w:val="center"/>
              <w:rPr>
                <w:rFonts w:ascii="Times New Roman" w:hAnsi="Times New Roman" w:cs="Times New Roman"/>
                <w:sz w:val="24"/>
                <w:szCs w:val="24"/>
              </w:rPr>
            </w:pPr>
          </w:p>
        </w:tc>
        <w:tc>
          <w:tcPr>
            <w:tcW w:w="2268" w:type="dxa"/>
            <w:vAlign w:val="center"/>
          </w:tcPr>
          <w:p w:rsidR="00C339F6" w:rsidRPr="00C339F6" w:rsidRDefault="00C339F6" w:rsidP="00C339F6">
            <w:pPr>
              <w:jc w:val="center"/>
              <w:rPr>
                <w:rFonts w:ascii="Times New Roman" w:hAnsi="Times New Roman" w:cs="Times New Roman"/>
                <w:sz w:val="24"/>
                <w:szCs w:val="24"/>
              </w:rPr>
            </w:pPr>
          </w:p>
          <w:p w:rsidR="00C339F6" w:rsidRPr="00C339F6" w:rsidRDefault="00C339F6" w:rsidP="00C339F6">
            <w:pPr>
              <w:jc w:val="center"/>
              <w:rPr>
                <w:rFonts w:ascii="Times New Roman" w:hAnsi="Times New Roman" w:cs="Times New Roman"/>
                <w:sz w:val="24"/>
                <w:szCs w:val="24"/>
              </w:rPr>
            </w:pPr>
            <w:r w:rsidRPr="00C339F6">
              <w:rPr>
                <w:rFonts w:ascii="Times New Roman" w:hAnsi="Times New Roman" w:cs="Times New Roman"/>
                <w:sz w:val="24"/>
                <w:szCs w:val="24"/>
              </w:rPr>
              <w:t>8</w:t>
            </w:r>
          </w:p>
          <w:p w:rsidR="00C339F6" w:rsidRPr="00C339F6" w:rsidRDefault="00C339F6" w:rsidP="00C339F6">
            <w:pPr>
              <w:jc w:val="center"/>
              <w:rPr>
                <w:rFonts w:ascii="Times New Roman" w:hAnsi="Times New Roman" w:cs="Times New Roman"/>
                <w:sz w:val="24"/>
                <w:szCs w:val="24"/>
              </w:rPr>
            </w:pPr>
          </w:p>
        </w:tc>
      </w:tr>
      <w:tr w:rsidR="005D509D" w:rsidRPr="00E75E23" w:rsidTr="00D53760">
        <w:trPr>
          <w:trHeight w:val="537"/>
        </w:trPr>
        <w:tc>
          <w:tcPr>
            <w:tcW w:w="540" w:type="dxa"/>
          </w:tcPr>
          <w:p w:rsidR="005D509D" w:rsidRPr="00E75E23" w:rsidRDefault="000B35F5" w:rsidP="000B35F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631" w:type="dxa"/>
          </w:tcPr>
          <w:p w:rsidR="005D509D" w:rsidRPr="00E75E23" w:rsidRDefault="005D509D" w:rsidP="00D53760">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Итого с источников</w:t>
            </w:r>
          </w:p>
        </w:tc>
        <w:tc>
          <w:tcPr>
            <w:tcW w:w="1322" w:type="dxa"/>
            <w:vAlign w:val="center"/>
          </w:tcPr>
          <w:p w:rsidR="005D509D" w:rsidRPr="00E75E23" w:rsidRDefault="00C339F6" w:rsidP="00D53760">
            <w:pPr>
              <w:jc w:val="center"/>
              <w:rPr>
                <w:rFonts w:ascii="Times New Roman" w:hAnsi="Times New Roman" w:cs="Times New Roman"/>
                <w:sz w:val="24"/>
                <w:szCs w:val="24"/>
              </w:rPr>
            </w:pPr>
            <w:r>
              <w:rPr>
                <w:rFonts w:ascii="Times New Roman" w:hAnsi="Times New Roman" w:cs="Times New Roman"/>
                <w:sz w:val="24"/>
                <w:szCs w:val="24"/>
              </w:rPr>
              <w:t>3</w:t>
            </w:r>
            <w:r w:rsidR="00DB721E">
              <w:rPr>
                <w:rFonts w:ascii="Times New Roman" w:hAnsi="Times New Roman" w:cs="Times New Roman"/>
                <w:sz w:val="24"/>
                <w:szCs w:val="24"/>
              </w:rPr>
              <w:t>2</w:t>
            </w:r>
          </w:p>
        </w:tc>
        <w:tc>
          <w:tcPr>
            <w:tcW w:w="1551" w:type="dxa"/>
            <w:vAlign w:val="center"/>
          </w:tcPr>
          <w:p w:rsidR="005D509D" w:rsidRPr="00E75E23" w:rsidRDefault="005D509D" w:rsidP="00D53760">
            <w:pPr>
              <w:jc w:val="center"/>
              <w:rPr>
                <w:rFonts w:ascii="Times New Roman" w:hAnsi="Times New Roman" w:cs="Times New Roman"/>
                <w:sz w:val="24"/>
                <w:szCs w:val="24"/>
              </w:rPr>
            </w:pPr>
          </w:p>
        </w:tc>
        <w:tc>
          <w:tcPr>
            <w:tcW w:w="1425" w:type="dxa"/>
            <w:vAlign w:val="center"/>
          </w:tcPr>
          <w:p w:rsidR="005D509D" w:rsidRPr="00E75E23" w:rsidRDefault="00C339F6" w:rsidP="00D53760">
            <w:pPr>
              <w:jc w:val="center"/>
              <w:rPr>
                <w:rFonts w:ascii="Times New Roman" w:hAnsi="Times New Roman" w:cs="Times New Roman"/>
                <w:sz w:val="24"/>
                <w:szCs w:val="24"/>
              </w:rPr>
            </w:pPr>
            <w:r>
              <w:rPr>
                <w:rFonts w:ascii="Times New Roman" w:hAnsi="Times New Roman" w:cs="Times New Roman"/>
                <w:sz w:val="24"/>
                <w:szCs w:val="24"/>
              </w:rPr>
              <w:t>3</w:t>
            </w:r>
            <w:r w:rsidR="00DB721E">
              <w:rPr>
                <w:rFonts w:ascii="Times New Roman" w:hAnsi="Times New Roman" w:cs="Times New Roman"/>
                <w:sz w:val="24"/>
                <w:szCs w:val="24"/>
              </w:rPr>
              <w:t>2</w:t>
            </w:r>
          </w:p>
        </w:tc>
        <w:tc>
          <w:tcPr>
            <w:tcW w:w="1758" w:type="dxa"/>
            <w:vAlign w:val="center"/>
          </w:tcPr>
          <w:p w:rsidR="005D509D" w:rsidRPr="00E75E23" w:rsidRDefault="00C339F6" w:rsidP="00D53760">
            <w:pPr>
              <w:jc w:val="center"/>
              <w:rPr>
                <w:rFonts w:ascii="Times New Roman" w:hAnsi="Times New Roman" w:cs="Times New Roman"/>
                <w:sz w:val="24"/>
                <w:szCs w:val="24"/>
              </w:rPr>
            </w:pPr>
            <w:r>
              <w:rPr>
                <w:rFonts w:ascii="Times New Roman" w:hAnsi="Times New Roman" w:cs="Times New Roman"/>
                <w:sz w:val="24"/>
                <w:szCs w:val="24"/>
              </w:rPr>
              <w:t>3</w:t>
            </w:r>
            <w:r w:rsidR="00DB721E">
              <w:rPr>
                <w:rFonts w:ascii="Times New Roman" w:hAnsi="Times New Roman" w:cs="Times New Roman"/>
                <w:sz w:val="24"/>
                <w:szCs w:val="24"/>
              </w:rPr>
              <w:t>2</w:t>
            </w:r>
          </w:p>
        </w:tc>
        <w:tc>
          <w:tcPr>
            <w:tcW w:w="1644" w:type="dxa"/>
            <w:vAlign w:val="center"/>
          </w:tcPr>
          <w:p w:rsidR="005D509D" w:rsidRDefault="00C339F6" w:rsidP="00D53760">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rsidR="005D509D" w:rsidRDefault="00C339F6" w:rsidP="00D53760">
            <w:pPr>
              <w:jc w:val="center"/>
              <w:rPr>
                <w:rFonts w:ascii="Times New Roman" w:hAnsi="Times New Roman" w:cs="Times New Roman"/>
                <w:sz w:val="24"/>
                <w:szCs w:val="24"/>
              </w:rPr>
            </w:pPr>
            <w:r>
              <w:rPr>
                <w:rFonts w:ascii="Times New Roman" w:hAnsi="Times New Roman" w:cs="Times New Roman"/>
                <w:sz w:val="24"/>
                <w:szCs w:val="24"/>
              </w:rPr>
              <w:t>8</w:t>
            </w:r>
          </w:p>
        </w:tc>
      </w:tr>
    </w:tbl>
    <w:p w:rsidR="005D509D" w:rsidRPr="00E75E23" w:rsidRDefault="005D509D" w:rsidP="006647FD">
      <w:pPr>
        <w:rPr>
          <w:rFonts w:ascii="Times New Roman" w:hAnsi="Times New Roman" w:cs="Times New Roman"/>
          <w:sz w:val="24"/>
          <w:szCs w:val="24"/>
        </w:rPr>
      </w:pPr>
      <w:r>
        <w:rPr>
          <w:rFonts w:ascii="Times New Roman" w:hAnsi="Times New Roman" w:cs="Times New Roman"/>
          <w:sz w:val="24"/>
          <w:szCs w:val="24"/>
        </w:rPr>
        <w:br w:type="textWrapping" w:clear="all"/>
      </w:r>
    </w:p>
    <w:p w:rsidR="005D509D" w:rsidRPr="00E75E23" w:rsidRDefault="005D509D" w:rsidP="00DC4ABF">
      <w:pPr>
        <w:numPr>
          <w:ilvl w:val="2"/>
          <w:numId w:val="42"/>
        </w:numPr>
        <w:spacing w:after="0" w:line="240" w:lineRule="auto"/>
        <w:jc w:val="both"/>
        <w:rPr>
          <w:rFonts w:ascii="Times New Roman" w:hAnsi="Times New Roman" w:cs="Times New Roman"/>
          <w:sz w:val="24"/>
          <w:szCs w:val="24"/>
        </w:rPr>
      </w:pPr>
      <w:r w:rsidRPr="00E75E23">
        <w:rPr>
          <w:rFonts w:ascii="Times New Roman" w:hAnsi="Times New Roman" w:cs="Times New Roman"/>
          <w:b/>
          <w:bCs/>
          <w:sz w:val="24"/>
          <w:szCs w:val="24"/>
        </w:rPr>
        <w:t xml:space="preserve"> </w:t>
      </w:r>
      <w:r>
        <w:rPr>
          <w:rFonts w:ascii="Times New Roman" w:hAnsi="Times New Roman" w:cs="Times New Roman"/>
          <w:b/>
          <w:bCs/>
          <w:sz w:val="24"/>
          <w:szCs w:val="24"/>
        </w:rPr>
        <w:t>Наименование точек,</w:t>
      </w:r>
      <w:r w:rsidRPr="00E75E23">
        <w:rPr>
          <w:rFonts w:ascii="Times New Roman" w:hAnsi="Times New Roman" w:cs="Times New Roman"/>
          <w:b/>
          <w:bCs/>
          <w:sz w:val="24"/>
          <w:szCs w:val="24"/>
        </w:rPr>
        <w:t xml:space="preserve"> периодичность отбора </w:t>
      </w:r>
      <w:r>
        <w:rPr>
          <w:rFonts w:ascii="Times New Roman" w:hAnsi="Times New Roman" w:cs="Times New Roman"/>
          <w:b/>
          <w:bCs/>
          <w:sz w:val="24"/>
          <w:szCs w:val="24"/>
        </w:rPr>
        <w:t xml:space="preserve">и количество </w:t>
      </w:r>
      <w:r w:rsidRPr="00E75E23">
        <w:rPr>
          <w:rFonts w:ascii="Times New Roman" w:hAnsi="Times New Roman" w:cs="Times New Roman"/>
          <w:b/>
          <w:bCs/>
          <w:sz w:val="24"/>
          <w:szCs w:val="24"/>
        </w:rPr>
        <w:t>проб воды перед поступлением  в сеть</w:t>
      </w:r>
      <w:r>
        <w:rPr>
          <w:rFonts w:ascii="Times New Roman" w:hAnsi="Times New Roman" w:cs="Times New Roman"/>
          <w:b/>
          <w:bCs/>
          <w:sz w:val="24"/>
          <w:szCs w:val="24"/>
        </w:rPr>
        <w:t xml:space="preserve"> за год.</w:t>
      </w:r>
      <w:r w:rsidRPr="00E75E23">
        <w:rPr>
          <w:rFonts w:ascii="Times New Roman" w:hAnsi="Times New Roman" w:cs="Times New Roman"/>
          <w:b/>
          <w:bCs/>
          <w:sz w:val="24"/>
          <w:szCs w:val="24"/>
        </w:rPr>
        <w:t xml:space="preserve"> </w:t>
      </w:r>
    </w:p>
    <w:p w:rsidR="005D509D" w:rsidRPr="00E75E23" w:rsidRDefault="005D509D" w:rsidP="006647FD">
      <w:pPr>
        <w:jc w:val="right"/>
        <w:rPr>
          <w:rFonts w:ascii="Times New Roman" w:hAnsi="Times New Roman" w:cs="Times New Roman"/>
          <w:sz w:val="24"/>
          <w:szCs w:val="24"/>
        </w:rPr>
      </w:pPr>
      <w:r w:rsidRPr="00E75E23">
        <w:rPr>
          <w:rFonts w:ascii="Times New Roman" w:hAnsi="Times New Roman" w:cs="Times New Roman"/>
          <w:b/>
          <w:bCs/>
          <w:sz w:val="24"/>
          <w:szCs w:val="24"/>
        </w:rPr>
        <w:t>Таблица 9.</w:t>
      </w:r>
    </w:p>
    <w:tbl>
      <w:tblPr>
        <w:tblW w:w="1407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738"/>
        <w:gridCol w:w="916"/>
        <w:gridCol w:w="1210"/>
        <w:gridCol w:w="1540"/>
        <w:gridCol w:w="1320"/>
        <w:gridCol w:w="1210"/>
        <w:gridCol w:w="1331"/>
        <w:gridCol w:w="1113"/>
        <w:gridCol w:w="1440"/>
      </w:tblGrid>
      <w:tr w:rsidR="005D509D" w:rsidRPr="00E75E23" w:rsidTr="00DB2033">
        <w:trPr>
          <w:cantSplit/>
          <w:trHeight w:val="1395"/>
        </w:trPr>
        <w:tc>
          <w:tcPr>
            <w:tcW w:w="567" w:type="dxa"/>
          </w:tcPr>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w:t>
            </w:r>
          </w:p>
        </w:tc>
        <w:tc>
          <w:tcPr>
            <w:tcW w:w="2693" w:type="dxa"/>
          </w:tcPr>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Н/ст.</w:t>
            </w:r>
          </w:p>
        </w:tc>
        <w:tc>
          <w:tcPr>
            <w:tcW w:w="738" w:type="dxa"/>
          </w:tcPr>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 xml:space="preserve">Место  отбора </w:t>
            </w:r>
          </w:p>
        </w:tc>
        <w:tc>
          <w:tcPr>
            <w:tcW w:w="916" w:type="dxa"/>
          </w:tcPr>
          <w:p w:rsidR="005D509D" w:rsidRPr="00E75E23" w:rsidRDefault="005D509D" w:rsidP="006647FD">
            <w:pPr>
              <w:jc w:val="center"/>
              <w:rPr>
                <w:rFonts w:ascii="Times New Roman" w:hAnsi="Times New Roman" w:cs="Times New Roman"/>
                <w:b/>
                <w:bCs/>
                <w:sz w:val="24"/>
                <w:szCs w:val="24"/>
              </w:rPr>
            </w:pPr>
            <w:proofErr w:type="spellStart"/>
            <w:r w:rsidRPr="00E75E23">
              <w:rPr>
                <w:rFonts w:ascii="Times New Roman" w:hAnsi="Times New Roman" w:cs="Times New Roman"/>
                <w:b/>
                <w:bCs/>
                <w:sz w:val="24"/>
                <w:szCs w:val="24"/>
              </w:rPr>
              <w:t>Микроби</w:t>
            </w:r>
            <w:proofErr w:type="spellEnd"/>
            <w:r w:rsidRPr="00E75E23">
              <w:rPr>
                <w:rFonts w:ascii="Times New Roman" w:hAnsi="Times New Roman" w:cs="Times New Roman"/>
                <w:b/>
                <w:bCs/>
                <w:sz w:val="24"/>
                <w:szCs w:val="24"/>
              </w:rPr>
              <w:t>-</w:t>
            </w:r>
            <w:proofErr w:type="spellStart"/>
            <w:r w:rsidRPr="00E75E23">
              <w:rPr>
                <w:rFonts w:ascii="Times New Roman" w:hAnsi="Times New Roman" w:cs="Times New Roman"/>
                <w:b/>
                <w:bCs/>
                <w:sz w:val="24"/>
                <w:szCs w:val="24"/>
              </w:rPr>
              <w:t>ологичес</w:t>
            </w:r>
            <w:proofErr w:type="spellEnd"/>
            <w:r w:rsidRPr="00E75E23">
              <w:rPr>
                <w:rFonts w:ascii="Times New Roman" w:hAnsi="Times New Roman" w:cs="Times New Roman"/>
                <w:b/>
                <w:bCs/>
                <w:sz w:val="24"/>
                <w:szCs w:val="24"/>
              </w:rPr>
              <w:t>-кие</w:t>
            </w:r>
          </w:p>
        </w:tc>
        <w:tc>
          <w:tcPr>
            <w:tcW w:w="1210" w:type="dxa"/>
          </w:tcPr>
          <w:p w:rsidR="005D509D" w:rsidRPr="00E75E23" w:rsidRDefault="005D509D" w:rsidP="006647FD">
            <w:pPr>
              <w:jc w:val="center"/>
              <w:rPr>
                <w:rFonts w:ascii="Times New Roman" w:hAnsi="Times New Roman" w:cs="Times New Roman"/>
                <w:b/>
                <w:bCs/>
                <w:sz w:val="24"/>
                <w:szCs w:val="24"/>
              </w:rPr>
            </w:pPr>
            <w:proofErr w:type="spellStart"/>
            <w:proofErr w:type="gramStart"/>
            <w:r w:rsidRPr="00E75E23">
              <w:rPr>
                <w:rFonts w:ascii="Times New Roman" w:hAnsi="Times New Roman" w:cs="Times New Roman"/>
                <w:b/>
                <w:bCs/>
                <w:sz w:val="24"/>
                <w:szCs w:val="24"/>
              </w:rPr>
              <w:t>Органолеп-тические</w:t>
            </w:r>
            <w:proofErr w:type="spellEnd"/>
            <w:proofErr w:type="gramEnd"/>
          </w:p>
        </w:tc>
        <w:tc>
          <w:tcPr>
            <w:tcW w:w="1540" w:type="dxa"/>
          </w:tcPr>
          <w:p w:rsidR="005D509D" w:rsidRPr="00E75E23" w:rsidRDefault="005D509D" w:rsidP="006647FD">
            <w:pPr>
              <w:jc w:val="center"/>
              <w:rPr>
                <w:rFonts w:ascii="Times New Roman" w:hAnsi="Times New Roman" w:cs="Times New Roman"/>
                <w:b/>
                <w:bCs/>
                <w:sz w:val="24"/>
                <w:szCs w:val="24"/>
              </w:rPr>
            </w:pPr>
            <w:proofErr w:type="gramStart"/>
            <w:r w:rsidRPr="00E75E23">
              <w:rPr>
                <w:rFonts w:ascii="Times New Roman" w:hAnsi="Times New Roman" w:cs="Times New Roman"/>
                <w:b/>
                <w:bCs/>
                <w:sz w:val="24"/>
                <w:szCs w:val="24"/>
              </w:rPr>
              <w:t>Обобщен-</w:t>
            </w:r>
            <w:proofErr w:type="spellStart"/>
            <w:r w:rsidRPr="00E75E23">
              <w:rPr>
                <w:rFonts w:ascii="Times New Roman" w:hAnsi="Times New Roman" w:cs="Times New Roman"/>
                <w:b/>
                <w:bCs/>
                <w:sz w:val="24"/>
                <w:szCs w:val="24"/>
              </w:rPr>
              <w:t>ные</w:t>
            </w:r>
            <w:proofErr w:type="spellEnd"/>
            <w:proofErr w:type="gramEnd"/>
            <w:r>
              <w:rPr>
                <w:rFonts w:ascii="Times New Roman" w:hAnsi="Times New Roman" w:cs="Times New Roman"/>
                <w:b/>
                <w:bCs/>
                <w:sz w:val="24"/>
                <w:szCs w:val="24"/>
              </w:rPr>
              <w:t xml:space="preserve"> </w:t>
            </w:r>
            <w:proofErr w:type="spellStart"/>
            <w:r w:rsidRPr="00E75E23">
              <w:rPr>
                <w:rFonts w:ascii="Times New Roman" w:hAnsi="Times New Roman" w:cs="Times New Roman"/>
                <w:b/>
                <w:bCs/>
                <w:sz w:val="24"/>
                <w:szCs w:val="24"/>
              </w:rPr>
              <w:t>показате</w:t>
            </w:r>
            <w:proofErr w:type="spellEnd"/>
            <w:r w:rsidRPr="00E75E23">
              <w:rPr>
                <w:rFonts w:ascii="Times New Roman" w:hAnsi="Times New Roman" w:cs="Times New Roman"/>
                <w:b/>
                <w:bCs/>
                <w:sz w:val="24"/>
                <w:szCs w:val="24"/>
              </w:rPr>
              <w:t>-ли</w:t>
            </w:r>
          </w:p>
        </w:tc>
        <w:tc>
          <w:tcPr>
            <w:tcW w:w="1320" w:type="dxa"/>
          </w:tcPr>
          <w:p w:rsidR="005D509D" w:rsidRPr="00E75E23" w:rsidRDefault="005D509D" w:rsidP="006647FD">
            <w:pPr>
              <w:jc w:val="center"/>
              <w:rPr>
                <w:rFonts w:ascii="Times New Roman" w:hAnsi="Times New Roman" w:cs="Times New Roman"/>
                <w:b/>
                <w:bCs/>
                <w:sz w:val="24"/>
                <w:szCs w:val="24"/>
              </w:rPr>
            </w:pPr>
            <w:proofErr w:type="spellStart"/>
            <w:proofErr w:type="gramStart"/>
            <w:r w:rsidRPr="00E75E23">
              <w:rPr>
                <w:rFonts w:ascii="Times New Roman" w:hAnsi="Times New Roman" w:cs="Times New Roman"/>
                <w:b/>
                <w:bCs/>
                <w:sz w:val="24"/>
                <w:szCs w:val="24"/>
                <w:shd w:val="clear" w:color="auto" w:fill="FFFFFF"/>
              </w:rPr>
              <w:t>Неоргани-ческие</w:t>
            </w:r>
            <w:proofErr w:type="spellEnd"/>
            <w:proofErr w:type="gramEnd"/>
            <w:r w:rsidRPr="00E75E23">
              <w:rPr>
                <w:rFonts w:ascii="Times New Roman" w:hAnsi="Times New Roman" w:cs="Times New Roman"/>
                <w:b/>
                <w:bCs/>
                <w:sz w:val="24"/>
                <w:szCs w:val="24"/>
                <w:shd w:val="clear" w:color="auto" w:fill="FFFFFF"/>
              </w:rPr>
              <w:t xml:space="preserve"> и органические вещества</w:t>
            </w:r>
          </w:p>
        </w:tc>
        <w:tc>
          <w:tcPr>
            <w:tcW w:w="1210" w:type="dxa"/>
          </w:tcPr>
          <w:p w:rsidR="005D509D" w:rsidRPr="00E75E23" w:rsidRDefault="005D509D" w:rsidP="006647FD">
            <w:pPr>
              <w:jc w:val="center"/>
              <w:rPr>
                <w:rFonts w:ascii="Times New Roman" w:hAnsi="Times New Roman" w:cs="Times New Roman"/>
                <w:b/>
                <w:bCs/>
                <w:sz w:val="24"/>
                <w:szCs w:val="24"/>
              </w:rPr>
            </w:pPr>
            <w:r w:rsidRPr="00E75E23">
              <w:rPr>
                <w:rFonts w:ascii="Times New Roman" w:hAnsi="Times New Roman" w:cs="Times New Roman"/>
                <w:b/>
                <w:bCs/>
                <w:sz w:val="24"/>
                <w:szCs w:val="24"/>
              </w:rPr>
              <w:t>Остаточный хлор</w:t>
            </w:r>
          </w:p>
        </w:tc>
        <w:tc>
          <w:tcPr>
            <w:tcW w:w="1331" w:type="dxa"/>
          </w:tcPr>
          <w:p w:rsidR="005D509D" w:rsidRPr="00E75E23" w:rsidRDefault="005D509D" w:rsidP="006647FD">
            <w:pPr>
              <w:rPr>
                <w:rFonts w:ascii="Times New Roman" w:hAnsi="Times New Roman" w:cs="Times New Roman"/>
                <w:b/>
                <w:bCs/>
                <w:sz w:val="24"/>
                <w:szCs w:val="24"/>
              </w:rPr>
            </w:pPr>
            <w:proofErr w:type="spellStart"/>
            <w:proofErr w:type="gramStart"/>
            <w:r w:rsidRPr="00E75E23">
              <w:rPr>
                <w:rFonts w:ascii="Times New Roman" w:hAnsi="Times New Roman" w:cs="Times New Roman"/>
                <w:b/>
                <w:bCs/>
                <w:sz w:val="24"/>
                <w:szCs w:val="24"/>
              </w:rPr>
              <w:t>Радиоло-гические</w:t>
            </w:r>
            <w:proofErr w:type="spellEnd"/>
            <w:proofErr w:type="gramEnd"/>
            <w:r w:rsidRPr="00E75E2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75E23">
              <w:rPr>
                <w:rFonts w:ascii="Times New Roman" w:hAnsi="Times New Roman" w:cs="Times New Roman"/>
                <w:b/>
                <w:bCs/>
                <w:sz w:val="24"/>
                <w:szCs w:val="24"/>
              </w:rPr>
              <w:t>показа-</w:t>
            </w:r>
            <w:proofErr w:type="spellStart"/>
            <w:r w:rsidRPr="00E75E23">
              <w:rPr>
                <w:rFonts w:ascii="Times New Roman" w:hAnsi="Times New Roman" w:cs="Times New Roman"/>
                <w:b/>
                <w:bCs/>
                <w:sz w:val="24"/>
                <w:szCs w:val="24"/>
              </w:rPr>
              <w:t>тели</w:t>
            </w:r>
            <w:proofErr w:type="spellEnd"/>
          </w:p>
        </w:tc>
        <w:tc>
          <w:tcPr>
            <w:tcW w:w="1113" w:type="dxa"/>
          </w:tcPr>
          <w:p w:rsidR="005D509D" w:rsidRPr="00E75E23" w:rsidRDefault="005D509D" w:rsidP="006647FD">
            <w:pPr>
              <w:rPr>
                <w:rFonts w:ascii="Times New Roman" w:hAnsi="Times New Roman" w:cs="Times New Roman"/>
                <w:b/>
                <w:bCs/>
                <w:sz w:val="24"/>
                <w:szCs w:val="24"/>
              </w:rPr>
            </w:pPr>
            <w:r>
              <w:rPr>
                <w:rFonts w:ascii="Times New Roman" w:hAnsi="Times New Roman" w:cs="Times New Roman"/>
                <w:b/>
                <w:bCs/>
                <w:sz w:val="24"/>
                <w:szCs w:val="24"/>
              </w:rPr>
              <w:t>Паразитологические показатели</w:t>
            </w:r>
          </w:p>
        </w:tc>
        <w:tc>
          <w:tcPr>
            <w:tcW w:w="1440" w:type="dxa"/>
          </w:tcPr>
          <w:p w:rsidR="005D509D" w:rsidRPr="00E75E23" w:rsidRDefault="005D509D" w:rsidP="006647FD">
            <w:pPr>
              <w:rPr>
                <w:rFonts w:ascii="Times New Roman" w:hAnsi="Times New Roman" w:cs="Times New Roman"/>
                <w:b/>
                <w:bCs/>
                <w:sz w:val="24"/>
                <w:szCs w:val="24"/>
              </w:rPr>
            </w:pPr>
            <w:proofErr w:type="spellStart"/>
            <w:r w:rsidRPr="00E75E23">
              <w:rPr>
                <w:rFonts w:ascii="Times New Roman" w:hAnsi="Times New Roman" w:cs="Times New Roman"/>
                <w:b/>
                <w:bCs/>
                <w:sz w:val="24"/>
                <w:szCs w:val="24"/>
              </w:rPr>
              <w:t>Вирусо</w:t>
            </w:r>
            <w:proofErr w:type="spellEnd"/>
            <w:r w:rsidRPr="00E75E23">
              <w:rPr>
                <w:rFonts w:ascii="Times New Roman" w:hAnsi="Times New Roman" w:cs="Times New Roman"/>
                <w:b/>
                <w:bCs/>
                <w:sz w:val="24"/>
                <w:szCs w:val="24"/>
              </w:rPr>
              <w:t>-</w:t>
            </w:r>
            <w:proofErr w:type="spellStart"/>
            <w:r w:rsidRPr="00E75E23">
              <w:rPr>
                <w:rFonts w:ascii="Times New Roman" w:hAnsi="Times New Roman" w:cs="Times New Roman"/>
                <w:b/>
                <w:bCs/>
                <w:sz w:val="24"/>
                <w:szCs w:val="24"/>
              </w:rPr>
              <w:t>логичес</w:t>
            </w:r>
            <w:proofErr w:type="spellEnd"/>
            <w:r w:rsidRPr="00E75E23">
              <w:rPr>
                <w:rFonts w:ascii="Times New Roman" w:hAnsi="Times New Roman" w:cs="Times New Roman"/>
                <w:b/>
                <w:bCs/>
                <w:sz w:val="24"/>
                <w:szCs w:val="24"/>
              </w:rPr>
              <w:t xml:space="preserve">-кие </w:t>
            </w:r>
            <w:proofErr w:type="spellStart"/>
            <w:proofErr w:type="gramStart"/>
            <w:r w:rsidRPr="00E75E23">
              <w:rPr>
                <w:rFonts w:ascii="Times New Roman" w:hAnsi="Times New Roman" w:cs="Times New Roman"/>
                <w:b/>
                <w:bCs/>
                <w:sz w:val="24"/>
                <w:szCs w:val="24"/>
              </w:rPr>
              <w:t>показате</w:t>
            </w:r>
            <w:proofErr w:type="spellEnd"/>
            <w:r w:rsidRPr="00E75E23">
              <w:rPr>
                <w:rFonts w:ascii="Times New Roman" w:hAnsi="Times New Roman" w:cs="Times New Roman"/>
                <w:b/>
                <w:bCs/>
                <w:sz w:val="24"/>
                <w:szCs w:val="24"/>
              </w:rPr>
              <w:t>-ли</w:t>
            </w:r>
            <w:proofErr w:type="gramEnd"/>
          </w:p>
        </w:tc>
      </w:tr>
      <w:tr w:rsidR="005D509D" w:rsidRPr="00E75E23" w:rsidTr="00DB2033">
        <w:trPr>
          <w:cantSplit/>
          <w:trHeight w:val="255"/>
        </w:trPr>
        <w:tc>
          <w:tcPr>
            <w:tcW w:w="567"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1</w:t>
            </w:r>
          </w:p>
        </w:tc>
        <w:tc>
          <w:tcPr>
            <w:tcW w:w="2693"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738"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3</w:t>
            </w:r>
          </w:p>
        </w:tc>
        <w:tc>
          <w:tcPr>
            <w:tcW w:w="916"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4</w:t>
            </w:r>
          </w:p>
        </w:tc>
        <w:tc>
          <w:tcPr>
            <w:tcW w:w="1210"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5</w:t>
            </w:r>
          </w:p>
        </w:tc>
        <w:tc>
          <w:tcPr>
            <w:tcW w:w="1540"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7</w:t>
            </w:r>
          </w:p>
        </w:tc>
        <w:tc>
          <w:tcPr>
            <w:tcW w:w="1320"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8</w:t>
            </w:r>
          </w:p>
        </w:tc>
        <w:tc>
          <w:tcPr>
            <w:tcW w:w="1210"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9</w:t>
            </w:r>
          </w:p>
        </w:tc>
        <w:tc>
          <w:tcPr>
            <w:tcW w:w="1331" w:type="dxa"/>
          </w:tcPr>
          <w:p w:rsidR="005D509D" w:rsidRPr="00E75E23" w:rsidRDefault="005D509D" w:rsidP="006647FD">
            <w:pPr>
              <w:jc w:val="center"/>
              <w:rPr>
                <w:rFonts w:ascii="Times New Roman" w:hAnsi="Times New Roman" w:cs="Times New Roman"/>
                <w:sz w:val="24"/>
                <w:szCs w:val="24"/>
              </w:rPr>
            </w:pPr>
            <w:r>
              <w:rPr>
                <w:rFonts w:ascii="Times New Roman" w:hAnsi="Times New Roman" w:cs="Times New Roman"/>
                <w:sz w:val="24"/>
                <w:szCs w:val="24"/>
              </w:rPr>
              <w:t>10</w:t>
            </w:r>
          </w:p>
        </w:tc>
        <w:tc>
          <w:tcPr>
            <w:tcW w:w="1113" w:type="dxa"/>
          </w:tcPr>
          <w:p w:rsidR="005D509D" w:rsidRPr="00E75E23" w:rsidRDefault="005D509D" w:rsidP="006647FD">
            <w:pPr>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tcPr>
          <w:p w:rsidR="005D509D" w:rsidRPr="00E75E23" w:rsidRDefault="005D509D" w:rsidP="006647FD">
            <w:pPr>
              <w:jc w:val="center"/>
              <w:rPr>
                <w:rFonts w:ascii="Times New Roman" w:hAnsi="Times New Roman" w:cs="Times New Roman"/>
                <w:sz w:val="24"/>
                <w:szCs w:val="24"/>
              </w:rPr>
            </w:pPr>
            <w:r>
              <w:rPr>
                <w:rFonts w:ascii="Times New Roman" w:hAnsi="Times New Roman" w:cs="Times New Roman"/>
                <w:sz w:val="24"/>
                <w:szCs w:val="24"/>
              </w:rPr>
              <w:t>12</w:t>
            </w:r>
          </w:p>
        </w:tc>
      </w:tr>
      <w:tr w:rsidR="005D509D" w:rsidRPr="00E75E23" w:rsidTr="00DB2033">
        <w:trPr>
          <w:cantSplit/>
          <w:trHeight w:val="622"/>
        </w:trPr>
        <w:tc>
          <w:tcPr>
            <w:tcW w:w="567" w:type="dxa"/>
          </w:tcPr>
          <w:p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1</w:t>
            </w:r>
          </w:p>
        </w:tc>
        <w:tc>
          <w:tcPr>
            <w:tcW w:w="2693" w:type="dxa"/>
          </w:tcPr>
          <w:p w:rsidR="005D509D" w:rsidRDefault="00C339F6" w:rsidP="00C339F6">
            <w:pPr>
              <w:rPr>
                <w:rFonts w:ascii="Times New Roman" w:hAnsi="Times New Roman" w:cs="Times New Roman"/>
                <w:sz w:val="24"/>
                <w:szCs w:val="24"/>
                <w:highlight w:val="yellow"/>
              </w:rPr>
            </w:pPr>
            <w:r>
              <w:rPr>
                <w:rFonts w:ascii="Times New Roman" w:hAnsi="Times New Roman" w:cs="Times New Roman"/>
                <w:sz w:val="24"/>
                <w:szCs w:val="24"/>
                <w:highlight w:val="yellow"/>
              </w:rPr>
              <w:t>Арт</w:t>
            </w:r>
            <w:r w:rsidR="0018646E">
              <w:rPr>
                <w:rFonts w:ascii="Times New Roman" w:hAnsi="Times New Roman" w:cs="Times New Roman"/>
                <w:sz w:val="24"/>
                <w:szCs w:val="24"/>
                <w:highlight w:val="yellow"/>
              </w:rPr>
              <w:t xml:space="preserve">езианская </w:t>
            </w:r>
            <w:r>
              <w:rPr>
                <w:rFonts w:ascii="Times New Roman" w:hAnsi="Times New Roman" w:cs="Times New Roman"/>
                <w:sz w:val="24"/>
                <w:szCs w:val="24"/>
                <w:highlight w:val="yellow"/>
              </w:rPr>
              <w:t xml:space="preserve">скважина </w:t>
            </w:r>
            <w:proofErr w:type="spellStart"/>
            <w:r>
              <w:rPr>
                <w:rFonts w:ascii="Times New Roman" w:hAnsi="Times New Roman" w:cs="Times New Roman"/>
                <w:sz w:val="24"/>
                <w:szCs w:val="24"/>
                <w:highlight w:val="yellow"/>
              </w:rPr>
              <w:t>с</w:t>
            </w:r>
            <w:proofErr w:type="gramStart"/>
            <w:r>
              <w:rPr>
                <w:rFonts w:ascii="Times New Roman" w:hAnsi="Times New Roman" w:cs="Times New Roman"/>
                <w:sz w:val="24"/>
                <w:szCs w:val="24"/>
                <w:highlight w:val="yellow"/>
              </w:rPr>
              <w:t>.М</w:t>
            </w:r>
            <w:proofErr w:type="gramEnd"/>
            <w:r>
              <w:rPr>
                <w:rFonts w:ascii="Times New Roman" w:hAnsi="Times New Roman" w:cs="Times New Roman"/>
                <w:sz w:val="24"/>
                <w:szCs w:val="24"/>
                <w:highlight w:val="yellow"/>
              </w:rPr>
              <w:t>ацеевка</w:t>
            </w:r>
            <w:proofErr w:type="spellEnd"/>
          </w:p>
          <w:p w:rsidR="0054737B" w:rsidRDefault="0054737B" w:rsidP="0054737B">
            <w:pPr>
              <w:pStyle w:val="a3"/>
              <w:rPr>
                <w:sz w:val="28"/>
                <w:szCs w:val="28"/>
              </w:rPr>
            </w:pPr>
            <w:r>
              <w:rPr>
                <w:sz w:val="28"/>
                <w:szCs w:val="28"/>
              </w:rPr>
              <w:t>43</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rsidR="0054737B" w:rsidRPr="00E75E23" w:rsidRDefault="0054737B" w:rsidP="0054737B">
            <w:pPr>
              <w:rPr>
                <w:rFonts w:ascii="Times New Roman" w:hAnsi="Times New Roman" w:cs="Times New Roman"/>
                <w:sz w:val="24"/>
                <w:szCs w:val="24"/>
                <w:highlight w:val="yellow"/>
              </w:rPr>
            </w:pPr>
            <w:r>
              <w:rPr>
                <w:sz w:val="28"/>
                <w:szCs w:val="28"/>
              </w:rPr>
              <w:t>46</w:t>
            </w:r>
            <w:r>
              <w:rPr>
                <w:sz w:val="28"/>
                <w:szCs w:val="28"/>
                <w:vertAlign w:val="superscript"/>
              </w:rPr>
              <w:t xml:space="preserve">0 </w:t>
            </w:r>
            <w:r>
              <w:rPr>
                <w:sz w:val="28"/>
                <w:szCs w:val="28"/>
              </w:rPr>
              <w:t>58м59с.в.д.</w:t>
            </w:r>
          </w:p>
        </w:tc>
        <w:tc>
          <w:tcPr>
            <w:tcW w:w="738" w:type="dxa"/>
          </w:tcPr>
          <w:p w:rsidR="005D509D"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После водонапорной башни</w:t>
            </w:r>
          </w:p>
        </w:tc>
        <w:tc>
          <w:tcPr>
            <w:tcW w:w="916" w:type="dxa"/>
          </w:tcPr>
          <w:p w:rsidR="005D509D" w:rsidRPr="00E75E23" w:rsidRDefault="00B33822" w:rsidP="006647FD">
            <w:pPr>
              <w:rPr>
                <w:rFonts w:ascii="Times New Roman" w:hAnsi="Times New Roman" w:cs="Times New Roman"/>
                <w:sz w:val="24"/>
                <w:szCs w:val="24"/>
              </w:rPr>
            </w:pPr>
            <w:r>
              <w:rPr>
                <w:rFonts w:ascii="Times New Roman" w:hAnsi="Times New Roman" w:cs="Times New Roman"/>
                <w:sz w:val="24"/>
                <w:szCs w:val="24"/>
              </w:rPr>
              <w:t>50</w:t>
            </w:r>
          </w:p>
          <w:p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5D509D" w:rsidRPr="00E75E23" w:rsidRDefault="00B33822" w:rsidP="006647FD">
            <w:pPr>
              <w:rPr>
                <w:rFonts w:ascii="Times New Roman" w:hAnsi="Times New Roman" w:cs="Times New Roman"/>
                <w:sz w:val="24"/>
                <w:szCs w:val="24"/>
              </w:rPr>
            </w:pPr>
            <w:r>
              <w:rPr>
                <w:rFonts w:ascii="Times New Roman" w:hAnsi="Times New Roman" w:cs="Times New Roman"/>
                <w:sz w:val="24"/>
                <w:szCs w:val="24"/>
              </w:rPr>
              <w:t>50</w:t>
            </w:r>
          </w:p>
          <w:p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5D509D" w:rsidRPr="00D53760" w:rsidRDefault="00B33822" w:rsidP="006647FD">
            <w:pPr>
              <w:rPr>
                <w:rFonts w:ascii="Times New Roman" w:hAnsi="Times New Roman" w:cs="Times New Roman"/>
                <w:color w:val="FF0000"/>
                <w:sz w:val="24"/>
                <w:szCs w:val="24"/>
              </w:rPr>
            </w:pPr>
            <w:r>
              <w:rPr>
                <w:rFonts w:ascii="Times New Roman" w:hAnsi="Times New Roman" w:cs="Times New Roman"/>
                <w:color w:val="FF0000"/>
                <w:sz w:val="24"/>
                <w:szCs w:val="24"/>
              </w:rPr>
              <w:t>4</w:t>
            </w:r>
          </w:p>
          <w:p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5D509D" w:rsidRPr="00E75E23" w:rsidRDefault="00B33822" w:rsidP="006647FD">
            <w:pPr>
              <w:rPr>
                <w:rFonts w:ascii="Times New Roman" w:hAnsi="Times New Roman" w:cs="Times New Roman"/>
                <w:sz w:val="24"/>
                <w:szCs w:val="24"/>
              </w:rPr>
            </w:pPr>
            <w:r>
              <w:rPr>
                <w:rFonts w:ascii="Times New Roman" w:hAnsi="Times New Roman" w:cs="Times New Roman"/>
                <w:sz w:val="24"/>
                <w:szCs w:val="24"/>
              </w:rPr>
              <w:t>1</w:t>
            </w:r>
          </w:p>
          <w:p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5D509D" w:rsidRPr="00E75E23" w:rsidRDefault="00B33822" w:rsidP="006647FD">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1</w:t>
            </w:r>
          </w:p>
          <w:p w:rsidR="005D509D" w:rsidRPr="00E75E23" w:rsidRDefault="005D509D" w:rsidP="006647FD">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5D509D" w:rsidRPr="00E75E23" w:rsidRDefault="00B33822" w:rsidP="00DB2033">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B33822" w:rsidRDefault="000B35F5" w:rsidP="00B33822">
            <w:pPr>
              <w:rPr>
                <w:rFonts w:ascii="Times New Roman" w:hAnsi="Times New Roman" w:cs="Times New Roman"/>
                <w:sz w:val="24"/>
                <w:szCs w:val="24"/>
              </w:rPr>
            </w:pPr>
            <w:r>
              <w:rPr>
                <w:rFonts w:ascii="Times New Roman" w:hAnsi="Times New Roman" w:cs="Times New Roman"/>
                <w:sz w:val="24"/>
                <w:szCs w:val="24"/>
              </w:rPr>
              <w:t>4</w:t>
            </w:r>
            <w:r w:rsidR="00B33822">
              <w:rPr>
                <w:rFonts w:ascii="Times New Roman" w:hAnsi="Times New Roman" w:cs="Times New Roman"/>
                <w:sz w:val="24"/>
                <w:szCs w:val="24"/>
              </w:rPr>
              <w:t xml:space="preserve"> </w:t>
            </w:r>
          </w:p>
          <w:p w:rsidR="005D509D" w:rsidRPr="00E75E23" w:rsidRDefault="005D509D" w:rsidP="00B33822">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rsidTr="00DB2033">
        <w:trPr>
          <w:cantSplit/>
          <w:trHeight w:val="622"/>
        </w:trPr>
        <w:tc>
          <w:tcPr>
            <w:tcW w:w="567" w:type="dxa"/>
          </w:tcPr>
          <w:p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на </w:t>
            </w:r>
            <w:proofErr w:type="spellStart"/>
            <w:r>
              <w:rPr>
                <w:rFonts w:ascii="Times New Roman" w:hAnsi="Times New Roman" w:cs="Times New Roman"/>
                <w:sz w:val="24"/>
                <w:szCs w:val="24"/>
                <w:highlight w:val="yellow"/>
              </w:rPr>
              <w:t>террит</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мехпарка</w:t>
            </w:r>
            <w:proofErr w:type="spellEnd"/>
            <w:r>
              <w:rPr>
                <w:rFonts w:ascii="Times New Roman" w:hAnsi="Times New Roman" w:cs="Times New Roman"/>
                <w:sz w:val="24"/>
                <w:szCs w:val="24"/>
                <w:highlight w:val="yellow"/>
              </w:rPr>
              <w:t xml:space="preserve"> СПК </w:t>
            </w:r>
            <w:proofErr w:type="spellStart"/>
            <w:r>
              <w:rPr>
                <w:rFonts w:ascii="Times New Roman" w:hAnsi="Times New Roman" w:cs="Times New Roman"/>
                <w:sz w:val="24"/>
                <w:szCs w:val="24"/>
                <w:highlight w:val="yellow"/>
              </w:rPr>
              <w:t>им</w:t>
            </w:r>
            <w:proofErr w:type="gramStart"/>
            <w:r>
              <w:rPr>
                <w:rFonts w:ascii="Times New Roman" w:hAnsi="Times New Roman" w:cs="Times New Roman"/>
                <w:sz w:val="24"/>
                <w:szCs w:val="24"/>
                <w:highlight w:val="yellow"/>
              </w:rPr>
              <w:t>.А</w:t>
            </w:r>
            <w:proofErr w:type="gramEnd"/>
            <w:r>
              <w:rPr>
                <w:rFonts w:ascii="Times New Roman" w:hAnsi="Times New Roman" w:cs="Times New Roman"/>
                <w:sz w:val="24"/>
                <w:szCs w:val="24"/>
                <w:highlight w:val="yellow"/>
              </w:rPr>
              <w:t>лиева</w:t>
            </w:r>
            <w:proofErr w:type="spellEnd"/>
          </w:p>
          <w:p w:rsidR="0054737B" w:rsidRDefault="0054737B" w:rsidP="0054737B">
            <w:pPr>
              <w:pStyle w:val="a3"/>
              <w:rPr>
                <w:sz w:val="28"/>
                <w:szCs w:val="28"/>
              </w:rPr>
            </w:pPr>
            <w:r>
              <w:rPr>
                <w:sz w:val="28"/>
                <w:szCs w:val="28"/>
              </w:rPr>
              <w:t>43</w:t>
            </w:r>
            <w:r>
              <w:rPr>
                <w:sz w:val="28"/>
                <w:szCs w:val="28"/>
                <w:vertAlign w:val="superscript"/>
              </w:rPr>
              <w:t xml:space="preserve">0 </w:t>
            </w:r>
            <w:r>
              <w:rPr>
                <w:sz w:val="28"/>
                <w:szCs w:val="28"/>
              </w:rPr>
              <w:t xml:space="preserve">16м15с. </w:t>
            </w:r>
            <w:proofErr w:type="spellStart"/>
            <w:r>
              <w:rPr>
                <w:sz w:val="28"/>
                <w:szCs w:val="28"/>
              </w:rPr>
              <w:t>с.ш</w:t>
            </w:r>
            <w:proofErr w:type="spellEnd"/>
            <w:r>
              <w:rPr>
                <w:sz w:val="28"/>
                <w:szCs w:val="28"/>
              </w:rPr>
              <w:t>.</w:t>
            </w:r>
          </w:p>
          <w:p w:rsidR="0054737B" w:rsidRDefault="0054737B" w:rsidP="0054737B">
            <w:r>
              <w:rPr>
                <w:sz w:val="28"/>
                <w:szCs w:val="28"/>
              </w:rPr>
              <w:t>45</w:t>
            </w:r>
            <w:r>
              <w:rPr>
                <w:sz w:val="28"/>
                <w:szCs w:val="28"/>
                <w:vertAlign w:val="superscript"/>
              </w:rPr>
              <w:t xml:space="preserve">0 </w:t>
            </w:r>
            <w:r>
              <w:rPr>
                <w:sz w:val="28"/>
                <w:szCs w:val="28"/>
              </w:rPr>
              <w:t>58м58с.в.д.</w:t>
            </w:r>
          </w:p>
        </w:tc>
        <w:tc>
          <w:tcPr>
            <w:tcW w:w="738" w:type="dxa"/>
          </w:tcPr>
          <w:p w:rsidR="0018646E" w:rsidRPr="00E75E23" w:rsidRDefault="0018646E" w:rsidP="006647FD">
            <w:pPr>
              <w:rPr>
                <w:rFonts w:ascii="Times New Roman" w:hAnsi="Times New Roman" w:cs="Times New Roman"/>
                <w:sz w:val="24"/>
                <w:szCs w:val="24"/>
              </w:rPr>
            </w:pPr>
          </w:p>
        </w:tc>
        <w:tc>
          <w:tcPr>
            <w:tcW w:w="916"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rsidTr="00DB2033">
        <w:trPr>
          <w:cantSplit/>
          <w:trHeight w:val="622"/>
        </w:trPr>
        <w:tc>
          <w:tcPr>
            <w:tcW w:w="567" w:type="dxa"/>
          </w:tcPr>
          <w:p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693" w:type="dxa"/>
          </w:tcPr>
          <w:p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на </w:t>
            </w:r>
            <w:proofErr w:type="spellStart"/>
            <w:r>
              <w:rPr>
                <w:rFonts w:ascii="Times New Roman" w:hAnsi="Times New Roman" w:cs="Times New Roman"/>
                <w:sz w:val="24"/>
                <w:szCs w:val="24"/>
                <w:highlight w:val="yellow"/>
              </w:rPr>
              <w:t>террит</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мехпарка</w:t>
            </w:r>
            <w:proofErr w:type="spellEnd"/>
            <w:r>
              <w:rPr>
                <w:rFonts w:ascii="Times New Roman" w:hAnsi="Times New Roman" w:cs="Times New Roman"/>
                <w:sz w:val="24"/>
                <w:szCs w:val="24"/>
                <w:highlight w:val="yellow"/>
              </w:rPr>
              <w:t xml:space="preserve"> СПК «Дружба</w:t>
            </w:r>
            <w:r>
              <w:rPr>
                <w:rFonts w:ascii="Times New Roman" w:hAnsi="Times New Roman" w:cs="Times New Roman"/>
                <w:sz w:val="24"/>
                <w:szCs w:val="24"/>
              </w:rPr>
              <w:t>»</w:t>
            </w:r>
          </w:p>
          <w:p w:rsidR="0054737B" w:rsidRDefault="0054737B" w:rsidP="0054737B">
            <w:pPr>
              <w:pStyle w:val="a3"/>
              <w:rPr>
                <w:sz w:val="28"/>
                <w:szCs w:val="28"/>
              </w:rPr>
            </w:pPr>
            <w:r>
              <w:rPr>
                <w:sz w:val="28"/>
                <w:szCs w:val="28"/>
              </w:rPr>
              <w:t>42</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rsidR="0054737B" w:rsidRDefault="0054737B" w:rsidP="0054737B">
            <w:r>
              <w:rPr>
                <w:sz w:val="28"/>
                <w:szCs w:val="28"/>
              </w:rPr>
              <w:t>45</w:t>
            </w:r>
            <w:r>
              <w:rPr>
                <w:sz w:val="28"/>
                <w:szCs w:val="28"/>
                <w:vertAlign w:val="superscript"/>
              </w:rPr>
              <w:t xml:space="preserve">0 </w:t>
            </w:r>
            <w:r>
              <w:rPr>
                <w:sz w:val="28"/>
                <w:szCs w:val="28"/>
              </w:rPr>
              <w:t>58м59с.в.д.</w:t>
            </w:r>
          </w:p>
        </w:tc>
        <w:tc>
          <w:tcPr>
            <w:tcW w:w="738" w:type="dxa"/>
          </w:tcPr>
          <w:p w:rsidR="0018646E" w:rsidRPr="00E75E23" w:rsidRDefault="0018646E" w:rsidP="006647FD">
            <w:pPr>
              <w:rPr>
                <w:rFonts w:ascii="Times New Roman" w:hAnsi="Times New Roman" w:cs="Times New Roman"/>
                <w:sz w:val="24"/>
                <w:szCs w:val="24"/>
              </w:rPr>
            </w:pPr>
          </w:p>
        </w:tc>
        <w:tc>
          <w:tcPr>
            <w:tcW w:w="916"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rsidTr="00DB2033">
        <w:trPr>
          <w:cantSplit/>
          <w:trHeight w:val="622"/>
        </w:trPr>
        <w:tc>
          <w:tcPr>
            <w:tcW w:w="567" w:type="dxa"/>
          </w:tcPr>
          <w:p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w:t>
            </w:r>
            <w:proofErr w:type="gramStart"/>
            <w:r>
              <w:rPr>
                <w:rFonts w:ascii="Times New Roman" w:hAnsi="Times New Roman" w:cs="Times New Roman"/>
                <w:sz w:val="24"/>
                <w:szCs w:val="24"/>
                <w:highlight w:val="yellow"/>
              </w:rPr>
              <w:t>.Г</w:t>
            </w:r>
            <w:proofErr w:type="gramEnd"/>
            <w:r>
              <w:rPr>
                <w:rFonts w:ascii="Times New Roman" w:hAnsi="Times New Roman" w:cs="Times New Roman"/>
                <w:sz w:val="24"/>
                <w:szCs w:val="24"/>
                <w:highlight w:val="yellow"/>
              </w:rPr>
              <w:t>агарина</w:t>
            </w:r>
            <w:proofErr w:type="spellEnd"/>
          </w:p>
          <w:p w:rsidR="0054737B" w:rsidRDefault="0054737B" w:rsidP="0054737B">
            <w:pPr>
              <w:pStyle w:val="a3"/>
              <w:rPr>
                <w:sz w:val="28"/>
                <w:szCs w:val="28"/>
              </w:rPr>
            </w:pPr>
            <w:r>
              <w:rPr>
                <w:sz w:val="28"/>
                <w:szCs w:val="28"/>
              </w:rPr>
              <w:t>43</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rsidR="0054737B" w:rsidRDefault="0054737B" w:rsidP="0054737B">
            <w:r>
              <w:rPr>
                <w:sz w:val="28"/>
                <w:szCs w:val="28"/>
              </w:rPr>
              <w:t>46</w:t>
            </w:r>
            <w:r>
              <w:rPr>
                <w:sz w:val="28"/>
                <w:szCs w:val="28"/>
                <w:vertAlign w:val="superscript"/>
              </w:rPr>
              <w:t xml:space="preserve">0 </w:t>
            </w:r>
            <w:r>
              <w:rPr>
                <w:sz w:val="28"/>
                <w:szCs w:val="28"/>
              </w:rPr>
              <w:t>58м59с.в.д.</w:t>
            </w:r>
          </w:p>
        </w:tc>
        <w:tc>
          <w:tcPr>
            <w:tcW w:w="738" w:type="dxa"/>
          </w:tcPr>
          <w:p w:rsidR="0018646E" w:rsidRPr="00E75E23" w:rsidRDefault="0018646E" w:rsidP="006647FD">
            <w:pPr>
              <w:rPr>
                <w:rFonts w:ascii="Times New Roman" w:hAnsi="Times New Roman" w:cs="Times New Roman"/>
                <w:sz w:val="24"/>
                <w:szCs w:val="24"/>
              </w:rPr>
            </w:pPr>
          </w:p>
        </w:tc>
        <w:tc>
          <w:tcPr>
            <w:tcW w:w="916"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rsidTr="00DB2033">
        <w:trPr>
          <w:cantSplit/>
          <w:trHeight w:val="622"/>
        </w:trPr>
        <w:tc>
          <w:tcPr>
            <w:tcW w:w="567" w:type="dxa"/>
          </w:tcPr>
          <w:p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w:t>
            </w:r>
            <w:proofErr w:type="gramStart"/>
            <w:r>
              <w:rPr>
                <w:rFonts w:ascii="Times New Roman" w:hAnsi="Times New Roman" w:cs="Times New Roman"/>
                <w:sz w:val="24"/>
                <w:szCs w:val="24"/>
                <w:highlight w:val="yellow"/>
              </w:rPr>
              <w:t>.Л</w:t>
            </w:r>
            <w:proofErr w:type="gramEnd"/>
            <w:r>
              <w:rPr>
                <w:rFonts w:ascii="Times New Roman" w:hAnsi="Times New Roman" w:cs="Times New Roman"/>
                <w:sz w:val="24"/>
                <w:szCs w:val="24"/>
                <w:highlight w:val="yellow"/>
              </w:rPr>
              <w:t>енина</w:t>
            </w:r>
            <w:proofErr w:type="spellEnd"/>
          </w:p>
          <w:p w:rsidR="0054737B" w:rsidRDefault="0054737B" w:rsidP="0054737B">
            <w:pPr>
              <w:pStyle w:val="a3"/>
              <w:rPr>
                <w:sz w:val="28"/>
                <w:szCs w:val="28"/>
              </w:rPr>
            </w:pPr>
            <w:r>
              <w:rPr>
                <w:sz w:val="28"/>
                <w:szCs w:val="28"/>
              </w:rPr>
              <w:t>41</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rsidR="0054737B" w:rsidRDefault="0054737B" w:rsidP="0054737B">
            <w:r>
              <w:rPr>
                <w:sz w:val="28"/>
                <w:szCs w:val="28"/>
              </w:rPr>
              <w:t>46</w:t>
            </w:r>
            <w:r>
              <w:rPr>
                <w:sz w:val="28"/>
                <w:szCs w:val="28"/>
                <w:vertAlign w:val="superscript"/>
              </w:rPr>
              <w:t xml:space="preserve">0 </w:t>
            </w:r>
            <w:r>
              <w:rPr>
                <w:sz w:val="28"/>
                <w:szCs w:val="28"/>
              </w:rPr>
              <w:t>58м59с.в.д.</w:t>
            </w:r>
          </w:p>
        </w:tc>
        <w:tc>
          <w:tcPr>
            <w:tcW w:w="738" w:type="dxa"/>
          </w:tcPr>
          <w:p w:rsidR="0018646E" w:rsidRPr="00E75E23" w:rsidRDefault="0018646E" w:rsidP="006647FD">
            <w:pPr>
              <w:rPr>
                <w:rFonts w:ascii="Times New Roman" w:hAnsi="Times New Roman" w:cs="Times New Roman"/>
                <w:sz w:val="24"/>
                <w:szCs w:val="24"/>
              </w:rPr>
            </w:pPr>
          </w:p>
        </w:tc>
        <w:tc>
          <w:tcPr>
            <w:tcW w:w="916"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rsidTr="00DB2033">
        <w:trPr>
          <w:cantSplit/>
          <w:trHeight w:val="622"/>
        </w:trPr>
        <w:tc>
          <w:tcPr>
            <w:tcW w:w="567" w:type="dxa"/>
          </w:tcPr>
          <w:p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ул.А.Абубакарова</w:t>
            </w:r>
            <w:proofErr w:type="spellEnd"/>
          </w:p>
          <w:p w:rsidR="0054737B" w:rsidRDefault="0054737B" w:rsidP="0054737B">
            <w:pPr>
              <w:pStyle w:val="a3"/>
              <w:rPr>
                <w:sz w:val="28"/>
                <w:szCs w:val="28"/>
              </w:rPr>
            </w:pPr>
            <w:r>
              <w:rPr>
                <w:sz w:val="28"/>
                <w:szCs w:val="28"/>
              </w:rPr>
              <w:t>42</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rsidR="0054737B" w:rsidRDefault="0054737B" w:rsidP="0054737B">
            <w:r>
              <w:rPr>
                <w:sz w:val="28"/>
                <w:szCs w:val="28"/>
              </w:rPr>
              <w:t>46</w:t>
            </w:r>
            <w:r>
              <w:rPr>
                <w:sz w:val="28"/>
                <w:szCs w:val="28"/>
                <w:vertAlign w:val="superscript"/>
              </w:rPr>
              <w:t xml:space="preserve">0 </w:t>
            </w:r>
            <w:r>
              <w:rPr>
                <w:sz w:val="28"/>
                <w:szCs w:val="28"/>
              </w:rPr>
              <w:t>58м55с.в.д.</w:t>
            </w:r>
          </w:p>
        </w:tc>
        <w:tc>
          <w:tcPr>
            <w:tcW w:w="738" w:type="dxa"/>
          </w:tcPr>
          <w:p w:rsidR="0018646E" w:rsidRPr="00E75E23" w:rsidRDefault="0018646E" w:rsidP="006647FD">
            <w:pPr>
              <w:rPr>
                <w:rFonts w:ascii="Times New Roman" w:hAnsi="Times New Roman" w:cs="Times New Roman"/>
                <w:sz w:val="24"/>
                <w:szCs w:val="24"/>
              </w:rPr>
            </w:pPr>
          </w:p>
        </w:tc>
        <w:tc>
          <w:tcPr>
            <w:tcW w:w="916"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rsidTr="00DB2033">
        <w:trPr>
          <w:cantSplit/>
          <w:trHeight w:val="622"/>
        </w:trPr>
        <w:tc>
          <w:tcPr>
            <w:tcW w:w="567" w:type="dxa"/>
          </w:tcPr>
          <w:p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w:t>
            </w:r>
            <w:proofErr w:type="gramStart"/>
            <w:r>
              <w:rPr>
                <w:rFonts w:ascii="Times New Roman" w:hAnsi="Times New Roman" w:cs="Times New Roman"/>
                <w:sz w:val="24"/>
                <w:szCs w:val="24"/>
                <w:highlight w:val="yellow"/>
              </w:rPr>
              <w:t>.С</w:t>
            </w:r>
            <w:proofErr w:type="gramEnd"/>
            <w:r>
              <w:rPr>
                <w:rFonts w:ascii="Times New Roman" w:hAnsi="Times New Roman" w:cs="Times New Roman"/>
                <w:sz w:val="24"/>
                <w:szCs w:val="24"/>
                <w:highlight w:val="yellow"/>
              </w:rPr>
              <w:t>оветская</w:t>
            </w:r>
            <w:proofErr w:type="spellEnd"/>
          </w:p>
          <w:p w:rsidR="0054737B" w:rsidRDefault="0054737B" w:rsidP="0054737B">
            <w:pPr>
              <w:pStyle w:val="a3"/>
              <w:rPr>
                <w:sz w:val="28"/>
                <w:szCs w:val="28"/>
              </w:rPr>
            </w:pPr>
            <w:r>
              <w:rPr>
                <w:sz w:val="28"/>
                <w:szCs w:val="28"/>
              </w:rPr>
              <w:t>44</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rsidR="0054737B" w:rsidRDefault="0054737B" w:rsidP="0054737B">
            <w:r>
              <w:rPr>
                <w:sz w:val="28"/>
                <w:szCs w:val="28"/>
              </w:rPr>
              <w:t>46</w:t>
            </w:r>
            <w:r>
              <w:rPr>
                <w:sz w:val="28"/>
                <w:szCs w:val="28"/>
                <w:vertAlign w:val="superscript"/>
              </w:rPr>
              <w:t xml:space="preserve">0 </w:t>
            </w:r>
            <w:r>
              <w:rPr>
                <w:sz w:val="28"/>
                <w:szCs w:val="28"/>
              </w:rPr>
              <w:t>58м61с.в.д.</w:t>
            </w:r>
          </w:p>
        </w:tc>
        <w:tc>
          <w:tcPr>
            <w:tcW w:w="738" w:type="dxa"/>
          </w:tcPr>
          <w:p w:rsidR="0018646E" w:rsidRPr="00E75E23" w:rsidRDefault="0018646E" w:rsidP="006647FD">
            <w:pPr>
              <w:rPr>
                <w:rFonts w:ascii="Times New Roman" w:hAnsi="Times New Roman" w:cs="Times New Roman"/>
                <w:sz w:val="24"/>
                <w:szCs w:val="24"/>
              </w:rPr>
            </w:pPr>
          </w:p>
        </w:tc>
        <w:tc>
          <w:tcPr>
            <w:tcW w:w="916"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18646E" w:rsidRPr="00E75E23" w:rsidTr="00DB2033">
        <w:trPr>
          <w:cantSplit/>
          <w:trHeight w:val="622"/>
        </w:trPr>
        <w:tc>
          <w:tcPr>
            <w:tcW w:w="567" w:type="dxa"/>
          </w:tcPr>
          <w:p w:rsidR="0018646E" w:rsidRPr="00E75E23" w:rsidRDefault="0018646E" w:rsidP="006647FD">
            <w:pP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18646E" w:rsidRDefault="0018646E" w:rsidP="0018646E">
            <w:pPr>
              <w:rPr>
                <w:rFonts w:ascii="Times New Roman" w:hAnsi="Times New Roman" w:cs="Times New Roman"/>
                <w:sz w:val="24"/>
                <w:szCs w:val="24"/>
              </w:rPr>
            </w:pPr>
            <w:r w:rsidRPr="002A24F0">
              <w:rPr>
                <w:rFonts w:ascii="Times New Roman" w:hAnsi="Times New Roman" w:cs="Times New Roman"/>
                <w:sz w:val="24"/>
                <w:szCs w:val="24"/>
                <w:highlight w:val="yellow"/>
              </w:rPr>
              <w:t xml:space="preserve">Артезианская скважина </w:t>
            </w:r>
            <w:r>
              <w:rPr>
                <w:rFonts w:ascii="Times New Roman" w:hAnsi="Times New Roman" w:cs="Times New Roman"/>
                <w:sz w:val="24"/>
                <w:szCs w:val="24"/>
                <w:highlight w:val="yellow"/>
              </w:rPr>
              <w:t xml:space="preserve">по </w:t>
            </w:r>
            <w:proofErr w:type="spellStart"/>
            <w:r>
              <w:rPr>
                <w:rFonts w:ascii="Times New Roman" w:hAnsi="Times New Roman" w:cs="Times New Roman"/>
                <w:sz w:val="24"/>
                <w:szCs w:val="24"/>
                <w:highlight w:val="yellow"/>
              </w:rPr>
              <w:t>ул</w:t>
            </w:r>
            <w:proofErr w:type="gramStart"/>
            <w:r>
              <w:rPr>
                <w:rFonts w:ascii="Times New Roman" w:hAnsi="Times New Roman" w:cs="Times New Roman"/>
                <w:sz w:val="24"/>
                <w:szCs w:val="24"/>
                <w:highlight w:val="yellow"/>
              </w:rPr>
              <w:t>.А</w:t>
            </w:r>
            <w:proofErr w:type="gramEnd"/>
            <w:r>
              <w:rPr>
                <w:rFonts w:ascii="Times New Roman" w:hAnsi="Times New Roman" w:cs="Times New Roman"/>
                <w:sz w:val="24"/>
                <w:szCs w:val="24"/>
                <w:highlight w:val="yellow"/>
              </w:rPr>
              <w:t>лиева</w:t>
            </w:r>
            <w:proofErr w:type="spellEnd"/>
          </w:p>
          <w:p w:rsidR="0054737B" w:rsidRDefault="0054737B" w:rsidP="0054737B">
            <w:pPr>
              <w:pStyle w:val="a3"/>
              <w:rPr>
                <w:sz w:val="28"/>
                <w:szCs w:val="28"/>
              </w:rPr>
            </w:pPr>
            <w:r>
              <w:rPr>
                <w:sz w:val="28"/>
                <w:szCs w:val="28"/>
              </w:rPr>
              <w:t>40</w:t>
            </w:r>
            <w:r>
              <w:rPr>
                <w:sz w:val="28"/>
                <w:szCs w:val="28"/>
                <w:vertAlign w:val="superscript"/>
              </w:rPr>
              <w:t xml:space="preserve">0 </w:t>
            </w:r>
            <w:r>
              <w:rPr>
                <w:sz w:val="28"/>
                <w:szCs w:val="28"/>
              </w:rPr>
              <w:t xml:space="preserve">16м14с. </w:t>
            </w:r>
            <w:proofErr w:type="spellStart"/>
            <w:r>
              <w:rPr>
                <w:sz w:val="28"/>
                <w:szCs w:val="28"/>
              </w:rPr>
              <w:t>с.ш</w:t>
            </w:r>
            <w:proofErr w:type="spellEnd"/>
            <w:r>
              <w:rPr>
                <w:sz w:val="28"/>
                <w:szCs w:val="28"/>
              </w:rPr>
              <w:t>.</w:t>
            </w:r>
          </w:p>
          <w:p w:rsidR="0054737B" w:rsidRDefault="0054737B" w:rsidP="0054737B">
            <w:r>
              <w:rPr>
                <w:sz w:val="28"/>
                <w:szCs w:val="28"/>
              </w:rPr>
              <w:t>46</w:t>
            </w:r>
            <w:r>
              <w:rPr>
                <w:sz w:val="28"/>
                <w:szCs w:val="28"/>
                <w:vertAlign w:val="superscript"/>
              </w:rPr>
              <w:t xml:space="preserve">0 </w:t>
            </w:r>
            <w:r>
              <w:rPr>
                <w:sz w:val="28"/>
                <w:szCs w:val="28"/>
              </w:rPr>
              <w:t>58м57с.в.д.</w:t>
            </w:r>
          </w:p>
        </w:tc>
        <w:tc>
          <w:tcPr>
            <w:tcW w:w="738" w:type="dxa"/>
          </w:tcPr>
          <w:p w:rsidR="0018646E" w:rsidRPr="00E75E23" w:rsidRDefault="0018646E" w:rsidP="006647FD">
            <w:pPr>
              <w:rPr>
                <w:rFonts w:ascii="Times New Roman" w:hAnsi="Times New Roman" w:cs="Times New Roman"/>
                <w:sz w:val="24"/>
                <w:szCs w:val="24"/>
              </w:rPr>
            </w:pPr>
          </w:p>
        </w:tc>
        <w:tc>
          <w:tcPr>
            <w:tcW w:w="916"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50</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18646E" w:rsidRPr="00D53760" w:rsidRDefault="0018646E" w:rsidP="00472CC9">
            <w:pPr>
              <w:rPr>
                <w:rFonts w:ascii="Times New Roman" w:hAnsi="Times New Roman" w:cs="Times New Roman"/>
                <w:color w:val="FF0000"/>
                <w:sz w:val="24"/>
                <w:szCs w:val="24"/>
              </w:rPr>
            </w:pPr>
            <w:r>
              <w:rPr>
                <w:rFonts w:ascii="Times New Roman" w:hAnsi="Times New Roman" w:cs="Times New Roman"/>
                <w:color w:val="FF0000"/>
                <w:sz w:val="24"/>
                <w:szCs w:val="24"/>
              </w:rPr>
              <w:t>4</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1</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18646E" w:rsidRPr="00E75E23" w:rsidRDefault="0018646E" w:rsidP="00472CC9">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18646E" w:rsidRDefault="000B35F5" w:rsidP="00472CC9">
            <w:pPr>
              <w:rPr>
                <w:rFonts w:ascii="Times New Roman" w:hAnsi="Times New Roman" w:cs="Times New Roman"/>
                <w:sz w:val="24"/>
                <w:szCs w:val="24"/>
              </w:rPr>
            </w:pPr>
            <w:r>
              <w:rPr>
                <w:rFonts w:ascii="Times New Roman" w:hAnsi="Times New Roman" w:cs="Times New Roman"/>
                <w:sz w:val="24"/>
                <w:szCs w:val="24"/>
              </w:rPr>
              <w:t>4</w:t>
            </w:r>
            <w:r w:rsidR="0018646E">
              <w:rPr>
                <w:rFonts w:ascii="Times New Roman" w:hAnsi="Times New Roman" w:cs="Times New Roman"/>
                <w:sz w:val="24"/>
                <w:szCs w:val="24"/>
              </w:rPr>
              <w:t xml:space="preserve"> </w:t>
            </w:r>
          </w:p>
          <w:p w:rsidR="0018646E" w:rsidRPr="00E75E23" w:rsidRDefault="0018646E" w:rsidP="00472CC9">
            <w:pPr>
              <w:rPr>
                <w:rFonts w:ascii="Times New Roman" w:hAnsi="Times New Roman" w:cs="Times New Roman"/>
                <w:sz w:val="24"/>
                <w:szCs w:val="24"/>
              </w:rPr>
            </w:pPr>
            <w:r w:rsidRPr="00E75E23">
              <w:rPr>
                <w:rFonts w:ascii="Times New Roman" w:hAnsi="Times New Roman" w:cs="Times New Roman"/>
                <w:sz w:val="24"/>
                <w:szCs w:val="24"/>
              </w:rPr>
              <w:t>(в год)</w:t>
            </w:r>
          </w:p>
        </w:tc>
      </w:tr>
      <w:tr w:rsidR="005D509D" w:rsidRPr="00E75E23" w:rsidTr="00DB2033">
        <w:trPr>
          <w:cantSplit/>
          <w:trHeight w:val="637"/>
        </w:trPr>
        <w:tc>
          <w:tcPr>
            <w:tcW w:w="567" w:type="dxa"/>
          </w:tcPr>
          <w:p w:rsidR="005D509D" w:rsidRPr="00E75E23" w:rsidRDefault="005D509D" w:rsidP="006647FD">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693" w:type="dxa"/>
          </w:tcPr>
          <w:p w:rsidR="005D509D" w:rsidRPr="00E75E23" w:rsidRDefault="005D509D" w:rsidP="006647FD">
            <w:pPr>
              <w:rPr>
                <w:rFonts w:ascii="Times New Roman" w:hAnsi="Times New Roman" w:cs="Times New Roman"/>
                <w:sz w:val="24"/>
                <w:szCs w:val="24"/>
                <w:highlight w:val="yellow"/>
              </w:rPr>
            </w:pPr>
            <w:r>
              <w:rPr>
                <w:rFonts w:ascii="Times New Roman" w:hAnsi="Times New Roman" w:cs="Times New Roman"/>
                <w:sz w:val="24"/>
                <w:szCs w:val="24"/>
                <w:highlight w:val="yellow"/>
              </w:rPr>
              <w:t>Итого за год</w:t>
            </w:r>
          </w:p>
        </w:tc>
        <w:tc>
          <w:tcPr>
            <w:tcW w:w="738" w:type="dxa"/>
          </w:tcPr>
          <w:p w:rsidR="005D509D" w:rsidRPr="00E75E23" w:rsidRDefault="005D509D">
            <w:pPr>
              <w:rPr>
                <w:rFonts w:ascii="Times New Roman" w:hAnsi="Times New Roman" w:cs="Times New Roman"/>
                <w:sz w:val="24"/>
                <w:szCs w:val="24"/>
              </w:rPr>
            </w:pPr>
          </w:p>
        </w:tc>
        <w:tc>
          <w:tcPr>
            <w:tcW w:w="916" w:type="dxa"/>
          </w:tcPr>
          <w:p w:rsidR="005D509D" w:rsidRDefault="0018646E" w:rsidP="00D53760">
            <w:pPr>
              <w:rPr>
                <w:rFonts w:ascii="Times New Roman" w:hAnsi="Times New Roman" w:cs="Times New Roman"/>
                <w:sz w:val="24"/>
                <w:szCs w:val="24"/>
              </w:rPr>
            </w:pPr>
            <w:r>
              <w:rPr>
                <w:rFonts w:ascii="Times New Roman" w:hAnsi="Times New Roman" w:cs="Times New Roman"/>
                <w:sz w:val="24"/>
                <w:szCs w:val="24"/>
              </w:rPr>
              <w:t>400</w:t>
            </w:r>
          </w:p>
          <w:p w:rsidR="005D509D" w:rsidRPr="00E75E23" w:rsidRDefault="005D509D" w:rsidP="00D53760">
            <w:pPr>
              <w:jc w:val="cente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5D509D" w:rsidRDefault="0018646E" w:rsidP="00D53760">
            <w:pPr>
              <w:rPr>
                <w:rFonts w:ascii="Times New Roman" w:hAnsi="Times New Roman" w:cs="Times New Roman"/>
                <w:sz w:val="24"/>
                <w:szCs w:val="24"/>
              </w:rPr>
            </w:pPr>
            <w:r>
              <w:rPr>
                <w:rFonts w:ascii="Times New Roman" w:hAnsi="Times New Roman" w:cs="Times New Roman"/>
                <w:sz w:val="24"/>
                <w:szCs w:val="24"/>
              </w:rPr>
              <w:t>400</w:t>
            </w:r>
          </w:p>
          <w:p w:rsidR="005D509D" w:rsidRPr="00E75E23" w:rsidRDefault="005D509D" w:rsidP="00D53760">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540" w:type="dxa"/>
          </w:tcPr>
          <w:p w:rsidR="0018646E" w:rsidRDefault="0018646E" w:rsidP="00DB2033">
            <w:pPr>
              <w:jc w:val="center"/>
              <w:rPr>
                <w:rFonts w:ascii="Times New Roman" w:hAnsi="Times New Roman" w:cs="Times New Roman"/>
                <w:sz w:val="24"/>
                <w:szCs w:val="24"/>
              </w:rPr>
            </w:pPr>
            <w:r>
              <w:rPr>
                <w:rFonts w:ascii="Times New Roman" w:hAnsi="Times New Roman" w:cs="Times New Roman"/>
                <w:sz w:val="24"/>
                <w:szCs w:val="24"/>
              </w:rPr>
              <w:t xml:space="preserve">32 </w:t>
            </w:r>
          </w:p>
          <w:p w:rsidR="005D509D" w:rsidRPr="00E75E23" w:rsidRDefault="005D509D" w:rsidP="00DB2033">
            <w:pPr>
              <w:jc w:val="center"/>
              <w:rPr>
                <w:rFonts w:ascii="Times New Roman" w:hAnsi="Times New Roman" w:cs="Times New Roman"/>
                <w:sz w:val="24"/>
                <w:szCs w:val="24"/>
              </w:rPr>
            </w:pPr>
            <w:r w:rsidRPr="00E75E23">
              <w:rPr>
                <w:rFonts w:ascii="Times New Roman" w:hAnsi="Times New Roman" w:cs="Times New Roman"/>
                <w:sz w:val="24"/>
                <w:szCs w:val="24"/>
              </w:rPr>
              <w:t>(в год)</w:t>
            </w:r>
          </w:p>
        </w:tc>
        <w:tc>
          <w:tcPr>
            <w:tcW w:w="1320" w:type="dxa"/>
          </w:tcPr>
          <w:p w:rsidR="0018646E" w:rsidRDefault="0018646E" w:rsidP="00E75E23">
            <w:pPr>
              <w:rPr>
                <w:rFonts w:ascii="Times New Roman" w:hAnsi="Times New Roman" w:cs="Times New Roman"/>
                <w:sz w:val="24"/>
                <w:szCs w:val="24"/>
              </w:rPr>
            </w:pPr>
            <w:r>
              <w:rPr>
                <w:rFonts w:ascii="Times New Roman" w:hAnsi="Times New Roman" w:cs="Times New Roman"/>
                <w:sz w:val="24"/>
                <w:szCs w:val="24"/>
              </w:rPr>
              <w:t>8</w:t>
            </w:r>
          </w:p>
          <w:p w:rsidR="005D509D" w:rsidRPr="00E75E23" w:rsidRDefault="005D509D" w:rsidP="00E75E23">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210" w:type="dxa"/>
          </w:tcPr>
          <w:p w:rsidR="005D509D" w:rsidRPr="00E75E23" w:rsidRDefault="005D509D" w:rsidP="00E75E23">
            <w:pPr>
              <w:rPr>
                <w:rFonts w:ascii="Times New Roman" w:hAnsi="Times New Roman" w:cs="Times New Roman"/>
                <w:sz w:val="24"/>
                <w:szCs w:val="24"/>
              </w:rPr>
            </w:pPr>
          </w:p>
        </w:tc>
        <w:tc>
          <w:tcPr>
            <w:tcW w:w="1331" w:type="dxa"/>
          </w:tcPr>
          <w:p w:rsidR="0018646E" w:rsidRDefault="0018646E" w:rsidP="00DB2033">
            <w:pPr>
              <w:rPr>
                <w:rFonts w:ascii="Times New Roman" w:hAnsi="Times New Roman" w:cs="Times New Roman"/>
                <w:sz w:val="24"/>
                <w:szCs w:val="24"/>
              </w:rPr>
            </w:pPr>
            <w:r>
              <w:rPr>
                <w:rFonts w:ascii="Times New Roman" w:hAnsi="Times New Roman" w:cs="Times New Roman"/>
                <w:sz w:val="24"/>
                <w:szCs w:val="24"/>
              </w:rPr>
              <w:t xml:space="preserve">8 </w:t>
            </w:r>
          </w:p>
          <w:p w:rsidR="005D509D" w:rsidRPr="00DB2033" w:rsidRDefault="005D509D" w:rsidP="00DB2033">
            <w:pPr>
              <w:rPr>
                <w:rFonts w:ascii="Times New Roman" w:hAnsi="Times New Roman" w:cs="Times New Roman"/>
                <w:sz w:val="24"/>
                <w:szCs w:val="24"/>
              </w:rPr>
            </w:pPr>
            <w:r w:rsidRPr="00E75E23">
              <w:rPr>
                <w:rFonts w:ascii="Times New Roman" w:hAnsi="Times New Roman" w:cs="Times New Roman"/>
                <w:sz w:val="24"/>
                <w:szCs w:val="24"/>
              </w:rPr>
              <w:t>(в год)</w:t>
            </w:r>
          </w:p>
        </w:tc>
        <w:tc>
          <w:tcPr>
            <w:tcW w:w="1113" w:type="dxa"/>
          </w:tcPr>
          <w:p w:rsidR="005D509D" w:rsidRPr="00DB2033" w:rsidRDefault="005D509D" w:rsidP="00DB2033">
            <w:pPr>
              <w:rPr>
                <w:rFonts w:ascii="Times New Roman" w:hAnsi="Times New Roman" w:cs="Times New Roman"/>
                <w:sz w:val="24"/>
                <w:szCs w:val="24"/>
              </w:rPr>
            </w:pPr>
          </w:p>
        </w:tc>
        <w:tc>
          <w:tcPr>
            <w:tcW w:w="1440" w:type="dxa"/>
          </w:tcPr>
          <w:p w:rsidR="005D509D"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32</w:t>
            </w:r>
            <w:r w:rsidR="005D509D" w:rsidRPr="00E75E23">
              <w:rPr>
                <w:rFonts w:ascii="Times New Roman" w:hAnsi="Times New Roman" w:cs="Times New Roman"/>
                <w:sz w:val="24"/>
                <w:szCs w:val="24"/>
              </w:rPr>
              <w:t>(в год)</w:t>
            </w:r>
          </w:p>
        </w:tc>
      </w:tr>
    </w:tbl>
    <w:p w:rsidR="005D509D" w:rsidRPr="00E75E23" w:rsidRDefault="005D509D" w:rsidP="006647FD">
      <w:pPr>
        <w:rPr>
          <w:rFonts w:ascii="Times New Roman" w:hAnsi="Times New Roman" w:cs="Times New Roman"/>
          <w:b/>
          <w:bCs/>
          <w:sz w:val="24"/>
          <w:szCs w:val="24"/>
        </w:rPr>
      </w:pPr>
    </w:p>
    <w:p w:rsidR="005D509D" w:rsidRPr="00E75E23" w:rsidRDefault="005D509D" w:rsidP="00DC4AB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10.1.3.</w:t>
      </w:r>
      <w:r w:rsidRPr="00E75E23">
        <w:rPr>
          <w:rFonts w:ascii="Times New Roman" w:hAnsi="Times New Roman" w:cs="Times New Roman"/>
          <w:b/>
          <w:bCs/>
          <w:sz w:val="24"/>
          <w:szCs w:val="24"/>
        </w:rPr>
        <w:t xml:space="preserve"> </w:t>
      </w:r>
      <w:r>
        <w:rPr>
          <w:rFonts w:ascii="Times New Roman" w:hAnsi="Times New Roman" w:cs="Times New Roman"/>
          <w:b/>
          <w:bCs/>
          <w:sz w:val="24"/>
          <w:szCs w:val="24"/>
        </w:rPr>
        <w:t>Наименование стационарных  точек,</w:t>
      </w:r>
      <w:r w:rsidRPr="00E75E23">
        <w:rPr>
          <w:rFonts w:ascii="Times New Roman" w:hAnsi="Times New Roman" w:cs="Times New Roman"/>
          <w:b/>
          <w:bCs/>
          <w:sz w:val="24"/>
          <w:szCs w:val="24"/>
        </w:rPr>
        <w:t xml:space="preserve"> периодичность отбора </w:t>
      </w:r>
      <w:r>
        <w:rPr>
          <w:rFonts w:ascii="Times New Roman" w:hAnsi="Times New Roman" w:cs="Times New Roman"/>
          <w:b/>
          <w:bCs/>
          <w:sz w:val="24"/>
          <w:szCs w:val="24"/>
        </w:rPr>
        <w:t xml:space="preserve">и количество </w:t>
      </w:r>
      <w:r w:rsidRPr="00E75E23">
        <w:rPr>
          <w:rFonts w:ascii="Times New Roman" w:hAnsi="Times New Roman" w:cs="Times New Roman"/>
          <w:b/>
          <w:bCs/>
          <w:sz w:val="24"/>
          <w:szCs w:val="24"/>
        </w:rPr>
        <w:t>проб</w:t>
      </w:r>
      <w:r>
        <w:rPr>
          <w:rFonts w:ascii="Times New Roman" w:hAnsi="Times New Roman" w:cs="Times New Roman"/>
          <w:b/>
          <w:bCs/>
          <w:sz w:val="24"/>
          <w:szCs w:val="24"/>
        </w:rPr>
        <w:t xml:space="preserve"> для </w:t>
      </w:r>
      <w:r w:rsidRPr="00E75E23">
        <w:rPr>
          <w:rFonts w:ascii="Times New Roman" w:hAnsi="Times New Roman" w:cs="Times New Roman"/>
          <w:b/>
          <w:bCs/>
          <w:sz w:val="24"/>
          <w:szCs w:val="24"/>
        </w:rPr>
        <w:t>проведения анализов  в разводящей сети</w:t>
      </w:r>
      <w:r>
        <w:rPr>
          <w:rFonts w:ascii="Times New Roman" w:hAnsi="Times New Roman" w:cs="Times New Roman"/>
          <w:b/>
          <w:bCs/>
          <w:sz w:val="24"/>
          <w:szCs w:val="24"/>
        </w:rPr>
        <w:t xml:space="preserve"> (в год)</w:t>
      </w:r>
      <w:r w:rsidRPr="00E75E23">
        <w:rPr>
          <w:rFonts w:ascii="Times New Roman" w:hAnsi="Times New Roman" w:cs="Times New Roman"/>
          <w:b/>
          <w:bCs/>
          <w:sz w:val="24"/>
          <w:szCs w:val="24"/>
        </w:rPr>
        <w:t xml:space="preserve"> </w:t>
      </w:r>
    </w:p>
    <w:p w:rsidR="005D509D" w:rsidRPr="00E75E23" w:rsidRDefault="005D509D" w:rsidP="006647FD">
      <w:pPr>
        <w:jc w:val="right"/>
        <w:rPr>
          <w:rFonts w:ascii="Times New Roman" w:hAnsi="Times New Roman" w:cs="Times New Roman"/>
          <w:sz w:val="24"/>
          <w:szCs w:val="24"/>
        </w:rPr>
      </w:pPr>
      <w:r w:rsidRPr="00E75E23">
        <w:rPr>
          <w:rFonts w:ascii="Times New Roman" w:hAnsi="Times New Roman" w:cs="Times New Roman"/>
          <w:b/>
          <w:bCs/>
          <w:sz w:val="24"/>
          <w:szCs w:val="24"/>
        </w:rPr>
        <w:t xml:space="preserve">                                                                                                                 Таблица 10.</w:t>
      </w:r>
    </w:p>
    <w:tbl>
      <w:tblPr>
        <w:tblW w:w="1155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51"/>
        <w:gridCol w:w="2160"/>
        <w:gridCol w:w="1800"/>
        <w:gridCol w:w="1980"/>
      </w:tblGrid>
      <w:tr w:rsidR="005D509D" w:rsidRPr="00E75E23">
        <w:trPr>
          <w:cantSplit/>
          <w:trHeight w:val="1395"/>
        </w:trPr>
        <w:tc>
          <w:tcPr>
            <w:tcW w:w="567" w:type="dxa"/>
          </w:tcPr>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w:t>
            </w:r>
          </w:p>
        </w:tc>
        <w:tc>
          <w:tcPr>
            <w:tcW w:w="5051" w:type="dxa"/>
          </w:tcPr>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Перечень стационарных точек отбора</w:t>
            </w:r>
          </w:p>
        </w:tc>
        <w:tc>
          <w:tcPr>
            <w:tcW w:w="2160" w:type="dxa"/>
            <w:textDirection w:val="btLr"/>
          </w:tcPr>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 xml:space="preserve">Место отбора </w:t>
            </w:r>
          </w:p>
        </w:tc>
        <w:tc>
          <w:tcPr>
            <w:tcW w:w="1800" w:type="dxa"/>
            <w:textDirection w:val="btLr"/>
          </w:tcPr>
          <w:p w:rsidR="005D509D" w:rsidRPr="00E75E23" w:rsidRDefault="005D509D" w:rsidP="006647FD">
            <w:pPr>
              <w:rPr>
                <w:rFonts w:ascii="Times New Roman" w:hAnsi="Times New Roman" w:cs="Times New Roman"/>
                <w:b/>
                <w:bCs/>
                <w:sz w:val="24"/>
                <w:szCs w:val="24"/>
              </w:rPr>
            </w:pPr>
            <w:proofErr w:type="gramStart"/>
            <w:r w:rsidRPr="00E75E23">
              <w:rPr>
                <w:rFonts w:ascii="Times New Roman" w:hAnsi="Times New Roman" w:cs="Times New Roman"/>
                <w:b/>
                <w:bCs/>
                <w:sz w:val="24"/>
                <w:szCs w:val="24"/>
              </w:rPr>
              <w:t>Органо-</w:t>
            </w:r>
            <w:proofErr w:type="spellStart"/>
            <w:r w:rsidRPr="00E75E23">
              <w:rPr>
                <w:rFonts w:ascii="Times New Roman" w:hAnsi="Times New Roman" w:cs="Times New Roman"/>
                <w:b/>
                <w:bCs/>
                <w:sz w:val="24"/>
                <w:szCs w:val="24"/>
              </w:rPr>
              <w:t>лептические</w:t>
            </w:r>
            <w:proofErr w:type="spellEnd"/>
            <w:proofErr w:type="gramEnd"/>
            <w:r w:rsidRPr="00E75E23">
              <w:rPr>
                <w:rFonts w:ascii="Times New Roman" w:hAnsi="Times New Roman" w:cs="Times New Roman"/>
                <w:b/>
                <w:bCs/>
                <w:sz w:val="24"/>
                <w:szCs w:val="24"/>
              </w:rPr>
              <w:t xml:space="preserve"> (число проб в </w:t>
            </w:r>
            <w:r>
              <w:rPr>
                <w:rFonts w:ascii="Times New Roman" w:hAnsi="Times New Roman" w:cs="Times New Roman"/>
                <w:b/>
                <w:bCs/>
                <w:sz w:val="24"/>
                <w:szCs w:val="24"/>
              </w:rPr>
              <w:t>год</w:t>
            </w:r>
            <w:r w:rsidRPr="00E75E23">
              <w:rPr>
                <w:rFonts w:ascii="Times New Roman" w:hAnsi="Times New Roman" w:cs="Times New Roman"/>
                <w:b/>
                <w:bCs/>
                <w:sz w:val="24"/>
                <w:szCs w:val="24"/>
              </w:rPr>
              <w:t>)</w:t>
            </w:r>
          </w:p>
        </w:tc>
        <w:tc>
          <w:tcPr>
            <w:tcW w:w="1980" w:type="dxa"/>
            <w:textDirection w:val="btLr"/>
          </w:tcPr>
          <w:p w:rsidR="005D509D" w:rsidRPr="00E75E23" w:rsidRDefault="005D509D" w:rsidP="006647FD">
            <w:pPr>
              <w:rPr>
                <w:rFonts w:ascii="Times New Roman" w:hAnsi="Times New Roman" w:cs="Times New Roman"/>
                <w:b/>
                <w:bCs/>
                <w:sz w:val="24"/>
                <w:szCs w:val="24"/>
              </w:rPr>
            </w:pPr>
            <w:proofErr w:type="spellStart"/>
            <w:proofErr w:type="gramStart"/>
            <w:r w:rsidRPr="00E75E23">
              <w:rPr>
                <w:rFonts w:ascii="Times New Roman" w:hAnsi="Times New Roman" w:cs="Times New Roman"/>
                <w:b/>
                <w:bCs/>
                <w:sz w:val="24"/>
                <w:szCs w:val="24"/>
              </w:rPr>
              <w:t>Микроби-ологические</w:t>
            </w:r>
            <w:proofErr w:type="spellEnd"/>
            <w:proofErr w:type="gramEnd"/>
            <w:r w:rsidRPr="00E75E23">
              <w:rPr>
                <w:rFonts w:ascii="Times New Roman" w:hAnsi="Times New Roman" w:cs="Times New Roman"/>
                <w:b/>
                <w:bCs/>
                <w:sz w:val="24"/>
                <w:szCs w:val="24"/>
              </w:rPr>
              <w:t xml:space="preserve">  показатели (число проб в </w:t>
            </w:r>
            <w:r>
              <w:rPr>
                <w:rFonts w:ascii="Times New Roman" w:hAnsi="Times New Roman" w:cs="Times New Roman"/>
                <w:b/>
                <w:bCs/>
                <w:sz w:val="24"/>
                <w:szCs w:val="24"/>
              </w:rPr>
              <w:t>год</w:t>
            </w:r>
            <w:r w:rsidRPr="00E75E23">
              <w:rPr>
                <w:rFonts w:ascii="Times New Roman" w:hAnsi="Times New Roman" w:cs="Times New Roman"/>
                <w:b/>
                <w:bCs/>
                <w:sz w:val="24"/>
                <w:szCs w:val="24"/>
              </w:rPr>
              <w:t>)</w:t>
            </w:r>
          </w:p>
        </w:tc>
      </w:tr>
      <w:tr w:rsidR="005D509D" w:rsidRPr="00E75E23">
        <w:trPr>
          <w:cantSplit/>
          <w:trHeight w:val="255"/>
        </w:trPr>
        <w:tc>
          <w:tcPr>
            <w:tcW w:w="567"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1</w:t>
            </w:r>
          </w:p>
        </w:tc>
        <w:tc>
          <w:tcPr>
            <w:tcW w:w="5051"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2160"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3</w:t>
            </w:r>
          </w:p>
        </w:tc>
        <w:tc>
          <w:tcPr>
            <w:tcW w:w="1800"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5</w:t>
            </w:r>
          </w:p>
        </w:tc>
        <w:tc>
          <w:tcPr>
            <w:tcW w:w="1980"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6</w:t>
            </w:r>
          </w:p>
        </w:tc>
      </w:tr>
      <w:tr w:rsidR="00373B68" w:rsidRPr="00E75E23">
        <w:trPr>
          <w:cantSplit/>
          <w:trHeight w:val="356"/>
        </w:trPr>
        <w:tc>
          <w:tcPr>
            <w:tcW w:w="567" w:type="dxa"/>
          </w:tcPr>
          <w:p w:rsidR="00373B68" w:rsidRPr="00E75E23" w:rsidRDefault="00373B68" w:rsidP="006647FD">
            <w:pPr>
              <w:rPr>
                <w:rFonts w:ascii="Times New Roman" w:hAnsi="Times New Roman" w:cs="Times New Roman"/>
                <w:sz w:val="24"/>
                <w:szCs w:val="24"/>
              </w:rPr>
            </w:pPr>
            <w:r w:rsidRPr="00E75E23">
              <w:rPr>
                <w:rFonts w:ascii="Times New Roman" w:hAnsi="Times New Roman" w:cs="Times New Roman"/>
                <w:sz w:val="24"/>
                <w:szCs w:val="24"/>
              </w:rPr>
              <w:t>1</w:t>
            </w:r>
          </w:p>
        </w:tc>
        <w:tc>
          <w:tcPr>
            <w:tcW w:w="5051" w:type="dxa"/>
          </w:tcPr>
          <w:p w:rsidR="00373B68" w:rsidRPr="00E75E23" w:rsidRDefault="00373B68" w:rsidP="000B35F5">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w:t>
            </w:r>
            <w:proofErr w:type="gramStart"/>
            <w:r>
              <w:rPr>
                <w:rFonts w:ascii="Times New Roman" w:hAnsi="Times New Roman" w:cs="Times New Roman"/>
                <w:sz w:val="24"/>
                <w:szCs w:val="24"/>
                <w:highlight w:val="yellow"/>
              </w:rPr>
              <w:t>.М</w:t>
            </w:r>
            <w:proofErr w:type="gramEnd"/>
            <w:r>
              <w:rPr>
                <w:rFonts w:ascii="Times New Roman" w:hAnsi="Times New Roman" w:cs="Times New Roman"/>
                <w:sz w:val="24"/>
                <w:szCs w:val="24"/>
                <w:highlight w:val="yellow"/>
              </w:rPr>
              <w:t>ацеевка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ул.Центральная</w:t>
            </w:r>
            <w:proofErr w:type="spellEnd"/>
          </w:p>
        </w:tc>
        <w:tc>
          <w:tcPr>
            <w:tcW w:w="2160" w:type="dxa"/>
          </w:tcPr>
          <w:p w:rsidR="00373B68" w:rsidRPr="00E75E23" w:rsidRDefault="00373B68" w:rsidP="006647FD">
            <w:pPr>
              <w:rPr>
                <w:rFonts w:ascii="Times New Roman" w:hAnsi="Times New Roman" w:cs="Times New Roman"/>
                <w:sz w:val="24"/>
                <w:szCs w:val="24"/>
              </w:rPr>
            </w:pPr>
            <w:r w:rsidRPr="00E75E23">
              <w:rPr>
                <w:rFonts w:ascii="Times New Roman" w:hAnsi="Times New Roman" w:cs="Times New Roman"/>
                <w:sz w:val="24"/>
                <w:szCs w:val="24"/>
              </w:rPr>
              <w:t>Разводящая сеть</w:t>
            </w:r>
          </w:p>
        </w:tc>
        <w:tc>
          <w:tcPr>
            <w:tcW w:w="1800" w:type="dxa"/>
          </w:tcPr>
          <w:p w:rsidR="00373B68"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rsidR="00373B68"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r>
      <w:tr w:rsidR="000B35F5" w:rsidRPr="00E75E23">
        <w:trPr>
          <w:cantSplit/>
          <w:trHeight w:val="430"/>
        </w:trPr>
        <w:tc>
          <w:tcPr>
            <w:tcW w:w="567" w:type="dxa"/>
          </w:tcPr>
          <w:p w:rsidR="000B35F5" w:rsidRPr="00E75E23" w:rsidRDefault="000B35F5" w:rsidP="006647FD">
            <w:pPr>
              <w:rPr>
                <w:rFonts w:ascii="Times New Roman" w:hAnsi="Times New Roman" w:cs="Times New Roman"/>
                <w:sz w:val="24"/>
                <w:szCs w:val="24"/>
              </w:rPr>
            </w:pPr>
            <w:r w:rsidRPr="00E75E23">
              <w:rPr>
                <w:rFonts w:ascii="Times New Roman" w:hAnsi="Times New Roman" w:cs="Times New Roman"/>
                <w:sz w:val="24"/>
                <w:szCs w:val="24"/>
              </w:rPr>
              <w:t>2</w:t>
            </w:r>
          </w:p>
        </w:tc>
        <w:tc>
          <w:tcPr>
            <w:tcW w:w="5051" w:type="dxa"/>
          </w:tcPr>
          <w:p w:rsidR="000B35F5" w:rsidRPr="00E75E23" w:rsidRDefault="000B35F5" w:rsidP="000B35F5">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С.Мацеевка</w:t>
            </w:r>
            <w:proofErr w:type="spellEnd"/>
            <w:r>
              <w:rPr>
                <w:rFonts w:ascii="Times New Roman" w:hAnsi="Times New Roman" w:cs="Times New Roman"/>
                <w:sz w:val="24"/>
                <w:szCs w:val="24"/>
                <w:highlight w:val="yellow"/>
              </w:rPr>
              <w:t>, около школы</w:t>
            </w:r>
          </w:p>
        </w:tc>
        <w:tc>
          <w:tcPr>
            <w:tcW w:w="2160" w:type="dxa"/>
          </w:tcPr>
          <w:p w:rsidR="000B35F5" w:rsidRPr="00E75E23" w:rsidRDefault="000B35F5" w:rsidP="006647FD">
            <w:pPr>
              <w:rPr>
                <w:rFonts w:ascii="Times New Roman" w:hAnsi="Times New Roman" w:cs="Times New Roman"/>
                <w:sz w:val="24"/>
                <w:szCs w:val="24"/>
              </w:rPr>
            </w:pPr>
            <w:r w:rsidRPr="00E75E23">
              <w:rPr>
                <w:rFonts w:ascii="Times New Roman" w:hAnsi="Times New Roman" w:cs="Times New Roman"/>
                <w:sz w:val="24"/>
                <w:szCs w:val="24"/>
              </w:rPr>
              <w:t>Разводящая сеть</w:t>
            </w:r>
          </w:p>
        </w:tc>
        <w:tc>
          <w:tcPr>
            <w:tcW w:w="1800" w:type="dxa"/>
          </w:tcPr>
          <w:p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r>
      <w:tr w:rsidR="000B35F5" w:rsidRPr="00E75E23">
        <w:trPr>
          <w:cantSplit/>
          <w:trHeight w:val="401"/>
        </w:trPr>
        <w:tc>
          <w:tcPr>
            <w:tcW w:w="567" w:type="dxa"/>
          </w:tcPr>
          <w:p w:rsidR="000B35F5" w:rsidRPr="00E75E23" w:rsidRDefault="000B35F5" w:rsidP="00DF70E0">
            <w:pPr>
              <w:rPr>
                <w:rFonts w:ascii="Times New Roman" w:hAnsi="Times New Roman" w:cs="Times New Roman"/>
                <w:sz w:val="24"/>
                <w:szCs w:val="24"/>
              </w:rPr>
            </w:pPr>
            <w:r>
              <w:rPr>
                <w:rFonts w:ascii="Times New Roman" w:hAnsi="Times New Roman" w:cs="Times New Roman"/>
                <w:sz w:val="24"/>
                <w:szCs w:val="24"/>
              </w:rPr>
              <w:t>3</w:t>
            </w:r>
          </w:p>
        </w:tc>
        <w:tc>
          <w:tcPr>
            <w:tcW w:w="5051" w:type="dxa"/>
          </w:tcPr>
          <w:p w:rsidR="000B35F5" w:rsidRPr="00E75E23" w:rsidRDefault="000B35F5" w:rsidP="000B35F5">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С.Нечаевка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w:t>
            </w:r>
            <w:proofErr w:type="gramStart"/>
            <w:r>
              <w:rPr>
                <w:rFonts w:ascii="Times New Roman" w:hAnsi="Times New Roman" w:cs="Times New Roman"/>
                <w:sz w:val="24"/>
                <w:szCs w:val="24"/>
                <w:highlight w:val="yellow"/>
              </w:rPr>
              <w:t>.М</w:t>
            </w:r>
            <w:proofErr w:type="gramEnd"/>
            <w:r>
              <w:rPr>
                <w:rFonts w:ascii="Times New Roman" w:hAnsi="Times New Roman" w:cs="Times New Roman"/>
                <w:sz w:val="24"/>
                <w:szCs w:val="24"/>
                <w:highlight w:val="yellow"/>
              </w:rPr>
              <w:t>еселова</w:t>
            </w:r>
            <w:proofErr w:type="spellEnd"/>
            <w:r>
              <w:rPr>
                <w:rFonts w:ascii="Times New Roman" w:hAnsi="Times New Roman" w:cs="Times New Roman"/>
                <w:sz w:val="24"/>
                <w:szCs w:val="24"/>
                <w:highlight w:val="yellow"/>
              </w:rPr>
              <w:t>, начало</w:t>
            </w:r>
          </w:p>
        </w:tc>
        <w:tc>
          <w:tcPr>
            <w:tcW w:w="2160" w:type="dxa"/>
          </w:tcPr>
          <w:p w:rsidR="000B35F5" w:rsidRPr="00E75E23" w:rsidRDefault="000B35F5" w:rsidP="006647FD">
            <w:pPr>
              <w:rPr>
                <w:rFonts w:ascii="Times New Roman" w:hAnsi="Times New Roman" w:cs="Times New Roman"/>
                <w:sz w:val="24"/>
                <w:szCs w:val="24"/>
              </w:rPr>
            </w:pPr>
            <w:r w:rsidRPr="00E75E23">
              <w:rPr>
                <w:rFonts w:ascii="Times New Roman" w:hAnsi="Times New Roman" w:cs="Times New Roman"/>
                <w:sz w:val="24"/>
                <w:szCs w:val="24"/>
              </w:rPr>
              <w:t>Разводящая сеть</w:t>
            </w:r>
          </w:p>
        </w:tc>
        <w:tc>
          <w:tcPr>
            <w:tcW w:w="1800" w:type="dxa"/>
          </w:tcPr>
          <w:p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r>
      <w:tr w:rsidR="000B35F5" w:rsidRPr="00E75E23">
        <w:trPr>
          <w:cantSplit/>
          <w:trHeight w:val="401"/>
        </w:trPr>
        <w:tc>
          <w:tcPr>
            <w:tcW w:w="567" w:type="dxa"/>
          </w:tcPr>
          <w:p w:rsidR="000B35F5" w:rsidRDefault="000B35F5" w:rsidP="00DF70E0">
            <w:pPr>
              <w:rPr>
                <w:rFonts w:ascii="Times New Roman" w:hAnsi="Times New Roman" w:cs="Times New Roman"/>
                <w:sz w:val="24"/>
                <w:szCs w:val="24"/>
              </w:rPr>
            </w:pPr>
            <w:r>
              <w:rPr>
                <w:rFonts w:ascii="Times New Roman" w:hAnsi="Times New Roman" w:cs="Times New Roman"/>
                <w:sz w:val="24"/>
                <w:szCs w:val="24"/>
              </w:rPr>
              <w:t>4</w:t>
            </w:r>
          </w:p>
        </w:tc>
        <w:tc>
          <w:tcPr>
            <w:tcW w:w="5051" w:type="dxa"/>
          </w:tcPr>
          <w:p w:rsidR="000B35F5" w:rsidRPr="00E75E23" w:rsidRDefault="000B35F5" w:rsidP="000B35F5">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С.Нечаевка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w:t>
            </w:r>
            <w:proofErr w:type="gramStart"/>
            <w:r>
              <w:rPr>
                <w:rFonts w:ascii="Times New Roman" w:hAnsi="Times New Roman" w:cs="Times New Roman"/>
                <w:sz w:val="24"/>
                <w:szCs w:val="24"/>
                <w:highlight w:val="yellow"/>
              </w:rPr>
              <w:t>.Ш</w:t>
            </w:r>
            <w:proofErr w:type="gramEnd"/>
            <w:r>
              <w:rPr>
                <w:rFonts w:ascii="Times New Roman" w:hAnsi="Times New Roman" w:cs="Times New Roman"/>
                <w:sz w:val="24"/>
                <w:szCs w:val="24"/>
                <w:highlight w:val="yellow"/>
              </w:rPr>
              <w:t>амиля</w:t>
            </w:r>
            <w:proofErr w:type="spellEnd"/>
            <w:r>
              <w:rPr>
                <w:rFonts w:ascii="Times New Roman" w:hAnsi="Times New Roman" w:cs="Times New Roman"/>
                <w:sz w:val="24"/>
                <w:szCs w:val="24"/>
                <w:highlight w:val="yellow"/>
              </w:rPr>
              <w:t xml:space="preserve"> у нижнего моста</w:t>
            </w:r>
          </w:p>
        </w:tc>
        <w:tc>
          <w:tcPr>
            <w:tcW w:w="2160" w:type="dxa"/>
          </w:tcPr>
          <w:p w:rsidR="000B35F5" w:rsidRPr="00E75E23" w:rsidRDefault="000B35F5" w:rsidP="00472CC9">
            <w:pPr>
              <w:rPr>
                <w:rFonts w:ascii="Times New Roman" w:hAnsi="Times New Roman" w:cs="Times New Roman"/>
                <w:sz w:val="24"/>
                <w:szCs w:val="24"/>
              </w:rPr>
            </w:pPr>
            <w:r w:rsidRPr="00E75E23">
              <w:rPr>
                <w:rFonts w:ascii="Times New Roman" w:hAnsi="Times New Roman" w:cs="Times New Roman"/>
                <w:sz w:val="24"/>
                <w:szCs w:val="24"/>
              </w:rPr>
              <w:t>Разводящая сеть</w:t>
            </w:r>
          </w:p>
        </w:tc>
        <w:tc>
          <w:tcPr>
            <w:tcW w:w="1800" w:type="dxa"/>
          </w:tcPr>
          <w:p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c>
          <w:tcPr>
            <w:tcW w:w="1980" w:type="dxa"/>
          </w:tcPr>
          <w:p w:rsidR="000B35F5" w:rsidRPr="00E75E23" w:rsidRDefault="000B35F5" w:rsidP="000B35F5">
            <w:pPr>
              <w:rPr>
                <w:rFonts w:ascii="Times New Roman" w:hAnsi="Times New Roman" w:cs="Times New Roman"/>
                <w:sz w:val="24"/>
                <w:szCs w:val="24"/>
              </w:rPr>
            </w:pPr>
            <w:r>
              <w:rPr>
                <w:rFonts w:ascii="Times New Roman" w:hAnsi="Times New Roman" w:cs="Times New Roman"/>
                <w:sz w:val="24"/>
                <w:szCs w:val="24"/>
              </w:rPr>
              <w:t>24</w:t>
            </w:r>
          </w:p>
        </w:tc>
      </w:tr>
      <w:tr w:rsidR="00373B68" w:rsidRPr="00E75E23">
        <w:trPr>
          <w:cantSplit/>
          <w:trHeight w:val="401"/>
        </w:trPr>
        <w:tc>
          <w:tcPr>
            <w:tcW w:w="567" w:type="dxa"/>
          </w:tcPr>
          <w:p w:rsidR="00373B68" w:rsidRDefault="00373B68" w:rsidP="00DF70E0">
            <w:pPr>
              <w:rPr>
                <w:rFonts w:ascii="Times New Roman" w:hAnsi="Times New Roman" w:cs="Times New Roman"/>
                <w:sz w:val="24"/>
                <w:szCs w:val="24"/>
              </w:rPr>
            </w:pPr>
            <w:r>
              <w:rPr>
                <w:rFonts w:ascii="Times New Roman" w:hAnsi="Times New Roman" w:cs="Times New Roman"/>
                <w:sz w:val="24"/>
                <w:szCs w:val="24"/>
              </w:rPr>
              <w:t>5</w:t>
            </w:r>
          </w:p>
        </w:tc>
        <w:tc>
          <w:tcPr>
            <w:tcW w:w="5051" w:type="dxa"/>
          </w:tcPr>
          <w:p w:rsidR="00373B68" w:rsidRDefault="00373B68" w:rsidP="00472CC9"/>
        </w:tc>
        <w:tc>
          <w:tcPr>
            <w:tcW w:w="2160" w:type="dxa"/>
          </w:tcPr>
          <w:p w:rsidR="00373B68" w:rsidRPr="00E75E23" w:rsidRDefault="00373B68" w:rsidP="00472CC9">
            <w:pPr>
              <w:rPr>
                <w:rFonts w:ascii="Times New Roman" w:hAnsi="Times New Roman" w:cs="Times New Roman"/>
                <w:sz w:val="24"/>
                <w:szCs w:val="24"/>
              </w:rPr>
            </w:pPr>
          </w:p>
        </w:tc>
        <w:tc>
          <w:tcPr>
            <w:tcW w:w="1800" w:type="dxa"/>
          </w:tcPr>
          <w:p w:rsidR="00373B68" w:rsidRPr="00E75E23" w:rsidRDefault="00373B68" w:rsidP="00472CC9">
            <w:pPr>
              <w:rPr>
                <w:rFonts w:ascii="Times New Roman" w:hAnsi="Times New Roman" w:cs="Times New Roman"/>
                <w:sz w:val="24"/>
                <w:szCs w:val="24"/>
              </w:rPr>
            </w:pPr>
          </w:p>
        </w:tc>
        <w:tc>
          <w:tcPr>
            <w:tcW w:w="1980" w:type="dxa"/>
          </w:tcPr>
          <w:p w:rsidR="00373B68" w:rsidRPr="00E75E23" w:rsidRDefault="00373B68" w:rsidP="00472CC9">
            <w:pPr>
              <w:rPr>
                <w:rFonts w:ascii="Times New Roman" w:hAnsi="Times New Roman" w:cs="Times New Roman"/>
                <w:sz w:val="24"/>
                <w:szCs w:val="24"/>
              </w:rPr>
            </w:pPr>
          </w:p>
        </w:tc>
      </w:tr>
      <w:tr w:rsidR="00373B68" w:rsidRPr="00E75E23">
        <w:trPr>
          <w:cantSplit/>
          <w:trHeight w:val="401"/>
        </w:trPr>
        <w:tc>
          <w:tcPr>
            <w:tcW w:w="567" w:type="dxa"/>
          </w:tcPr>
          <w:p w:rsidR="00373B68" w:rsidRDefault="00373B68" w:rsidP="00DF70E0">
            <w:pPr>
              <w:rPr>
                <w:rFonts w:ascii="Times New Roman" w:hAnsi="Times New Roman" w:cs="Times New Roman"/>
                <w:sz w:val="24"/>
                <w:szCs w:val="24"/>
              </w:rPr>
            </w:pPr>
            <w:r>
              <w:rPr>
                <w:rFonts w:ascii="Times New Roman" w:hAnsi="Times New Roman" w:cs="Times New Roman"/>
                <w:sz w:val="24"/>
                <w:szCs w:val="24"/>
              </w:rPr>
              <w:t>6</w:t>
            </w:r>
          </w:p>
        </w:tc>
        <w:tc>
          <w:tcPr>
            <w:tcW w:w="5051" w:type="dxa"/>
          </w:tcPr>
          <w:p w:rsidR="00373B68" w:rsidRDefault="00373B68" w:rsidP="00472CC9"/>
        </w:tc>
        <w:tc>
          <w:tcPr>
            <w:tcW w:w="2160" w:type="dxa"/>
          </w:tcPr>
          <w:p w:rsidR="00373B68" w:rsidRPr="00E75E23" w:rsidRDefault="00373B68" w:rsidP="00472CC9">
            <w:pPr>
              <w:rPr>
                <w:rFonts w:ascii="Times New Roman" w:hAnsi="Times New Roman" w:cs="Times New Roman"/>
                <w:sz w:val="24"/>
                <w:szCs w:val="24"/>
              </w:rPr>
            </w:pPr>
          </w:p>
        </w:tc>
        <w:tc>
          <w:tcPr>
            <w:tcW w:w="1800" w:type="dxa"/>
          </w:tcPr>
          <w:p w:rsidR="00373B68" w:rsidRPr="00E75E23" w:rsidRDefault="00373B68" w:rsidP="00472CC9">
            <w:pPr>
              <w:rPr>
                <w:rFonts w:ascii="Times New Roman" w:hAnsi="Times New Roman" w:cs="Times New Roman"/>
                <w:sz w:val="24"/>
                <w:szCs w:val="24"/>
              </w:rPr>
            </w:pPr>
          </w:p>
        </w:tc>
        <w:tc>
          <w:tcPr>
            <w:tcW w:w="1980" w:type="dxa"/>
          </w:tcPr>
          <w:p w:rsidR="00373B68" w:rsidRPr="00E75E23" w:rsidRDefault="00373B68" w:rsidP="00472CC9">
            <w:pPr>
              <w:rPr>
                <w:rFonts w:ascii="Times New Roman" w:hAnsi="Times New Roman" w:cs="Times New Roman"/>
                <w:sz w:val="24"/>
                <w:szCs w:val="24"/>
              </w:rPr>
            </w:pPr>
          </w:p>
        </w:tc>
      </w:tr>
      <w:tr w:rsidR="00373B68" w:rsidRPr="00E75E23">
        <w:trPr>
          <w:cantSplit/>
          <w:trHeight w:val="401"/>
        </w:trPr>
        <w:tc>
          <w:tcPr>
            <w:tcW w:w="567" w:type="dxa"/>
          </w:tcPr>
          <w:p w:rsidR="00373B68" w:rsidRDefault="00373B68" w:rsidP="00DF70E0">
            <w:pPr>
              <w:rPr>
                <w:rFonts w:ascii="Times New Roman" w:hAnsi="Times New Roman" w:cs="Times New Roman"/>
                <w:sz w:val="24"/>
                <w:szCs w:val="24"/>
              </w:rPr>
            </w:pPr>
            <w:r>
              <w:rPr>
                <w:rFonts w:ascii="Times New Roman" w:hAnsi="Times New Roman" w:cs="Times New Roman"/>
                <w:sz w:val="24"/>
                <w:szCs w:val="24"/>
              </w:rPr>
              <w:t>7</w:t>
            </w:r>
          </w:p>
        </w:tc>
        <w:tc>
          <w:tcPr>
            <w:tcW w:w="5051" w:type="dxa"/>
          </w:tcPr>
          <w:p w:rsidR="00373B68" w:rsidRDefault="00373B68" w:rsidP="00472CC9"/>
        </w:tc>
        <w:tc>
          <w:tcPr>
            <w:tcW w:w="2160" w:type="dxa"/>
          </w:tcPr>
          <w:p w:rsidR="00373B68" w:rsidRPr="00E75E23" w:rsidRDefault="00373B68" w:rsidP="00472CC9">
            <w:pPr>
              <w:rPr>
                <w:rFonts w:ascii="Times New Roman" w:hAnsi="Times New Roman" w:cs="Times New Roman"/>
                <w:sz w:val="24"/>
                <w:szCs w:val="24"/>
              </w:rPr>
            </w:pPr>
          </w:p>
        </w:tc>
        <w:tc>
          <w:tcPr>
            <w:tcW w:w="1800" w:type="dxa"/>
          </w:tcPr>
          <w:p w:rsidR="00373B68" w:rsidRPr="00E75E23" w:rsidRDefault="00373B68" w:rsidP="00472CC9">
            <w:pPr>
              <w:rPr>
                <w:rFonts w:ascii="Times New Roman" w:hAnsi="Times New Roman" w:cs="Times New Roman"/>
                <w:sz w:val="24"/>
                <w:szCs w:val="24"/>
              </w:rPr>
            </w:pPr>
          </w:p>
        </w:tc>
        <w:tc>
          <w:tcPr>
            <w:tcW w:w="1980" w:type="dxa"/>
          </w:tcPr>
          <w:p w:rsidR="00373B68" w:rsidRPr="00E75E23" w:rsidRDefault="00373B68" w:rsidP="00472CC9">
            <w:pPr>
              <w:rPr>
                <w:rFonts w:ascii="Times New Roman" w:hAnsi="Times New Roman" w:cs="Times New Roman"/>
                <w:sz w:val="24"/>
                <w:szCs w:val="24"/>
              </w:rPr>
            </w:pPr>
          </w:p>
        </w:tc>
      </w:tr>
      <w:tr w:rsidR="00373B68" w:rsidRPr="00E75E23">
        <w:trPr>
          <w:cantSplit/>
          <w:trHeight w:val="401"/>
        </w:trPr>
        <w:tc>
          <w:tcPr>
            <w:tcW w:w="567" w:type="dxa"/>
          </w:tcPr>
          <w:p w:rsidR="00373B68" w:rsidRDefault="00373B68" w:rsidP="00DF70E0">
            <w:pPr>
              <w:rPr>
                <w:rFonts w:ascii="Times New Roman" w:hAnsi="Times New Roman" w:cs="Times New Roman"/>
                <w:sz w:val="24"/>
                <w:szCs w:val="24"/>
              </w:rPr>
            </w:pPr>
            <w:r>
              <w:rPr>
                <w:rFonts w:ascii="Times New Roman" w:hAnsi="Times New Roman" w:cs="Times New Roman"/>
                <w:sz w:val="24"/>
                <w:szCs w:val="24"/>
              </w:rPr>
              <w:t>8</w:t>
            </w:r>
          </w:p>
        </w:tc>
        <w:tc>
          <w:tcPr>
            <w:tcW w:w="5051" w:type="dxa"/>
          </w:tcPr>
          <w:p w:rsidR="00373B68" w:rsidRDefault="00373B68" w:rsidP="00472CC9"/>
        </w:tc>
        <w:tc>
          <w:tcPr>
            <w:tcW w:w="2160" w:type="dxa"/>
          </w:tcPr>
          <w:p w:rsidR="00373B68" w:rsidRPr="00E75E23" w:rsidRDefault="00373B68" w:rsidP="00472CC9">
            <w:pPr>
              <w:rPr>
                <w:rFonts w:ascii="Times New Roman" w:hAnsi="Times New Roman" w:cs="Times New Roman"/>
                <w:sz w:val="24"/>
                <w:szCs w:val="24"/>
              </w:rPr>
            </w:pPr>
          </w:p>
        </w:tc>
        <w:tc>
          <w:tcPr>
            <w:tcW w:w="1800" w:type="dxa"/>
          </w:tcPr>
          <w:p w:rsidR="00373B68" w:rsidRPr="00E75E23" w:rsidRDefault="00373B68" w:rsidP="00472CC9">
            <w:pPr>
              <w:rPr>
                <w:rFonts w:ascii="Times New Roman" w:hAnsi="Times New Roman" w:cs="Times New Roman"/>
                <w:sz w:val="24"/>
                <w:szCs w:val="24"/>
              </w:rPr>
            </w:pPr>
          </w:p>
        </w:tc>
        <w:tc>
          <w:tcPr>
            <w:tcW w:w="1980" w:type="dxa"/>
          </w:tcPr>
          <w:p w:rsidR="00373B68" w:rsidRPr="00E75E23" w:rsidRDefault="00373B68" w:rsidP="00472CC9">
            <w:pPr>
              <w:rPr>
                <w:rFonts w:ascii="Times New Roman" w:hAnsi="Times New Roman" w:cs="Times New Roman"/>
                <w:sz w:val="24"/>
                <w:szCs w:val="24"/>
              </w:rPr>
            </w:pPr>
          </w:p>
        </w:tc>
      </w:tr>
      <w:tr w:rsidR="00373B68" w:rsidRPr="00E75E23">
        <w:trPr>
          <w:cantSplit/>
          <w:trHeight w:val="401"/>
        </w:trPr>
        <w:tc>
          <w:tcPr>
            <w:tcW w:w="567" w:type="dxa"/>
          </w:tcPr>
          <w:p w:rsidR="00373B68" w:rsidRDefault="00373B68" w:rsidP="00DF70E0">
            <w:pPr>
              <w:rPr>
                <w:rFonts w:ascii="Times New Roman" w:hAnsi="Times New Roman" w:cs="Times New Roman"/>
                <w:sz w:val="24"/>
                <w:szCs w:val="24"/>
              </w:rPr>
            </w:pPr>
            <w:r>
              <w:rPr>
                <w:rFonts w:ascii="Times New Roman" w:hAnsi="Times New Roman" w:cs="Times New Roman"/>
                <w:sz w:val="24"/>
                <w:szCs w:val="24"/>
              </w:rPr>
              <w:t>9</w:t>
            </w:r>
          </w:p>
        </w:tc>
        <w:tc>
          <w:tcPr>
            <w:tcW w:w="5051" w:type="dxa"/>
          </w:tcPr>
          <w:p w:rsidR="00373B68" w:rsidRPr="00E75E23" w:rsidRDefault="00373B68" w:rsidP="00472CC9">
            <w:pPr>
              <w:rPr>
                <w:rFonts w:ascii="Times New Roman" w:hAnsi="Times New Roman" w:cs="Times New Roman"/>
                <w:sz w:val="24"/>
                <w:szCs w:val="24"/>
                <w:highlight w:val="yellow"/>
              </w:rPr>
            </w:pPr>
            <w:r>
              <w:rPr>
                <w:rFonts w:ascii="Times New Roman" w:hAnsi="Times New Roman" w:cs="Times New Roman"/>
                <w:sz w:val="24"/>
                <w:szCs w:val="24"/>
                <w:highlight w:val="yellow"/>
              </w:rPr>
              <w:t>Итого за год</w:t>
            </w:r>
          </w:p>
        </w:tc>
        <w:tc>
          <w:tcPr>
            <w:tcW w:w="2160" w:type="dxa"/>
          </w:tcPr>
          <w:p w:rsidR="00373B68" w:rsidRPr="00E75E23" w:rsidRDefault="00373B68" w:rsidP="006647FD">
            <w:pPr>
              <w:rPr>
                <w:rFonts w:ascii="Times New Roman" w:hAnsi="Times New Roman" w:cs="Times New Roman"/>
                <w:sz w:val="24"/>
                <w:szCs w:val="24"/>
              </w:rPr>
            </w:pPr>
          </w:p>
        </w:tc>
        <w:tc>
          <w:tcPr>
            <w:tcW w:w="1800" w:type="dxa"/>
          </w:tcPr>
          <w:p w:rsidR="00373B68" w:rsidRDefault="000B35F5" w:rsidP="000B35F5">
            <w:pPr>
              <w:rPr>
                <w:rFonts w:ascii="Times New Roman" w:hAnsi="Times New Roman" w:cs="Times New Roman"/>
                <w:sz w:val="24"/>
                <w:szCs w:val="24"/>
              </w:rPr>
            </w:pPr>
            <w:r>
              <w:rPr>
                <w:rFonts w:ascii="Times New Roman" w:hAnsi="Times New Roman" w:cs="Times New Roman"/>
                <w:sz w:val="24"/>
                <w:szCs w:val="24"/>
              </w:rPr>
              <w:t>96</w:t>
            </w:r>
          </w:p>
        </w:tc>
        <w:tc>
          <w:tcPr>
            <w:tcW w:w="1980" w:type="dxa"/>
          </w:tcPr>
          <w:p w:rsidR="00373B68" w:rsidRDefault="000B35F5" w:rsidP="000B35F5">
            <w:pPr>
              <w:rPr>
                <w:rFonts w:ascii="Times New Roman" w:hAnsi="Times New Roman" w:cs="Times New Roman"/>
                <w:sz w:val="24"/>
                <w:szCs w:val="24"/>
              </w:rPr>
            </w:pPr>
            <w:r>
              <w:rPr>
                <w:rFonts w:ascii="Times New Roman" w:hAnsi="Times New Roman" w:cs="Times New Roman"/>
                <w:sz w:val="24"/>
                <w:szCs w:val="24"/>
              </w:rPr>
              <w:t>96</w:t>
            </w:r>
          </w:p>
        </w:tc>
      </w:tr>
    </w:tbl>
    <w:p w:rsidR="002E2BB1" w:rsidRDefault="002E2BB1" w:rsidP="006647FD">
      <w:pPr>
        <w:ind w:firstLine="709"/>
        <w:jc w:val="both"/>
        <w:rPr>
          <w:rFonts w:ascii="Times New Roman" w:hAnsi="Times New Roman" w:cs="Times New Roman"/>
          <w:b/>
          <w:bCs/>
          <w:sz w:val="24"/>
          <w:szCs w:val="24"/>
        </w:rPr>
      </w:pPr>
    </w:p>
    <w:p w:rsidR="002E2BB1" w:rsidRDefault="002E2BB1" w:rsidP="006647FD">
      <w:pPr>
        <w:ind w:firstLine="709"/>
        <w:jc w:val="both"/>
        <w:rPr>
          <w:rFonts w:ascii="Times New Roman" w:hAnsi="Times New Roman" w:cs="Times New Roman"/>
          <w:b/>
          <w:bCs/>
          <w:sz w:val="24"/>
          <w:szCs w:val="24"/>
        </w:rPr>
      </w:pPr>
    </w:p>
    <w:p w:rsidR="00373B68" w:rsidRDefault="00373B68" w:rsidP="006647FD">
      <w:pPr>
        <w:ind w:firstLine="709"/>
        <w:jc w:val="both"/>
        <w:rPr>
          <w:rFonts w:ascii="Times New Roman" w:hAnsi="Times New Roman" w:cs="Times New Roman"/>
          <w:b/>
          <w:bCs/>
          <w:sz w:val="24"/>
          <w:szCs w:val="24"/>
        </w:rPr>
      </w:pPr>
    </w:p>
    <w:p w:rsidR="00373B68" w:rsidRDefault="00373B68" w:rsidP="006647FD">
      <w:pPr>
        <w:ind w:firstLine="709"/>
        <w:jc w:val="both"/>
        <w:rPr>
          <w:rFonts w:ascii="Times New Roman" w:hAnsi="Times New Roman" w:cs="Times New Roman"/>
          <w:b/>
          <w:bCs/>
          <w:sz w:val="24"/>
          <w:szCs w:val="24"/>
        </w:rPr>
      </w:pPr>
    </w:p>
    <w:p w:rsidR="005D509D" w:rsidRPr="00E75E23" w:rsidRDefault="005D509D" w:rsidP="006647FD">
      <w:pPr>
        <w:ind w:firstLine="709"/>
        <w:jc w:val="both"/>
        <w:rPr>
          <w:rFonts w:ascii="Times New Roman" w:hAnsi="Times New Roman" w:cs="Times New Roman"/>
          <w:sz w:val="24"/>
          <w:szCs w:val="24"/>
        </w:rPr>
      </w:pPr>
      <w:r>
        <w:rPr>
          <w:rFonts w:ascii="Times New Roman" w:hAnsi="Times New Roman" w:cs="Times New Roman"/>
          <w:b/>
          <w:bCs/>
          <w:sz w:val="24"/>
          <w:szCs w:val="24"/>
        </w:rPr>
        <w:t>10.1.4</w:t>
      </w:r>
      <w:r w:rsidRPr="00E75E23">
        <w:rPr>
          <w:rFonts w:ascii="Times New Roman" w:hAnsi="Times New Roman" w:cs="Times New Roman"/>
          <w:b/>
          <w:bCs/>
          <w:sz w:val="24"/>
          <w:szCs w:val="24"/>
        </w:rPr>
        <w:t>. Количество контролируемых проб воды, периодичность, перечень показателей</w:t>
      </w:r>
    </w:p>
    <w:p w:rsidR="005D509D" w:rsidRPr="00E75E23" w:rsidRDefault="005D509D" w:rsidP="006647FD">
      <w:pPr>
        <w:shd w:val="clear" w:color="auto" w:fill="FFFFFF"/>
        <w:spacing w:before="5" w:line="269" w:lineRule="exact"/>
        <w:ind w:left="420"/>
        <w:jc w:val="righ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lastRenderedPageBreak/>
        <w:t>Таблица 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860"/>
        <w:gridCol w:w="3060"/>
        <w:gridCol w:w="3337"/>
      </w:tblGrid>
      <w:tr w:rsidR="005D509D" w:rsidRPr="00E75E23">
        <w:tc>
          <w:tcPr>
            <w:tcW w:w="3528" w:type="dxa"/>
          </w:tcPr>
          <w:p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Наименование</w:t>
            </w:r>
            <w:r>
              <w:rPr>
                <w:rFonts w:ascii="Times New Roman" w:hAnsi="Times New Roman" w:cs="Times New Roman"/>
                <w:b/>
                <w:bCs/>
                <w:sz w:val="24"/>
                <w:szCs w:val="24"/>
              </w:rPr>
              <w:t xml:space="preserve"> места отбора</w:t>
            </w:r>
          </w:p>
        </w:tc>
        <w:tc>
          <w:tcPr>
            <w:tcW w:w="4860" w:type="dxa"/>
          </w:tcPr>
          <w:p w:rsidR="005D509D" w:rsidRPr="00E75E23" w:rsidRDefault="005D509D" w:rsidP="006647FD">
            <w:pPr>
              <w:spacing w:before="28" w:after="100" w:afterAutospacing="1"/>
              <w:jc w:val="center"/>
              <w:rPr>
                <w:rFonts w:ascii="Times New Roman" w:hAnsi="Times New Roman" w:cs="Times New Roman"/>
                <w:sz w:val="24"/>
                <w:szCs w:val="24"/>
              </w:rPr>
            </w:pPr>
            <w:r>
              <w:rPr>
                <w:rFonts w:ascii="Times New Roman" w:hAnsi="Times New Roman" w:cs="Times New Roman"/>
                <w:b/>
                <w:bCs/>
                <w:sz w:val="24"/>
                <w:szCs w:val="24"/>
              </w:rPr>
              <w:t>Вид п</w:t>
            </w:r>
            <w:r w:rsidRPr="00E75E23">
              <w:rPr>
                <w:rFonts w:ascii="Times New Roman" w:hAnsi="Times New Roman" w:cs="Times New Roman"/>
                <w:b/>
                <w:bCs/>
                <w:sz w:val="24"/>
                <w:szCs w:val="24"/>
              </w:rPr>
              <w:t>оказател</w:t>
            </w:r>
            <w:r>
              <w:rPr>
                <w:rFonts w:ascii="Times New Roman" w:hAnsi="Times New Roman" w:cs="Times New Roman"/>
                <w:b/>
                <w:bCs/>
                <w:sz w:val="24"/>
                <w:szCs w:val="24"/>
              </w:rPr>
              <w:t>ей</w:t>
            </w:r>
          </w:p>
        </w:tc>
        <w:tc>
          <w:tcPr>
            <w:tcW w:w="3060" w:type="dxa"/>
          </w:tcPr>
          <w:p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Периодичность</w:t>
            </w:r>
            <w:r>
              <w:rPr>
                <w:rFonts w:ascii="Times New Roman" w:hAnsi="Times New Roman" w:cs="Times New Roman"/>
                <w:b/>
                <w:bCs/>
                <w:sz w:val="24"/>
                <w:szCs w:val="24"/>
              </w:rPr>
              <w:t xml:space="preserve"> отбора</w:t>
            </w:r>
          </w:p>
        </w:tc>
        <w:tc>
          <w:tcPr>
            <w:tcW w:w="3337" w:type="dxa"/>
          </w:tcPr>
          <w:p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Количество проб (в год)</w:t>
            </w:r>
          </w:p>
        </w:tc>
      </w:tr>
      <w:tr w:rsidR="005D509D" w:rsidRPr="00E75E23">
        <w:trPr>
          <w:trHeight w:val="295"/>
        </w:trPr>
        <w:tc>
          <w:tcPr>
            <w:tcW w:w="3528"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Источники</w:t>
            </w:r>
          </w:p>
        </w:tc>
        <w:tc>
          <w:tcPr>
            <w:tcW w:w="4860" w:type="dxa"/>
          </w:tcPr>
          <w:p w:rsidR="005D509D" w:rsidRPr="00E75E23" w:rsidRDefault="005D509D" w:rsidP="006647FD">
            <w:pPr>
              <w:spacing w:before="5" w:line="269" w:lineRule="exact"/>
              <w:jc w:val="center"/>
              <w:rPr>
                <w:rFonts w:ascii="Times New Roman" w:hAnsi="Times New Roman" w:cs="Times New Roman"/>
                <w:sz w:val="24"/>
                <w:szCs w:val="24"/>
              </w:rPr>
            </w:pPr>
          </w:p>
        </w:tc>
        <w:tc>
          <w:tcPr>
            <w:tcW w:w="3060" w:type="dxa"/>
          </w:tcPr>
          <w:p w:rsidR="005D509D" w:rsidRPr="00E75E23" w:rsidRDefault="005D509D" w:rsidP="006647FD">
            <w:pPr>
              <w:spacing w:before="5" w:line="269" w:lineRule="exact"/>
              <w:jc w:val="center"/>
              <w:rPr>
                <w:rFonts w:ascii="Times New Roman" w:hAnsi="Times New Roman" w:cs="Times New Roman"/>
                <w:sz w:val="24"/>
                <w:szCs w:val="24"/>
              </w:rPr>
            </w:pPr>
          </w:p>
        </w:tc>
        <w:tc>
          <w:tcPr>
            <w:tcW w:w="3337" w:type="dxa"/>
          </w:tcPr>
          <w:p w:rsidR="005D509D" w:rsidRPr="00E75E23" w:rsidRDefault="005D509D" w:rsidP="006647FD">
            <w:pPr>
              <w:spacing w:before="5" w:line="269" w:lineRule="exact"/>
              <w:jc w:val="center"/>
              <w:rPr>
                <w:rFonts w:ascii="Times New Roman" w:hAnsi="Times New Roman" w:cs="Times New Roman"/>
                <w:sz w:val="24"/>
                <w:szCs w:val="24"/>
              </w:rPr>
            </w:pPr>
          </w:p>
        </w:tc>
      </w:tr>
      <w:tr w:rsidR="00466F6C" w:rsidRPr="00E75E23">
        <w:tc>
          <w:tcPr>
            <w:tcW w:w="3528" w:type="dxa"/>
            <w:vMerge w:val="restart"/>
          </w:tcPr>
          <w:p w:rsidR="00466F6C" w:rsidRPr="00E75E23" w:rsidRDefault="00466F6C" w:rsidP="006647FD">
            <w:pPr>
              <w:rPr>
                <w:rFonts w:ascii="Times New Roman" w:hAnsi="Times New Roman" w:cs="Times New Roman"/>
                <w:sz w:val="24"/>
                <w:szCs w:val="24"/>
                <w:highlight w:val="yellow"/>
              </w:rPr>
            </w:pPr>
            <w:r w:rsidRPr="00E75E23">
              <w:rPr>
                <w:rFonts w:ascii="Times New Roman" w:hAnsi="Times New Roman" w:cs="Times New Roman"/>
                <w:sz w:val="24"/>
                <w:szCs w:val="24"/>
                <w:highlight w:val="yellow"/>
              </w:rPr>
              <w:t>1. Подземный источни</w:t>
            </w:r>
            <w:proofErr w:type="gramStart"/>
            <w:r w:rsidRPr="00E75E23">
              <w:rPr>
                <w:rFonts w:ascii="Times New Roman" w:hAnsi="Times New Roman" w:cs="Times New Roman"/>
                <w:sz w:val="24"/>
                <w:szCs w:val="24"/>
                <w:highlight w:val="yellow"/>
              </w:rPr>
              <w:t>к-</w:t>
            </w:r>
            <w:proofErr w:type="gramEnd"/>
            <w:r w:rsidRPr="00E75E23">
              <w:rPr>
                <w:rFonts w:ascii="Times New Roman" w:hAnsi="Times New Roman" w:cs="Times New Roman"/>
                <w:sz w:val="24"/>
                <w:szCs w:val="24"/>
                <w:highlight w:val="yellow"/>
              </w:rPr>
              <w:t xml:space="preserve">  водозабор из артезианских скважин</w:t>
            </w:r>
          </w:p>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месяц</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12</w:t>
            </w: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B05782">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Паразитологические</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E75E23">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месяц</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12</w:t>
            </w: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B05782">
            <w:pPr>
              <w:spacing w:before="5" w:line="269" w:lineRule="exact"/>
              <w:rPr>
                <w:rFonts w:ascii="Times New Roman" w:hAnsi="Times New Roman" w:cs="Times New Roman"/>
                <w:sz w:val="24"/>
                <w:szCs w:val="24"/>
              </w:rPr>
            </w:pPr>
            <w:r w:rsidRPr="00E75E23">
              <w:rPr>
                <w:rFonts w:ascii="Times New Roman" w:hAnsi="Times New Roman" w:cs="Times New Roman"/>
                <w:sz w:val="24"/>
                <w:szCs w:val="24"/>
                <w:shd w:val="clear" w:color="auto" w:fill="FFFFFF"/>
              </w:rPr>
              <w:t>Обобщённые</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месяц</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12</w:t>
            </w: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E75E23">
            <w:pPr>
              <w:spacing w:before="5" w:line="269" w:lineRule="exact"/>
              <w:rPr>
                <w:rFonts w:ascii="Times New Roman" w:hAnsi="Times New Roman" w:cs="Times New Roman"/>
                <w:sz w:val="24"/>
                <w:szCs w:val="24"/>
              </w:rPr>
            </w:pPr>
            <w:r w:rsidRPr="00E75E23">
              <w:rPr>
                <w:rFonts w:ascii="Times New Roman" w:hAnsi="Times New Roman" w:cs="Times New Roman"/>
                <w:sz w:val="24"/>
                <w:szCs w:val="24"/>
                <w:shd w:val="clear" w:color="auto" w:fill="FFFFFF"/>
              </w:rPr>
              <w:t>Неорганические и органические вещества</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год</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w:t>
            </w: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E75E23">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Радиологические</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год</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w:t>
            </w:r>
          </w:p>
        </w:tc>
      </w:tr>
      <w:tr w:rsidR="005D509D" w:rsidRPr="00E75E23">
        <w:tc>
          <w:tcPr>
            <w:tcW w:w="3528" w:type="dxa"/>
          </w:tcPr>
          <w:p w:rsidR="005D509D" w:rsidRPr="00E75E23" w:rsidRDefault="005D509D"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Итого</w:t>
            </w:r>
          </w:p>
        </w:tc>
        <w:tc>
          <w:tcPr>
            <w:tcW w:w="4860" w:type="dxa"/>
          </w:tcPr>
          <w:p w:rsidR="005D509D" w:rsidRPr="00E75E23" w:rsidRDefault="005D509D" w:rsidP="00E75E23">
            <w:pPr>
              <w:spacing w:before="5" w:line="269" w:lineRule="exact"/>
              <w:rPr>
                <w:rFonts w:ascii="Times New Roman" w:hAnsi="Times New Roman" w:cs="Times New Roman"/>
                <w:sz w:val="24"/>
                <w:szCs w:val="24"/>
                <w:shd w:val="clear" w:color="auto" w:fill="FFFFFF"/>
              </w:rPr>
            </w:pPr>
          </w:p>
        </w:tc>
        <w:tc>
          <w:tcPr>
            <w:tcW w:w="3060" w:type="dxa"/>
          </w:tcPr>
          <w:p w:rsidR="005D509D" w:rsidRPr="00E75E23" w:rsidRDefault="005D509D" w:rsidP="00E75E23">
            <w:pPr>
              <w:spacing w:before="5" w:line="269" w:lineRule="exact"/>
              <w:jc w:val="center"/>
              <w:rPr>
                <w:rFonts w:ascii="Times New Roman" w:hAnsi="Times New Roman" w:cs="Times New Roman"/>
                <w:sz w:val="24"/>
                <w:szCs w:val="24"/>
              </w:rPr>
            </w:pPr>
          </w:p>
        </w:tc>
        <w:tc>
          <w:tcPr>
            <w:tcW w:w="3337" w:type="dxa"/>
          </w:tcPr>
          <w:p w:rsidR="005D509D" w:rsidRPr="00E75E23" w:rsidRDefault="00466F6C" w:rsidP="00E75E23">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38</w:t>
            </w:r>
          </w:p>
        </w:tc>
      </w:tr>
      <w:tr w:rsidR="005D509D" w:rsidRPr="00E75E23">
        <w:tc>
          <w:tcPr>
            <w:tcW w:w="3528"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 xml:space="preserve">Перед поступлением в распределительную сеть </w:t>
            </w:r>
            <w:proofErr w:type="gramStart"/>
            <w:r w:rsidRPr="00E75E23">
              <w:rPr>
                <w:rFonts w:ascii="Times New Roman" w:hAnsi="Times New Roman" w:cs="Times New Roman"/>
                <w:b/>
                <w:bCs/>
                <w:sz w:val="24"/>
                <w:szCs w:val="24"/>
              </w:rPr>
              <w:t>-р</w:t>
            </w:r>
            <w:proofErr w:type="gramEnd"/>
            <w:r w:rsidRPr="00E75E23">
              <w:rPr>
                <w:rFonts w:ascii="Times New Roman" w:hAnsi="Times New Roman" w:cs="Times New Roman"/>
                <w:b/>
                <w:bCs/>
                <w:sz w:val="24"/>
                <w:szCs w:val="24"/>
              </w:rPr>
              <w:t>езервуары</w:t>
            </w:r>
          </w:p>
        </w:tc>
        <w:tc>
          <w:tcPr>
            <w:tcW w:w="4860" w:type="dxa"/>
          </w:tcPr>
          <w:p w:rsidR="005D509D" w:rsidRPr="00E75E23" w:rsidRDefault="005D509D" w:rsidP="00E75E23">
            <w:pPr>
              <w:spacing w:before="5" w:line="269" w:lineRule="exact"/>
              <w:rPr>
                <w:rFonts w:ascii="Times New Roman" w:hAnsi="Times New Roman" w:cs="Times New Roman"/>
                <w:sz w:val="24"/>
                <w:szCs w:val="24"/>
                <w:shd w:val="clear" w:color="auto" w:fill="FFFFFF"/>
              </w:rPr>
            </w:pPr>
          </w:p>
        </w:tc>
        <w:tc>
          <w:tcPr>
            <w:tcW w:w="3060" w:type="dxa"/>
          </w:tcPr>
          <w:p w:rsidR="005D509D" w:rsidRPr="00E75E23" w:rsidRDefault="005D509D" w:rsidP="00E75E23">
            <w:pPr>
              <w:spacing w:before="5" w:line="269" w:lineRule="exact"/>
              <w:jc w:val="center"/>
              <w:rPr>
                <w:rFonts w:ascii="Times New Roman" w:hAnsi="Times New Roman" w:cs="Times New Roman"/>
                <w:sz w:val="24"/>
                <w:szCs w:val="24"/>
              </w:rPr>
            </w:pPr>
          </w:p>
        </w:tc>
        <w:tc>
          <w:tcPr>
            <w:tcW w:w="3337" w:type="dxa"/>
          </w:tcPr>
          <w:p w:rsidR="005D509D" w:rsidRPr="00E75E23" w:rsidRDefault="005D509D" w:rsidP="00E75E23">
            <w:pPr>
              <w:spacing w:before="5" w:line="269" w:lineRule="exact"/>
              <w:jc w:val="center"/>
              <w:rPr>
                <w:rFonts w:ascii="Times New Roman" w:hAnsi="Times New Roman" w:cs="Times New Roman"/>
                <w:sz w:val="24"/>
                <w:szCs w:val="24"/>
              </w:rPr>
            </w:pPr>
          </w:p>
        </w:tc>
      </w:tr>
      <w:tr w:rsidR="00466F6C" w:rsidRPr="00E75E23">
        <w:tc>
          <w:tcPr>
            <w:tcW w:w="3528" w:type="dxa"/>
            <w:vMerge w:val="restart"/>
          </w:tcPr>
          <w:p w:rsidR="00466F6C" w:rsidRPr="00E75E23" w:rsidRDefault="00466F6C" w:rsidP="00C42CD1">
            <w:pPr>
              <w:spacing w:before="5" w:line="269" w:lineRule="exact"/>
              <w:rPr>
                <w:rFonts w:ascii="Times New Roman" w:hAnsi="Times New Roman" w:cs="Times New Roman"/>
                <w:sz w:val="24"/>
                <w:szCs w:val="24"/>
                <w:highlight w:val="yellow"/>
              </w:rPr>
            </w:pPr>
            <w:r w:rsidRPr="00E75E23">
              <w:rPr>
                <w:rFonts w:ascii="Times New Roman" w:hAnsi="Times New Roman" w:cs="Times New Roman"/>
                <w:sz w:val="24"/>
                <w:szCs w:val="24"/>
                <w:highlight w:val="yellow"/>
              </w:rPr>
              <w:t>Арте</w:t>
            </w:r>
            <w:r>
              <w:rPr>
                <w:rFonts w:ascii="Times New Roman" w:hAnsi="Times New Roman" w:cs="Times New Roman"/>
                <w:sz w:val="24"/>
                <w:szCs w:val="24"/>
                <w:highlight w:val="yellow"/>
              </w:rPr>
              <w:t>зианские скважины в количестве 8</w:t>
            </w:r>
          </w:p>
        </w:tc>
        <w:tc>
          <w:tcPr>
            <w:tcW w:w="4860" w:type="dxa"/>
          </w:tcPr>
          <w:p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Микробиологические</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неделю</w:t>
            </w:r>
          </w:p>
        </w:tc>
        <w:tc>
          <w:tcPr>
            <w:tcW w:w="3337" w:type="dxa"/>
          </w:tcPr>
          <w:p w:rsidR="00466F6C" w:rsidRPr="00E75E23" w:rsidRDefault="00466F6C" w:rsidP="00466F6C">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400</w:t>
            </w: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Органолептические</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неделю</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400</w:t>
            </w: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Обобщенные показатели</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сезон года</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32</w:t>
            </w: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Неорганические и органические вещества</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год</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Остаточный хлор</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p>
        </w:tc>
      </w:tr>
      <w:tr w:rsidR="00466F6C" w:rsidRPr="00E75E23">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Радиологические показатели</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год</w:t>
            </w:r>
          </w:p>
        </w:tc>
        <w:tc>
          <w:tcPr>
            <w:tcW w:w="3337" w:type="dxa"/>
          </w:tcPr>
          <w:p w:rsidR="00466F6C" w:rsidRPr="00E75E23" w:rsidRDefault="00466F6C"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466F6C" w:rsidRPr="00E75E23" w:rsidTr="0068128D">
        <w:trPr>
          <w:trHeight w:val="177"/>
        </w:trPr>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Вирусологические показатели</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r w:rsidRPr="00E75E23">
              <w:rPr>
                <w:rFonts w:ascii="Times New Roman" w:hAnsi="Times New Roman" w:cs="Times New Roman"/>
                <w:sz w:val="24"/>
                <w:szCs w:val="24"/>
              </w:rPr>
              <w:t>1 раз в сезон</w:t>
            </w:r>
          </w:p>
        </w:tc>
        <w:tc>
          <w:tcPr>
            <w:tcW w:w="3337" w:type="dxa"/>
          </w:tcPr>
          <w:p w:rsidR="00466F6C" w:rsidRPr="00E75E23" w:rsidRDefault="000B35F5" w:rsidP="000B35F5">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32</w:t>
            </w:r>
          </w:p>
        </w:tc>
      </w:tr>
      <w:tr w:rsidR="00466F6C" w:rsidRPr="00E75E23">
        <w:trPr>
          <w:trHeight w:val="285"/>
        </w:trPr>
        <w:tc>
          <w:tcPr>
            <w:tcW w:w="3528" w:type="dxa"/>
            <w:vMerge/>
          </w:tcPr>
          <w:p w:rsidR="00466F6C" w:rsidRPr="00E75E23" w:rsidRDefault="00466F6C" w:rsidP="006647FD">
            <w:pPr>
              <w:spacing w:before="5" w:line="269" w:lineRule="exact"/>
              <w:jc w:val="center"/>
              <w:rPr>
                <w:rFonts w:ascii="Times New Roman" w:hAnsi="Times New Roman" w:cs="Times New Roman"/>
                <w:sz w:val="24"/>
                <w:szCs w:val="24"/>
                <w:highlight w:val="yellow"/>
              </w:rPr>
            </w:pPr>
          </w:p>
        </w:tc>
        <w:tc>
          <w:tcPr>
            <w:tcW w:w="4860" w:type="dxa"/>
          </w:tcPr>
          <w:p w:rsidR="00466F6C" w:rsidRPr="00E75E23" w:rsidRDefault="00466F6C" w:rsidP="006647FD">
            <w:pPr>
              <w:spacing w:before="5" w:line="269" w:lineRule="exact"/>
              <w:rPr>
                <w:rFonts w:ascii="Times New Roman" w:hAnsi="Times New Roman" w:cs="Times New Roman"/>
                <w:sz w:val="24"/>
                <w:szCs w:val="24"/>
              </w:rPr>
            </w:pPr>
            <w:r>
              <w:rPr>
                <w:rFonts w:ascii="Times New Roman" w:hAnsi="Times New Roman" w:cs="Times New Roman"/>
                <w:sz w:val="24"/>
                <w:szCs w:val="24"/>
              </w:rPr>
              <w:t>Паразитологические показатели</w:t>
            </w:r>
          </w:p>
        </w:tc>
        <w:tc>
          <w:tcPr>
            <w:tcW w:w="3060" w:type="dxa"/>
          </w:tcPr>
          <w:p w:rsidR="00466F6C" w:rsidRPr="00E75E23" w:rsidRDefault="00466F6C" w:rsidP="00472CC9">
            <w:pPr>
              <w:spacing w:before="5" w:line="269" w:lineRule="exact"/>
              <w:jc w:val="center"/>
              <w:rPr>
                <w:rFonts w:ascii="Times New Roman" w:hAnsi="Times New Roman" w:cs="Times New Roman"/>
                <w:sz w:val="24"/>
                <w:szCs w:val="24"/>
              </w:rPr>
            </w:pPr>
          </w:p>
        </w:tc>
        <w:tc>
          <w:tcPr>
            <w:tcW w:w="3337" w:type="dxa"/>
          </w:tcPr>
          <w:p w:rsidR="00466F6C" w:rsidRPr="00E75E23" w:rsidRDefault="00466F6C" w:rsidP="006647FD">
            <w:pPr>
              <w:spacing w:before="5" w:line="269" w:lineRule="exact"/>
              <w:jc w:val="center"/>
              <w:rPr>
                <w:rFonts w:ascii="Times New Roman" w:hAnsi="Times New Roman" w:cs="Times New Roman"/>
                <w:sz w:val="24"/>
                <w:szCs w:val="24"/>
              </w:rPr>
            </w:pPr>
          </w:p>
        </w:tc>
      </w:tr>
      <w:tr w:rsidR="005D509D" w:rsidRPr="00E75E23">
        <w:tc>
          <w:tcPr>
            <w:tcW w:w="3528" w:type="dxa"/>
            <w:shd w:val="clear" w:color="auto" w:fill="E0E0E0"/>
          </w:tcPr>
          <w:p w:rsidR="005D509D" w:rsidRPr="00E75E23" w:rsidRDefault="005D509D" w:rsidP="006647FD">
            <w:pPr>
              <w:spacing w:before="5" w:line="269" w:lineRule="exact"/>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Итого</w:t>
            </w:r>
          </w:p>
        </w:tc>
        <w:tc>
          <w:tcPr>
            <w:tcW w:w="4860" w:type="dxa"/>
            <w:shd w:val="clear" w:color="auto" w:fill="E0E0E0"/>
          </w:tcPr>
          <w:p w:rsidR="005D509D" w:rsidRPr="00E75E23" w:rsidRDefault="005D509D" w:rsidP="00E75E23">
            <w:pPr>
              <w:spacing w:before="5" w:line="269" w:lineRule="exact"/>
              <w:rPr>
                <w:rFonts w:ascii="Times New Roman" w:hAnsi="Times New Roman" w:cs="Times New Roman"/>
                <w:sz w:val="24"/>
                <w:szCs w:val="24"/>
              </w:rPr>
            </w:pPr>
          </w:p>
        </w:tc>
        <w:tc>
          <w:tcPr>
            <w:tcW w:w="3060" w:type="dxa"/>
            <w:shd w:val="clear" w:color="auto" w:fill="E0E0E0"/>
          </w:tcPr>
          <w:p w:rsidR="005D509D" w:rsidRPr="00E75E23" w:rsidRDefault="005D509D" w:rsidP="006647FD">
            <w:pPr>
              <w:spacing w:before="5" w:line="269" w:lineRule="exact"/>
              <w:jc w:val="center"/>
              <w:rPr>
                <w:rFonts w:ascii="Times New Roman" w:hAnsi="Times New Roman" w:cs="Times New Roman"/>
                <w:sz w:val="24"/>
                <w:szCs w:val="24"/>
              </w:rPr>
            </w:pPr>
          </w:p>
        </w:tc>
        <w:tc>
          <w:tcPr>
            <w:tcW w:w="3337" w:type="dxa"/>
            <w:shd w:val="clear" w:color="auto" w:fill="E0E0E0"/>
          </w:tcPr>
          <w:p w:rsidR="005D509D" w:rsidRPr="00E75E23" w:rsidRDefault="00466F6C" w:rsidP="002219B8">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88</w:t>
            </w:r>
            <w:r w:rsidR="002219B8">
              <w:rPr>
                <w:rFonts w:ascii="Times New Roman" w:hAnsi="Times New Roman" w:cs="Times New Roman"/>
                <w:sz w:val="24"/>
                <w:szCs w:val="24"/>
              </w:rPr>
              <w:t>0</w:t>
            </w:r>
          </w:p>
        </w:tc>
      </w:tr>
      <w:tr w:rsidR="005D509D" w:rsidRPr="00E75E23">
        <w:tc>
          <w:tcPr>
            <w:tcW w:w="3528" w:type="dxa"/>
          </w:tcPr>
          <w:p w:rsidR="005D509D" w:rsidRPr="00E75E23" w:rsidRDefault="005D509D" w:rsidP="006647FD">
            <w:pPr>
              <w:spacing w:before="28" w:after="100" w:afterAutospacing="1"/>
              <w:jc w:val="center"/>
              <w:rPr>
                <w:rFonts w:ascii="Times New Roman" w:hAnsi="Times New Roman" w:cs="Times New Roman"/>
                <w:sz w:val="24"/>
                <w:szCs w:val="24"/>
                <w:highlight w:val="yellow"/>
              </w:rPr>
            </w:pPr>
            <w:r w:rsidRPr="00E75E23">
              <w:rPr>
                <w:rFonts w:ascii="Times New Roman" w:hAnsi="Times New Roman" w:cs="Times New Roman"/>
                <w:b/>
                <w:bCs/>
                <w:sz w:val="24"/>
                <w:szCs w:val="24"/>
                <w:highlight w:val="yellow"/>
              </w:rPr>
              <w:t>Наименование</w:t>
            </w:r>
            <w:r>
              <w:rPr>
                <w:rFonts w:ascii="Times New Roman" w:hAnsi="Times New Roman" w:cs="Times New Roman"/>
                <w:b/>
                <w:bCs/>
                <w:sz w:val="24"/>
                <w:szCs w:val="24"/>
                <w:highlight w:val="yellow"/>
              </w:rPr>
              <w:t xml:space="preserve"> точек отбора</w:t>
            </w:r>
          </w:p>
        </w:tc>
        <w:tc>
          <w:tcPr>
            <w:tcW w:w="4860" w:type="dxa"/>
          </w:tcPr>
          <w:p w:rsidR="005D509D" w:rsidRPr="00E75E23" w:rsidRDefault="005D509D" w:rsidP="006647FD">
            <w:pPr>
              <w:spacing w:before="28" w:after="100" w:afterAutospacing="1"/>
              <w:jc w:val="center"/>
              <w:rPr>
                <w:rFonts w:ascii="Times New Roman" w:hAnsi="Times New Roman" w:cs="Times New Roman"/>
                <w:sz w:val="24"/>
                <w:szCs w:val="24"/>
              </w:rPr>
            </w:pPr>
            <w:r>
              <w:rPr>
                <w:rFonts w:ascii="Times New Roman" w:hAnsi="Times New Roman" w:cs="Times New Roman"/>
                <w:b/>
                <w:bCs/>
                <w:sz w:val="24"/>
                <w:szCs w:val="24"/>
              </w:rPr>
              <w:t>Вид п</w:t>
            </w:r>
            <w:r w:rsidRPr="00E75E23">
              <w:rPr>
                <w:rFonts w:ascii="Times New Roman" w:hAnsi="Times New Roman" w:cs="Times New Roman"/>
                <w:b/>
                <w:bCs/>
                <w:sz w:val="24"/>
                <w:szCs w:val="24"/>
              </w:rPr>
              <w:t>оказател</w:t>
            </w:r>
            <w:r>
              <w:rPr>
                <w:rFonts w:ascii="Times New Roman" w:hAnsi="Times New Roman" w:cs="Times New Roman"/>
                <w:b/>
                <w:bCs/>
                <w:sz w:val="24"/>
                <w:szCs w:val="24"/>
              </w:rPr>
              <w:t>ей</w:t>
            </w:r>
          </w:p>
        </w:tc>
        <w:tc>
          <w:tcPr>
            <w:tcW w:w="3060" w:type="dxa"/>
          </w:tcPr>
          <w:p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Периодичность</w:t>
            </w:r>
            <w:r>
              <w:rPr>
                <w:rFonts w:ascii="Times New Roman" w:hAnsi="Times New Roman" w:cs="Times New Roman"/>
                <w:b/>
                <w:bCs/>
                <w:sz w:val="24"/>
                <w:szCs w:val="24"/>
              </w:rPr>
              <w:t xml:space="preserve"> отбора</w:t>
            </w:r>
          </w:p>
        </w:tc>
        <w:tc>
          <w:tcPr>
            <w:tcW w:w="3337" w:type="dxa"/>
          </w:tcPr>
          <w:p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Количество проб (в год)</w:t>
            </w:r>
          </w:p>
        </w:tc>
      </w:tr>
      <w:tr w:rsidR="005D509D" w:rsidRPr="00E75E23">
        <w:tc>
          <w:tcPr>
            <w:tcW w:w="3528" w:type="dxa"/>
          </w:tcPr>
          <w:p w:rsidR="005D509D" w:rsidRPr="00E75E23" w:rsidRDefault="005D509D" w:rsidP="006647FD">
            <w:pPr>
              <w:rPr>
                <w:rFonts w:ascii="Times New Roman" w:hAnsi="Times New Roman" w:cs="Times New Roman"/>
                <w:b/>
                <w:bCs/>
                <w:sz w:val="24"/>
                <w:szCs w:val="24"/>
                <w:highlight w:val="yellow"/>
              </w:rPr>
            </w:pPr>
            <w:r w:rsidRPr="00E75E23">
              <w:rPr>
                <w:rFonts w:ascii="Times New Roman" w:hAnsi="Times New Roman" w:cs="Times New Roman"/>
                <w:b/>
                <w:bCs/>
                <w:sz w:val="24"/>
                <w:szCs w:val="24"/>
                <w:highlight w:val="yellow"/>
              </w:rPr>
              <w:t>Распределительная сеть</w:t>
            </w:r>
          </w:p>
        </w:tc>
        <w:tc>
          <w:tcPr>
            <w:tcW w:w="4860" w:type="dxa"/>
          </w:tcPr>
          <w:p w:rsidR="005D509D" w:rsidRPr="00E75E23" w:rsidRDefault="005D509D" w:rsidP="006647FD">
            <w:pPr>
              <w:spacing w:before="5" w:line="269" w:lineRule="exact"/>
              <w:rPr>
                <w:rFonts w:ascii="Times New Roman" w:hAnsi="Times New Roman" w:cs="Times New Roman"/>
                <w:sz w:val="24"/>
                <w:szCs w:val="24"/>
              </w:rPr>
            </w:pPr>
          </w:p>
        </w:tc>
        <w:tc>
          <w:tcPr>
            <w:tcW w:w="3060" w:type="dxa"/>
          </w:tcPr>
          <w:p w:rsidR="005D509D" w:rsidRPr="00E75E23" w:rsidRDefault="005D509D" w:rsidP="006647FD">
            <w:pPr>
              <w:spacing w:before="5" w:line="269" w:lineRule="exact"/>
              <w:jc w:val="center"/>
              <w:rPr>
                <w:rFonts w:ascii="Times New Roman" w:hAnsi="Times New Roman" w:cs="Times New Roman"/>
                <w:sz w:val="24"/>
                <w:szCs w:val="24"/>
              </w:rPr>
            </w:pPr>
          </w:p>
        </w:tc>
        <w:tc>
          <w:tcPr>
            <w:tcW w:w="3337" w:type="dxa"/>
          </w:tcPr>
          <w:p w:rsidR="005D509D" w:rsidRPr="00E75E23" w:rsidRDefault="005D509D" w:rsidP="006647FD">
            <w:pPr>
              <w:spacing w:before="5" w:line="269" w:lineRule="exact"/>
              <w:jc w:val="center"/>
              <w:rPr>
                <w:rFonts w:ascii="Times New Roman" w:hAnsi="Times New Roman" w:cs="Times New Roman"/>
                <w:sz w:val="24"/>
                <w:szCs w:val="24"/>
              </w:rPr>
            </w:pPr>
          </w:p>
        </w:tc>
      </w:tr>
      <w:tr w:rsidR="000B1E77" w:rsidRPr="00E75E23">
        <w:tc>
          <w:tcPr>
            <w:tcW w:w="3528" w:type="dxa"/>
            <w:vMerge w:val="restart"/>
          </w:tcPr>
          <w:p w:rsidR="000B1E77" w:rsidRPr="00E75E23" w:rsidRDefault="000B1E77" w:rsidP="00472CC9">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w:t>
            </w:r>
            <w:proofErr w:type="gramStart"/>
            <w:r>
              <w:rPr>
                <w:rFonts w:ascii="Times New Roman" w:hAnsi="Times New Roman" w:cs="Times New Roman"/>
                <w:sz w:val="24"/>
                <w:szCs w:val="24"/>
                <w:highlight w:val="yellow"/>
              </w:rPr>
              <w:t>.М</w:t>
            </w:r>
            <w:proofErr w:type="gramEnd"/>
            <w:r>
              <w:rPr>
                <w:rFonts w:ascii="Times New Roman" w:hAnsi="Times New Roman" w:cs="Times New Roman"/>
                <w:sz w:val="24"/>
                <w:szCs w:val="24"/>
                <w:highlight w:val="yellow"/>
              </w:rPr>
              <w:t>ацеевка</w:t>
            </w:r>
            <w:proofErr w:type="spellEnd"/>
            <w:r w:rsidR="000B14EA">
              <w:rPr>
                <w:rFonts w:ascii="Times New Roman" w:hAnsi="Times New Roman" w:cs="Times New Roman"/>
                <w:sz w:val="24"/>
                <w:szCs w:val="24"/>
                <w:highlight w:val="yellow"/>
              </w:rPr>
              <w:t xml:space="preserve"> </w:t>
            </w:r>
            <w:proofErr w:type="spellStart"/>
            <w:r w:rsidR="000B14EA">
              <w:rPr>
                <w:rFonts w:ascii="Times New Roman" w:hAnsi="Times New Roman" w:cs="Times New Roman"/>
                <w:sz w:val="24"/>
                <w:szCs w:val="24"/>
                <w:highlight w:val="yellow"/>
              </w:rPr>
              <w:t>ул.Центральная</w:t>
            </w:r>
            <w:proofErr w:type="spellEnd"/>
          </w:p>
        </w:tc>
        <w:tc>
          <w:tcPr>
            <w:tcW w:w="4860" w:type="dxa"/>
          </w:tcPr>
          <w:p w:rsidR="000B1E77" w:rsidRPr="00E75E23" w:rsidRDefault="000B1E77"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rsidR="000B1E77" w:rsidRPr="00E75E23" w:rsidRDefault="0054737B" w:rsidP="0054737B">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000B1E77" w:rsidRPr="00E75E23">
              <w:rPr>
                <w:rFonts w:ascii="Times New Roman" w:hAnsi="Times New Roman" w:cs="Times New Roman"/>
                <w:sz w:val="24"/>
                <w:szCs w:val="24"/>
              </w:rPr>
              <w:t xml:space="preserve"> раз в </w:t>
            </w:r>
            <w:r w:rsidR="000B1E77">
              <w:rPr>
                <w:rFonts w:ascii="Times New Roman" w:hAnsi="Times New Roman" w:cs="Times New Roman"/>
                <w:sz w:val="24"/>
                <w:szCs w:val="24"/>
              </w:rPr>
              <w:t>год</w:t>
            </w:r>
          </w:p>
        </w:tc>
        <w:tc>
          <w:tcPr>
            <w:tcW w:w="3337" w:type="dxa"/>
          </w:tcPr>
          <w:p w:rsidR="000B1E77" w:rsidRPr="00E75E23" w:rsidRDefault="0054737B" w:rsidP="0054737B">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tc>
          <w:tcPr>
            <w:tcW w:w="3528" w:type="dxa"/>
            <w:vMerge/>
          </w:tcPr>
          <w:p w:rsidR="0054737B" w:rsidRPr="00E75E23" w:rsidRDefault="0054737B" w:rsidP="006647FD">
            <w:pPr>
              <w:rPr>
                <w:rFonts w:ascii="Times New Roman" w:hAnsi="Times New Roman" w:cs="Times New Roman"/>
                <w:sz w:val="24"/>
                <w:szCs w:val="24"/>
                <w:highlight w:val="yellow"/>
              </w:rPr>
            </w:pPr>
          </w:p>
        </w:tc>
        <w:tc>
          <w:tcPr>
            <w:tcW w:w="4860" w:type="dxa"/>
          </w:tcPr>
          <w:p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tc>
          <w:tcPr>
            <w:tcW w:w="3528" w:type="dxa"/>
            <w:vMerge w:val="restart"/>
          </w:tcPr>
          <w:p w:rsidR="0054737B" w:rsidRDefault="0054737B" w:rsidP="000B14EA">
            <w:proofErr w:type="spellStart"/>
            <w:r>
              <w:rPr>
                <w:rFonts w:ascii="Times New Roman" w:hAnsi="Times New Roman" w:cs="Times New Roman"/>
                <w:sz w:val="24"/>
                <w:szCs w:val="24"/>
                <w:highlight w:val="yellow"/>
              </w:rPr>
              <w:t>С.Мацеевка</w:t>
            </w:r>
            <w:proofErr w:type="spellEnd"/>
            <w:r>
              <w:rPr>
                <w:rFonts w:ascii="Times New Roman" w:hAnsi="Times New Roman" w:cs="Times New Roman"/>
                <w:sz w:val="24"/>
                <w:szCs w:val="24"/>
                <w:highlight w:val="yellow"/>
              </w:rPr>
              <w:t>, около школы</w:t>
            </w:r>
          </w:p>
        </w:tc>
        <w:tc>
          <w:tcPr>
            <w:tcW w:w="4860" w:type="dxa"/>
          </w:tcPr>
          <w:p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tc>
          <w:tcPr>
            <w:tcW w:w="3528" w:type="dxa"/>
            <w:vMerge/>
          </w:tcPr>
          <w:p w:rsidR="0054737B" w:rsidRPr="00E75E23" w:rsidRDefault="0054737B" w:rsidP="006647FD">
            <w:pPr>
              <w:rPr>
                <w:rFonts w:ascii="Times New Roman" w:hAnsi="Times New Roman" w:cs="Times New Roman"/>
                <w:sz w:val="24"/>
                <w:szCs w:val="24"/>
                <w:highlight w:val="yellow"/>
              </w:rPr>
            </w:pPr>
          </w:p>
        </w:tc>
        <w:tc>
          <w:tcPr>
            <w:tcW w:w="4860" w:type="dxa"/>
          </w:tcPr>
          <w:p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tc>
          <w:tcPr>
            <w:tcW w:w="3528" w:type="dxa"/>
            <w:vMerge w:val="restart"/>
          </w:tcPr>
          <w:p w:rsidR="0054737B" w:rsidRPr="00E75E23" w:rsidRDefault="0054737B" w:rsidP="006647FD">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С.Нечаевка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w:t>
            </w:r>
            <w:proofErr w:type="gramStart"/>
            <w:r>
              <w:rPr>
                <w:rFonts w:ascii="Times New Roman" w:hAnsi="Times New Roman" w:cs="Times New Roman"/>
                <w:sz w:val="24"/>
                <w:szCs w:val="24"/>
                <w:highlight w:val="yellow"/>
              </w:rPr>
              <w:t>.М</w:t>
            </w:r>
            <w:proofErr w:type="gramEnd"/>
            <w:r>
              <w:rPr>
                <w:rFonts w:ascii="Times New Roman" w:hAnsi="Times New Roman" w:cs="Times New Roman"/>
                <w:sz w:val="24"/>
                <w:szCs w:val="24"/>
                <w:highlight w:val="yellow"/>
              </w:rPr>
              <w:t>еселова</w:t>
            </w:r>
            <w:proofErr w:type="spellEnd"/>
            <w:r>
              <w:rPr>
                <w:rFonts w:ascii="Times New Roman" w:hAnsi="Times New Roman" w:cs="Times New Roman"/>
                <w:sz w:val="24"/>
                <w:szCs w:val="24"/>
                <w:highlight w:val="yellow"/>
              </w:rPr>
              <w:t>, начало</w:t>
            </w:r>
          </w:p>
        </w:tc>
        <w:tc>
          <w:tcPr>
            <w:tcW w:w="4860" w:type="dxa"/>
          </w:tcPr>
          <w:p w:rsidR="0054737B" w:rsidRPr="00E75E23" w:rsidRDefault="0054737B" w:rsidP="00472CC9">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tc>
          <w:tcPr>
            <w:tcW w:w="3528" w:type="dxa"/>
            <w:vMerge/>
          </w:tcPr>
          <w:p w:rsidR="0054737B" w:rsidRPr="00E75E23" w:rsidRDefault="0054737B" w:rsidP="006647FD">
            <w:pPr>
              <w:rPr>
                <w:rFonts w:ascii="Times New Roman" w:hAnsi="Times New Roman" w:cs="Times New Roman"/>
                <w:sz w:val="24"/>
                <w:szCs w:val="24"/>
                <w:highlight w:val="yellow"/>
              </w:rPr>
            </w:pPr>
          </w:p>
        </w:tc>
        <w:tc>
          <w:tcPr>
            <w:tcW w:w="4860" w:type="dxa"/>
          </w:tcPr>
          <w:p w:rsidR="0054737B" w:rsidRPr="00E75E23" w:rsidRDefault="0054737B" w:rsidP="00472CC9">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tc>
          <w:tcPr>
            <w:tcW w:w="3528" w:type="dxa"/>
            <w:vMerge w:val="restart"/>
          </w:tcPr>
          <w:p w:rsidR="0054737B" w:rsidRPr="00E75E23" w:rsidRDefault="0054737B" w:rsidP="000B14EA">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С.Нечаевка</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ул</w:t>
            </w:r>
            <w:proofErr w:type="gramStart"/>
            <w:r>
              <w:rPr>
                <w:rFonts w:ascii="Times New Roman" w:hAnsi="Times New Roman" w:cs="Times New Roman"/>
                <w:sz w:val="24"/>
                <w:szCs w:val="24"/>
                <w:highlight w:val="yellow"/>
              </w:rPr>
              <w:t>.Ш</w:t>
            </w:r>
            <w:proofErr w:type="gramEnd"/>
            <w:r>
              <w:rPr>
                <w:rFonts w:ascii="Times New Roman" w:hAnsi="Times New Roman" w:cs="Times New Roman"/>
                <w:sz w:val="24"/>
                <w:szCs w:val="24"/>
                <w:highlight w:val="yellow"/>
              </w:rPr>
              <w:t>амиля</w:t>
            </w:r>
            <w:proofErr w:type="spellEnd"/>
            <w:r>
              <w:rPr>
                <w:rFonts w:ascii="Times New Roman" w:hAnsi="Times New Roman" w:cs="Times New Roman"/>
                <w:sz w:val="24"/>
                <w:szCs w:val="24"/>
                <w:highlight w:val="yellow"/>
              </w:rPr>
              <w:t xml:space="preserve"> у нижнего моста</w:t>
            </w:r>
          </w:p>
        </w:tc>
        <w:tc>
          <w:tcPr>
            <w:tcW w:w="4860" w:type="dxa"/>
          </w:tcPr>
          <w:p w:rsidR="0054737B" w:rsidRPr="00E75E23" w:rsidRDefault="0054737B" w:rsidP="00472CC9">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54737B" w:rsidRPr="00E75E23">
        <w:tc>
          <w:tcPr>
            <w:tcW w:w="3528" w:type="dxa"/>
            <w:vMerge/>
          </w:tcPr>
          <w:p w:rsidR="0054737B" w:rsidRPr="00E75E23" w:rsidRDefault="0054737B" w:rsidP="006647FD">
            <w:pPr>
              <w:rPr>
                <w:rFonts w:ascii="Times New Roman" w:hAnsi="Times New Roman" w:cs="Times New Roman"/>
                <w:sz w:val="24"/>
                <w:szCs w:val="24"/>
                <w:highlight w:val="yellow"/>
              </w:rPr>
            </w:pPr>
          </w:p>
        </w:tc>
        <w:tc>
          <w:tcPr>
            <w:tcW w:w="4860" w:type="dxa"/>
          </w:tcPr>
          <w:p w:rsidR="0054737B" w:rsidRPr="00E75E23" w:rsidRDefault="0054737B" w:rsidP="00472CC9">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3060"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r w:rsidRPr="00E75E23">
              <w:rPr>
                <w:rFonts w:ascii="Times New Roman" w:hAnsi="Times New Roman" w:cs="Times New Roman"/>
                <w:sz w:val="24"/>
                <w:szCs w:val="24"/>
              </w:rPr>
              <w:t xml:space="preserve"> раз в </w:t>
            </w:r>
            <w:r>
              <w:rPr>
                <w:rFonts w:ascii="Times New Roman" w:hAnsi="Times New Roman" w:cs="Times New Roman"/>
                <w:sz w:val="24"/>
                <w:szCs w:val="24"/>
              </w:rPr>
              <w:t>год</w:t>
            </w:r>
          </w:p>
        </w:tc>
        <w:tc>
          <w:tcPr>
            <w:tcW w:w="3337" w:type="dxa"/>
          </w:tcPr>
          <w:p w:rsidR="0054737B" w:rsidRPr="00E75E23" w:rsidRDefault="0054737B" w:rsidP="009561BA">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r>
      <w:tr w:rsidR="000B1E77" w:rsidRPr="00E75E23" w:rsidTr="00F1278E">
        <w:trPr>
          <w:trHeight w:val="285"/>
        </w:trPr>
        <w:tc>
          <w:tcPr>
            <w:tcW w:w="3528" w:type="dxa"/>
            <w:vMerge w:val="restart"/>
          </w:tcPr>
          <w:p w:rsidR="000B1E77" w:rsidRPr="00E75E23" w:rsidRDefault="000B1E77" w:rsidP="006647FD">
            <w:pPr>
              <w:rPr>
                <w:rFonts w:ascii="Times New Roman" w:hAnsi="Times New Roman" w:cs="Times New Roman"/>
                <w:sz w:val="24"/>
                <w:szCs w:val="24"/>
                <w:highlight w:val="yellow"/>
              </w:rPr>
            </w:pPr>
            <w:r>
              <w:rPr>
                <w:rFonts w:ascii="Times New Roman" w:hAnsi="Times New Roman" w:cs="Times New Roman"/>
                <w:sz w:val="24"/>
                <w:szCs w:val="24"/>
                <w:highlight w:val="yellow"/>
              </w:rPr>
              <w:t>Итого</w:t>
            </w:r>
          </w:p>
        </w:tc>
        <w:tc>
          <w:tcPr>
            <w:tcW w:w="4860" w:type="dxa"/>
          </w:tcPr>
          <w:p w:rsidR="000B1E77" w:rsidRPr="00E75E23" w:rsidRDefault="000B1E77" w:rsidP="00C14A4F">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3060" w:type="dxa"/>
          </w:tcPr>
          <w:p w:rsidR="000B1E77" w:rsidRPr="00E75E23" w:rsidRDefault="000B1E77" w:rsidP="00C14A4F">
            <w:pPr>
              <w:spacing w:before="5" w:line="269" w:lineRule="exact"/>
              <w:jc w:val="center"/>
              <w:rPr>
                <w:rFonts w:ascii="Times New Roman" w:hAnsi="Times New Roman" w:cs="Times New Roman"/>
                <w:sz w:val="24"/>
                <w:szCs w:val="24"/>
              </w:rPr>
            </w:pPr>
          </w:p>
        </w:tc>
        <w:tc>
          <w:tcPr>
            <w:tcW w:w="3337" w:type="dxa"/>
          </w:tcPr>
          <w:p w:rsidR="000B1E77" w:rsidRPr="00E75E23" w:rsidRDefault="0054737B" w:rsidP="0054737B">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96</w:t>
            </w:r>
          </w:p>
        </w:tc>
      </w:tr>
      <w:tr w:rsidR="000B1E77" w:rsidRPr="00E75E23">
        <w:trPr>
          <w:trHeight w:val="217"/>
        </w:trPr>
        <w:tc>
          <w:tcPr>
            <w:tcW w:w="3528" w:type="dxa"/>
            <w:vMerge/>
          </w:tcPr>
          <w:p w:rsidR="000B1E77" w:rsidRDefault="000B1E77" w:rsidP="006647FD">
            <w:pPr>
              <w:rPr>
                <w:rFonts w:ascii="Times New Roman" w:hAnsi="Times New Roman" w:cs="Times New Roman"/>
                <w:sz w:val="24"/>
                <w:szCs w:val="24"/>
                <w:highlight w:val="yellow"/>
              </w:rPr>
            </w:pPr>
          </w:p>
        </w:tc>
        <w:tc>
          <w:tcPr>
            <w:tcW w:w="4860" w:type="dxa"/>
          </w:tcPr>
          <w:p w:rsidR="000B1E77" w:rsidRPr="00E75E23" w:rsidRDefault="000B1E77" w:rsidP="00C14A4F">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p w:rsidR="000B1E77" w:rsidRPr="00E75E23" w:rsidRDefault="000B1E77" w:rsidP="00C14A4F">
            <w:pPr>
              <w:spacing w:before="5" w:line="269" w:lineRule="exact"/>
              <w:rPr>
                <w:rFonts w:ascii="Times New Roman" w:hAnsi="Times New Roman" w:cs="Times New Roman"/>
                <w:sz w:val="24"/>
                <w:szCs w:val="24"/>
              </w:rPr>
            </w:pPr>
          </w:p>
        </w:tc>
        <w:tc>
          <w:tcPr>
            <w:tcW w:w="3060" w:type="dxa"/>
          </w:tcPr>
          <w:p w:rsidR="000B1E77" w:rsidRPr="00E75E23" w:rsidRDefault="000B1E77" w:rsidP="00C14A4F">
            <w:pPr>
              <w:spacing w:before="5" w:line="269" w:lineRule="exact"/>
              <w:jc w:val="center"/>
              <w:rPr>
                <w:rFonts w:ascii="Times New Roman" w:hAnsi="Times New Roman" w:cs="Times New Roman"/>
                <w:sz w:val="24"/>
                <w:szCs w:val="24"/>
              </w:rPr>
            </w:pPr>
          </w:p>
        </w:tc>
        <w:tc>
          <w:tcPr>
            <w:tcW w:w="3337" w:type="dxa"/>
          </w:tcPr>
          <w:p w:rsidR="000B1E77" w:rsidRPr="00E75E23" w:rsidRDefault="0054737B" w:rsidP="0054737B">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96</w:t>
            </w:r>
          </w:p>
        </w:tc>
      </w:tr>
    </w:tbl>
    <w:p w:rsidR="005D509D" w:rsidRPr="00E75E23" w:rsidRDefault="005D509D" w:rsidP="006647FD">
      <w:pPr>
        <w:shd w:val="clear" w:color="auto" w:fill="FFFFFF"/>
        <w:spacing w:before="5" w:line="269" w:lineRule="exact"/>
        <w:ind w:left="420"/>
        <w:jc w:val="center"/>
        <w:rPr>
          <w:rFonts w:ascii="Times New Roman" w:hAnsi="Times New Roman" w:cs="Times New Roman"/>
          <w:sz w:val="24"/>
          <w:szCs w:val="24"/>
        </w:rPr>
      </w:pPr>
    </w:p>
    <w:p w:rsidR="005D509D" w:rsidRDefault="005D509D" w:rsidP="006647FD">
      <w:pPr>
        <w:spacing w:before="28" w:line="102" w:lineRule="atLeast"/>
        <w:rPr>
          <w:rFonts w:ascii="Times New Roman" w:hAnsi="Times New Roman" w:cs="Times New Roman"/>
          <w:b/>
          <w:bCs/>
          <w:sz w:val="24"/>
          <w:szCs w:val="24"/>
        </w:rPr>
      </w:pPr>
    </w:p>
    <w:p w:rsidR="005D509D" w:rsidRDefault="005D509D" w:rsidP="006647FD">
      <w:pPr>
        <w:spacing w:before="28" w:line="102" w:lineRule="atLeast"/>
        <w:rPr>
          <w:rFonts w:ascii="Times New Roman" w:hAnsi="Times New Roman" w:cs="Times New Roman"/>
          <w:b/>
          <w:bCs/>
          <w:sz w:val="24"/>
          <w:szCs w:val="24"/>
        </w:rPr>
      </w:pPr>
    </w:p>
    <w:p w:rsidR="005D509D" w:rsidRPr="00E75E23" w:rsidRDefault="005D509D" w:rsidP="006647FD">
      <w:pPr>
        <w:spacing w:before="28" w:line="102" w:lineRule="atLeast"/>
        <w:rPr>
          <w:rFonts w:ascii="Times New Roman" w:hAnsi="Times New Roman" w:cs="Times New Roman"/>
          <w:b/>
          <w:bCs/>
          <w:sz w:val="24"/>
          <w:szCs w:val="24"/>
        </w:rPr>
      </w:pPr>
      <w:r>
        <w:rPr>
          <w:rFonts w:ascii="Times New Roman" w:hAnsi="Times New Roman" w:cs="Times New Roman"/>
          <w:b/>
          <w:bCs/>
          <w:sz w:val="24"/>
          <w:szCs w:val="24"/>
        </w:rPr>
        <w:t>11</w:t>
      </w:r>
      <w:r w:rsidRPr="00E75E23">
        <w:rPr>
          <w:rFonts w:ascii="Times New Roman" w:hAnsi="Times New Roman" w:cs="Times New Roman"/>
          <w:b/>
          <w:bCs/>
          <w:sz w:val="24"/>
          <w:szCs w:val="24"/>
        </w:rPr>
        <w:t xml:space="preserve">.Календарный график отбора проб воды в </w:t>
      </w:r>
      <w:r w:rsidR="009E11B5" w:rsidRPr="009E11B5">
        <w:rPr>
          <w:rFonts w:ascii="Times New Roman" w:hAnsi="Times New Roman" w:cs="Times New Roman"/>
          <w:sz w:val="24"/>
          <w:szCs w:val="24"/>
        </w:rPr>
        <w:t xml:space="preserve"> МО СП «Сел</w:t>
      </w:r>
      <w:r w:rsidR="00466F6C">
        <w:rPr>
          <w:rFonts w:ascii="Times New Roman" w:hAnsi="Times New Roman" w:cs="Times New Roman"/>
          <w:sz w:val="24"/>
          <w:szCs w:val="24"/>
        </w:rPr>
        <w:t>ьсовет Нечаевский</w:t>
      </w:r>
      <w:r w:rsidR="009E11B5" w:rsidRPr="009E11B5">
        <w:rPr>
          <w:rFonts w:ascii="Times New Roman" w:hAnsi="Times New Roman" w:cs="Times New Roman"/>
          <w:sz w:val="24"/>
          <w:szCs w:val="24"/>
        </w:rPr>
        <w:t>»</w:t>
      </w:r>
      <w:r w:rsidR="009E11B5">
        <w:rPr>
          <w:rFonts w:ascii="Times New Roman" w:hAnsi="Times New Roman" w:cs="Times New Roman"/>
          <w:sz w:val="24"/>
          <w:szCs w:val="24"/>
        </w:rPr>
        <w:t xml:space="preserve"> </w:t>
      </w:r>
      <w:r w:rsidRPr="00E75E23">
        <w:rPr>
          <w:rFonts w:ascii="Times New Roman" w:hAnsi="Times New Roman" w:cs="Times New Roman"/>
          <w:b/>
          <w:bCs/>
          <w:sz w:val="24"/>
          <w:szCs w:val="24"/>
        </w:rPr>
        <w:t xml:space="preserve">на 2017-21 годы                                                    </w:t>
      </w:r>
    </w:p>
    <w:p w:rsidR="005D509D" w:rsidRPr="00E75E23" w:rsidRDefault="005D509D" w:rsidP="006647FD">
      <w:pPr>
        <w:spacing w:before="28" w:line="102" w:lineRule="atLeast"/>
        <w:rPr>
          <w:rFonts w:ascii="Times New Roman" w:hAnsi="Times New Roman" w:cs="Times New Roman"/>
          <w:b/>
          <w:bCs/>
          <w:color w:val="000000"/>
          <w:sz w:val="24"/>
          <w:szCs w:val="24"/>
        </w:rPr>
      </w:pPr>
      <w:r w:rsidRPr="00E75E23">
        <w:rPr>
          <w:rFonts w:ascii="Times New Roman" w:hAnsi="Times New Roman" w:cs="Times New Roman"/>
          <w:b/>
          <w:bCs/>
          <w:color w:val="000000"/>
          <w:sz w:val="24"/>
          <w:szCs w:val="24"/>
        </w:rPr>
        <w:t>Таблица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645"/>
        <w:gridCol w:w="645"/>
        <w:gridCol w:w="645"/>
        <w:gridCol w:w="645"/>
        <w:gridCol w:w="645"/>
        <w:gridCol w:w="645"/>
        <w:gridCol w:w="645"/>
        <w:gridCol w:w="645"/>
        <w:gridCol w:w="645"/>
        <w:gridCol w:w="645"/>
        <w:gridCol w:w="645"/>
        <w:gridCol w:w="645"/>
        <w:gridCol w:w="1177"/>
      </w:tblGrid>
      <w:tr w:rsidR="00714527" w:rsidRPr="00E75E23">
        <w:tc>
          <w:tcPr>
            <w:tcW w:w="3168" w:type="dxa"/>
          </w:tcPr>
          <w:p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Наименование</w:t>
            </w:r>
          </w:p>
        </w:tc>
        <w:tc>
          <w:tcPr>
            <w:tcW w:w="2700" w:type="dxa"/>
            <w:vMerge w:val="restart"/>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Показатели</w:t>
            </w:r>
          </w:p>
        </w:tc>
        <w:tc>
          <w:tcPr>
            <w:tcW w:w="1935" w:type="dxa"/>
            <w:gridSpan w:val="3"/>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1 квартал</w:t>
            </w:r>
          </w:p>
        </w:tc>
        <w:tc>
          <w:tcPr>
            <w:tcW w:w="1935" w:type="dxa"/>
            <w:gridSpan w:val="3"/>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2 квартал</w:t>
            </w:r>
          </w:p>
        </w:tc>
        <w:tc>
          <w:tcPr>
            <w:tcW w:w="1935" w:type="dxa"/>
            <w:gridSpan w:val="3"/>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3 квартал</w:t>
            </w:r>
          </w:p>
        </w:tc>
        <w:tc>
          <w:tcPr>
            <w:tcW w:w="1935" w:type="dxa"/>
            <w:gridSpan w:val="3"/>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4 квартал</w:t>
            </w:r>
          </w:p>
        </w:tc>
        <w:tc>
          <w:tcPr>
            <w:tcW w:w="1177" w:type="dxa"/>
            <w:vMerge w:val="restart"/>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За год</w:t>
            </w:r>
          </w:p>
        </w:tc>
      </w:tr>
      <w:tr w:rsidR="00714527" w:rsidRPr="00E75E23">
        <w:tc>
          <w:tcPr>
            <w:tcW w:w="3168"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Источники</w:t>
            </w:r>
          </w:p>
        </w:tc>
        <w:tc>
          <w:tcPr>
            <w:tcW w:w="2700" w:type="dxa"/>
            <w:vMerge/>
          </w:tcPr>
          <w:p w:rsidR="005D509D" w:rsidRPr="00E75E23" w:rsidRDefault="005D509D" w:rsidP="006647FD">
            <w:pPr>
              <w:spacing w:before="5" w:line="269" w:lineRule="exact"/>
              <w:jc w:val="center"/>
              <w:rPr>
                <w:rFonts w:ascii="Times New Roman" w:hAnsi="Times New Roman" w:cs="Times New Roman"/>
                <w:b/>
                <w:bCs/>
                <w:sz w:val="24"/>
                <w:szCs w:val="24"/>
              </w:rPr>
            </w:pP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2</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3</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4</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5</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6</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7</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8</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9</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10</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11</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12</w:t>
            </w:r>
          </w:p>
        </w:tc>
        <w:tc>
          <w:tcPr>
            <w:tcW w:w="1177" w:type="dxa"/>
            <w:vMerge/>
          </w:tcPr>
          <w:p w:rsidR="005D509D" w:rsidRPr="00E75E23" w:rsidRDefault="005D509D" w:rsidP="006647FD">
            <w:pPr>
              <w:spacing w:before="5" w:line="269" w:lineRule="exact"/>
              <w:jc w:val="center"/>
              <w:rPr>
                <w:rFonts w:ascii="Times New Roman" w:hAnsi="Times New Roman" w:cs="Times New Roman"/>
                <w:sz w:val="24"/>
                <w:szCs w:val="24"/>
              </w:rPr>
            </w:pPr>
          </w:p>
        </w:tc>
      </w:tr>
      <w:tr w:rsidR="000B1E77" w:rsidRPr="00E75E23">
        <w:tc>
          <w:tcPr>
            <w:tcW w:w="3168" w:type="dxa"/>
            <w:vMerge w:val="restart"/>
          </w:tcPr>
          <w:p w:rsidR="000B1E77" w:rsidRPr="00E75E23" w:rsidRDefault="000B1E77" w:rsidP="006647FD">
            <w:pPr>
              <w:rPr>
                <w:rFonts w:ascii="Times New Roman" w:hAnsi="Times New Roman" w:cs="Times New Roman"/>
                <w:sz w:val="24"/>
                <w:szCs w:val="24"/>
                <w:highlight w:val="yellow"/>
              </w:rPr>
            </w:pPr>
            <w:r w:rsidRPr="00E75E23">
              <w:rPr>
                <w:rFonts w:ascii="Times New Roman" w:hAnsi="Times New Roman" w:cs="Times New Roman"/>
                <w:sz w:val="24"/>
                <w:szCs w:val="24"/>
                <w:highlight w:val="yellow"/>
              </w:rPr>
              <w:t>1. Подземные  источни</w:t>
            </w:r>
            <w:proofErr w:type="gramStart"/>
            <w:r w:rsidRPr="00E75E23">
              <w:rPr>
                <w:rFonts w:ascii="Times New Roman" w:hAnsi="Times New Roman" w:cs="Times New Roman"/>
                <w:sz w:val="24"/>
                <w:szCs w:val="24"/>
                <w:highlight w:val="yellow"/>
              </w:rPr>
              <w:t>к-</w:t>
            </w:r>
            <w:proofErr w:type="gramEnd"/>
            <w:r w:rsidRPr="00E75E23">
              <w:rPr>
                <w:rFonts w:ascii="Times New Roman" w:hAnsi="Times New Roman" w:cs="Times New Roman"/>
                <w:sz w:val="24"/>
                <w:szCs w:val="24"/>
                <w:highlight w:val="yellow"/>
              </w:rPr>
              <w:t xml:space="preserve">  водозабор из </w:t>
            </w:r>
            <w:r>
              <w:rPr>
                <w:rFonts w:ascii="Times New Roman" w:hAnsi="Times New Roman" w:cs="Times New Roman"/>
                <w:sz w:val="24"/>
                <w:szCs w:val="24"/>
                <w:highlight w:val="yellow"/>
              </w:rPr>
              <w:t>8</w:t>
            </w:r>
            <w:r w:rsidRPr="00E75E23">
              <w:rPr>
                <w:rFonts w:ascii="Times New Roman" w:hAnsi="Times New Roman" w:cs="Times New Roman"/>
                <w:sz w:val="24"/>
                <w:szCs w:val="24"/>
                <w:highlight w:val="yellow"/>
              </w:rPr>
              <w:t xml:space="preserve"> артезианских скважин</w:t>
            </w:r>
          </w:p>
          <w:p w:rsidR="000B1E77" w:rsidRPr="00E75E23" w:rsidRDefault="000B1E77" w:rsidP="006647FD">
            <w:pPr>
              <w:tabs>
                <w:tab w:val="left" w:pos="270"/>
              </w:tabs>
              <w:spacing w:before="5" w:line="269" w:lineRule="exact"/>
              <w:rPr>
                <w:rFonts w:ascii="Times New Roman" w:hAnsi="Times New Roman" w:cs="Times New Roman"/>
                <w:b/>
                <w:bCs/>
                <w:sz w:val="24"/>
                <w:szCs w:val="24"/>
                <w:highlight w:val="yellow"/>
              </w:rPr>
            </w:pPr>
            <w:r w:rsidRPr="00E75E23">
              <w:rPr>
                <w:rFonts w:ascii="Times New Roman" w:hAnsi="Times New Roman" w:cs="Times New Roman"/>
                <w:b/>
                <w:bCs/>
                <w:sz w:val="24"/>
                <w:szCs w:val="24"/>
                <w:highlight w:val="yellow"/>
              </w:rPr>
              <w:tab/>
            </w:r>
          </w:p>
        </w:tc>
        <w:tc>
          <w:tcPr>
            <w:tcW w:w="2700" w:type="dxa"/>
          </w:tcPr>
          <w:p w:rsidR="000B1E77" w:rsidRPr="00E75E23" w:rsidRDefault="000B1E77"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177" w:type="dxa"/>
          </w:tcPr>
          <w:p w:rsidR="000B1E77" w:rsidRPr="00E75E23" w:rsidRDefault="00472CC9"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w:t>
            </w:r>
            <w:r w:rsidR="000B1E77" w:rsidRPr="00E75E23">
              <w:rPr>
                <w:rFonts w:ascii="Times New Roman" w:hAnsi="Times New Roman" w:cs="Times New Roman"/>
                <w:sz w:val="24"/>
                <w:szCs w:val="24"/>
              </w:rPr>
              <w:t>2</w:t>
            </w:r>
          </w:p>
        </w:tc>
      </w:tr>
      <w:tr w:rsidR="000B1E77" w:rsidRPr="00E75E23">
        <w:tc>
          <w:tcPr>
            <w:tcW w:w="3168" w:type="dxa"/>
            <w:vMerge/>
          </w:tcPr>
          <w:p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rsidR="000B1E77" w:rsidRPr="00E75E23" w:rsidRDefault="000B1E77" w:rsidP="008020E5">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Паразитологические</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1177" w:type="dxa"/>
          </w:tcPr>
          <w:p w:rsidR="000B1E77" w:rsidRPr="00E75E23" w:rsidRDefault="000B1E77" w:rsidP="00472CC9">
            <w:pPr>
              <w:spacing w:before="5" w:line="269" w:lineRule="exact"/>
              <w:jc w:val="center"/>
              <w:rPr>
                <w:rFonts w:ascii="Times New Roman" w:hAnsi="Times New Roman" w:cs="Times New Roman"/>
                <w:sz w:val="24"/>
                <w:szCs w:val="24"/>
              </w:rPr>
            </w:pPr>
          </w:p>
        </w:tc>
      </w:tr>
      <w:tr w:rsidR="000B1E77" w:rsidRPr="00E75E23">
        <w:tc>
          <w:tcPr>
            <w:tcW w:w="3168" w:type="dxa"/>
            <w:vMerge/>
          </w:tcPr>
          <w:p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rsidR="000B1E77" w:rsidRPr="00E75E23" w:rsidRDefault="000B1E77" w:rsidP="00E75E23">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0B1E77">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177" w:type="dxa"/>
          </w:tcPr>
          <w:p w:rsidR="000B1E77" w:rsidRPr="00E75E23" w:rsidRDefault="00472CC9"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32</w:t>
            </w:r>
          </w:p>
        </w:tc>
      </w:tr>
      <w:tr w:rsidR="000B1E77" w:rsidRPr="00E75E23">
        <w:tc>
          <w:tcPr>
            <w:tcW w:w="3168" w:type="dxa"/>
            <w:vMerge/>
          </w:tcPr>
          <w:p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rsidR="000B1E77" w:rsidRPr="00E75E23" w:rsidRDefault="000B1E77" w:rsidP="008020E5">
            <w:pPr>
              <w:spacing w:before="5" w:line="269" w:lineRule="exact"/>
              <w:rPr>
                <w:rFonts w:ascii="Times New Roman" w:hAnsi="Times New Roman" w:cs="Times New Roman"/>
                <w:sz w:val="24"/>
                <w:szCs w:val="24"/>
              </w:rPr>
            </w:pPr>
            <w:r w:rsidRPr="00E75E23">
              <w:rPr>
                <w:rFonts w:ascii="Times New Roman" w:hAnsi="Times New Roman" w:cs="Times New Roman"/>
                <w:sz w:val="24"/>
                <w:szCs w:val="24"/>
                <w:shd w:val="clear" w:color="auto" w:fill="FFFFFF"/>
              </w:rPr>
              <w:t>Обо</w:t>
            </w:r>
            <w:r>
              <w:rPr>
                <w:rFonts w:ascii="Times New Roman" w:hAnsi="Times New Roman" w:cs="Times New Roman"/>
                <w:sz w:val="24"/>
                <w:szCs w:val="24"/>
                <w:shd w:val="clear" w:color="auto" w:fill="FFFFFF"/>
              </w:rPr>
              <w:t>б</w:t>
            </w:r>
            <w:r w:rsidRPr="00E75E23">
              <w:rPr>
                <w:rFonts w:ascii="Times New Roman" w:hAnsi="Times New Roman" w:cs="Times New Roman"/>
                <w:sz w:val="24"/>
                <w:szCs w:val="24"/>
                <w:shd w:val="clear" w:color="auto" w:fill="FFFFFF"/>
              </w:rPr>
              <w:t>щённые показатели</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177" w:type="dxa"/>
          </w:tcPr>
          <w:p w:rsidR="000B1E77" w:rsidRPr="00E75E23" w:rsidRDefault="00472CC9"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32</w:t>
            </w:r>
          </w:p>
        </w:tc>
      </w:tr>
      <w:tr w:rsidR="000B1E77" w:rsidRPr="00E75E23">
        <w:tc>
          <w:tcPr>
            <w:tcW w:w="3168" w:type="dxa"/>
            <w:vMerge/>
          </w:tcPr>
          <w:p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rsidR="000B1E77" w:rsidRPr="00E75E23" w:rsidRDefault="000B1E77" w:rsidP="00E75E23">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Неорганические и органические вещества Радиологические</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1177"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0B1E77" w:rsidRPr="00E75E23">
        <w:tc>
          <w:tcPr>
            <w:tcW w:w="3168" w:type="dxa"/>
            <w:vMerge/>
          </w:tcPr>
          <w:p w:rsidR="000B1E77" w:rsidRPr="00E75E23" w:rsidRDefault="000B1E77" w:rsidP="006647FD">
            <w:pPr>
              <w:spacing w:before="5" w:line="269" w:lineRule="exact"/>
              <w:jc w:val="center"/>
              <w:rPr>
                <w:rFonts w:ascii="Times New Roman" w:hAnsi="Times New Roman" w:cs="Times New Roman"/>
                <w:b/>
                <w:bCs/>
                <w:sz w:val="24"/>
                <w:szCs w:val="24"/>
                <w:highlight w:val="yellow"/>
              </w:rPr>
            </w:pPr>
          </w:p>
        </w:tc>
        <w:tc>
          <w:tcPr>
            <w:tcW w:w="2700" w:type="dxa"/>
          </w:tcPr>
          <w:p w:rsidR="000B1E77" w:rsidRPr="00E75E23" w:rsidRDefault="000B1E77"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Радиологические</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645" w:type="dxa"/>
          </w:tcPr>
          <w:p w:rsidR="000B1E77" w:rsidRPr="00E75E23" w:rsidRDefault="000B1E77" w:rsidP="00472CC9">
            <w:pPr>
              <w:spacing w:before="5" w:line="269" w:lineRule="exact"/>
              <w:jc w:val="center"/>
              <w:rPr>
                <w:rFonts w:ascii="Times New Roman" w:hAnsi="Times New Roman" w:cs="Times New Roman"/>
                <w:sz w:val="24"/>
                <w:szCs w:val="24"/>
              </w:rPr>
            </w:pPr>
          </w:p>
        </w:tc>
        <w:tc>
          <w:tcPr>
            <w:tcW w:w="1177" w:type="dxa"/>
          </w:tcPr>
          <w:p w:rsidR="000B1E77" w:rsidRPr="00E75E23" w:rsidRDefault="000B1E77" w:rsidP="00472CC9">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DB721E" w:rsidRPr="00E75E23">
        <w:tc>
          <w:tcPr>
            <w:tcW w:w="3168" w:type="dxa"/>
          </w:tcPr>
          <w:p w:rsidR="00DB721E" w:rsidRPr="00E75E23" w:rsidRDefault="00DB721E"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Итого</w:t>
            </w:r>
          </w:p>
        </w:tc>
        <w:tc>
          <w:tcPr>
            <w:tcW w:w="2700" w:type="dxa"/>
          </w:tcPr>
          <w:p w:rsidR="00DB721E" w:rsidRPr="00E75E23" w:rsidRDefault="00DB721E" w:rsidP="00E75E23">
            <w:pPr>
              <w:spacing w:before="5" w:line="269" w:lineRule="exact"/>
              <w:rPr>
                <w:rFonts w:ascii="Times New Roman" w:hAnsi="Times New Roman" w:cs="Times New Roman"/>
                <w:sz w:val="24"/>
                <w:szCs w:val="24"/>
                <w:shd w:val="clear" w:color="auto" w:fill="FFFFFF"/>
              </w:rPr>
            </w:pPr>
          </w:p>
        </w:tc>
        <w:tc>
          <w:tcPr>
            <w:tcW w:w="645" w:type="dxa"/>
          </w:tcPr>
          <w:p w:rsidR="00DB721E" w:rsidRPr="00E75E23" w:rsidRDefault="00DB721E" w:rsidP="006647FD">
            <w:pPr>
              <w:spacing w:before="5" w:line="269" w:lineRule="exact"/>
              <w:jc w:val="center"/>
              <w:rPr>
                <w:rFonts w:ascii="Times New Roman" w:hAnsi="Times New Roman" w:cs="Times New Roman"/>
                <w:sz w:val="24"/>
                <w:szCs w:val="24"/>
              </w:rPr>
            </w:pPr>
          </w:p>
        </w:tc>
        <w:tc>
          <w:tcPr>
            <w:tcW w:w="645" w:type="dxa"/>
          </w:tcPr>
          <w:p w:rsidR="00DB721E" w:rsidRPr="00E75E23" w:rsidRDefault="00DB721E" w:rsidP="006647FD">
            <w:pPr>
              <w:spacing w:before="5" w:line="269" w:lineRule="exact"/>
              <w:jc w:val="center"/>
              <w:rPr>
                <w:rFonts w:ascii="Times New Roman" w:hAnsi="Times New Roman" w:cs="Times New Roman"/>
                <w:sz w:val="24"/>
                <w:szCs w:val="24"/>
              </w:rPr>
            </w:pPr>
          </w:p>
        </w:tc>
        <w:tc>
          <w:tcPr>
            <w:tcW w:w="645" w:type="dxa"/>
          </w:tcPr>
          <w:p w:rsidR="00DB721E" w:rsidRPr="00E75E23" w:rsidRDefault="00472CC9" w:rsidP="009E11B5">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645" w:type="dxa"/>
          </w:tcPr>
          <w:p w:rsidR="00DB721E" w:rsidRPr="00E75E23" w:rsidRDefault="00DB721E" w:rsidP="006647FD">
            <w:pPr>
              <w:spacing w:before="5" w:line="269" w:lineRule="exact"/>
              <w:jc w:val="center"/>
              <w:rPr>
                <w:rFonts w:ascii="Times New Roman" w:hAnsi="Times New Roman" w:cs="Times New Roman"/>
                <w:sz w:val="24"/>
                <w:szCs w:val="24"/>
              </w:rPr>
            </w:pPr>
          </w:p>
        </w:tc>
        <w:tc>
          <w:tcPr>
            <w:tcW w:w="645" w:type="dxa"/>
          </w:tcPr>
          <w:p w:rsidR="00DB721E" w:rsidRPr="00E75E23" w:rsidRDefault="00DB721E" w:rsidP="006647FD">
            <w:pPr>
              <w:spacing w:before="5" w:line="269" w:lineRule="exact"/>
              <w:jc w:val="center"/>
              <w:rPr>
                <w:rFonts w:ascii="Times New Roman" w:hAnsi="Times New Roman" w:cs="Times New Roman"/>
                <w:sz w:val="24"/>
                <w:szCs w:val="24"/>
              </w:rPr>
            </w:pPr>
          </w:p>
        </w:tc>
        <w:tc>
          <w:tcPr>
            <w:tcW w:w="645" w:type="dxa"/>
          </w:tcPr>
          <w:p w:rsidR="00DB721E" w:rsidRDefault="00472CC9" w:rsidP="00062588">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40</w:t>
            </w:r>
          </w:p>
        </w:tc>
        <w:tc>
          <w:tcPr>
            <w:tcW w:w="645" w:type="dxa"/>
          </w:tcPr>
          <w:p w:rsidR="00DB721E" w:rsidRPr="00E75E23" w:rsidRDefault="00DB721E" w:rsidP="00927246">
            <w:pPr>
              <w:spacing w:before="5" w:line="269" w:lineRule="exact"/>
              <w:jc w:val="center"/>
              <w:rPr>
                <w:rFonts w:ascii="Times New Roman" w:hAnsi="Times New Roman" w:cs="Times New Roman"/>
                <w:sz w:val="24"/>
                <w:szCs w:val="24"/>
              </w:rPr>
            </w:pPr>
          </w:p>
        </w:tc>
        <w:tc>
          <w:tcPr>
            <w:tcW w:w="645" w:type="dxa"/>
          </w:tcPr>
          <w:p w:rsidR="00DB721E" w:rsidRPr="00E75E23" w:rsidRDefault="00DB721E" w:rsidP="00927246">
            <w:pPr>
              <w:spacing w:before="5" w:line="269" w:lineRule="exact"/>
              <w:jc w:val="center"/>
              <w:rPr>
                <w:rFonts w:ascii="Times New Roman" w:hAnsi="Times New Roman" w:cs="Times New Roman"/>
                <w:sz w:val="24"/>
                <w:szCs w:val="24"/>
              </w:rPr>
            </w:pPr>
          </w:p>
        </w:tc>
        <w:tc>
          <w:tcPr>
            <w:tcW w:w="645" w:type="dxa"/>
          </w:tcPr>
          <w:p w:rsidR="00DB721E" w:rsidRPr="00E75E23" w:rsidRDefault="00472CC9"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645" w:type="dxa"/>
          </w:tcPr>
          <w:p w:rsidR="00DB721E" w:rsidRPr="00E75E23" w:rsidRDefault="00DB721E" w:rsidP="00927246">
            <w:pPr>
              <w:spacing w:before="5" w:line="269" w:lineRule="exact"/>
              <w:jc w:val="center"/>
              <w:rPr>
                <w:rFonts w:ascii="Times New Roman" w:hAnsi="Times New Roman" w:cs="Times New Roman"/>
                <w:sz w:val="24"/>
                <w:szCs w:val="24"/>
              </w:rPr>
            </w:pPr>
          </w:p>
        </w:tc>
        <w:tc>
          <w:tcPr>
            <w:tcW w:w="645" w:type="dxa"/>
          </w:tcPr>
          <w:p w:rsidR="00DB721E" w:rsidRPr="00E75E23" w:rsidRDefault="00DB721E" w:rsidP="00927246">
            <w:pPr>
              <w:spacing w:before="5" w:line="269" w:lineRule="exact"/>
              <w:jc w:val="center"/>
              <w:rPr>
                <w:rFonts w:ascii="Times New Roman" w:hAnsi="Times New Roman" w:cs="Times New Roman"/>
                <w:sz w:val="24"/>
                <w:szCs w:val="24"/>
              </w:rPr>
            </w:pPr>
          </w:p>
        </w:tc>
        <w:tc>
          <w:tcPr>
            <w:tcW w:w="645" w:type="dxa"/>
          </w:tcPr>
          <w:p w:rsidR="00DB721E" w:rsidRPr="00E75E23" w:rsidRDefault="00472CC9"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1177" w:type="dxa"/>
          </w:tcPr>
          <w:p w:rsidR="00DB721E" w:rsidRDefault="00472CC9" w:rsidP="00062588">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112</w:t>
            </w:r>
          </w:p>
        </w:tc>
      </w:tr>
      <w:tr w:rsidR="00BC479A" w:rsidRPr="00E75E23">
        <w:tc>
          <w:tcPr>
            <w:tcW w:w="3168" w:type="dxa"/>
            <w:vMerge w:val="restart"/>
          </w:tcPr>
          <w:p w:rsidR="00BC479A" w:rsidRPr="00E75E23" w:rsidRDefault="00BC479A" w:rsidP="00BC479A">
            <w:pPr>
              <w:spacing w:before="5" w:line="269" w:lineRule="exact"/>
              <w:jc w:val="center"/>
              <w:rPr>
                <w:rFonts w:ascii="Times New Roman" w:hAnsi="Times New Roman" w:cs="Times New Roman"/>
                <w:sz w:val="24"/>
                <w:szCs w:val="24"/>
              </w:rPr>
            </w:pPr>
            <w:r w:rsidRPr="00E75E23">
              <w:rPr>
                <w:rFonts w:ascii="Times New Roman" w:hAnsi="Times New Roman" w:cs="Times New Roman"/>
                <w:b/>
                <w:bCs/>
                <w:sz w:val="24"/>
                <w:szCs w:val="24"/>
              </w:rPr>
              <w:t>Перед поступлением в распределительную сеть –</w:t>
            </w:r>
            <w:r w:rsidRPr="00046174">
              <w:rPr>
                <w:rFonts w:ascii="Times New Roman" w:hAnsi="Times New Roman"/>
                <w:b/>
                <w:bCs/>
                <w:sz w:val="24"/>
                <w:szCs w:val="24"/>
              </w:rPr>
              <w:t xml:space="preserve"> с </w:t>
            </w:r>
            <w:r>
              <w:rPr>
                <w:rFonts w:ascii="Times New Roman" w:hAnsi="Times New Roman"/>
                <w:b/>
                <w:bCs/>
                <w:sz w:val="24"/>
                <w:szCs w:val="24"/>
              </w:rPr>
              <w:t>8</w:t>
            </w:r>
            <w:r w:rsidRPr="00046174">
              <w:rPr>
                <w:rFonts w:ascii="Times New Roman" w:hAnsi="Times New Roman"/>
                <w:b/>
                <w:bCs/>
                <w:sz w:val="24"/>
                <w:szCs w:val="24"/>
              </w:rPr>
              <w:t xml:space="preserve"> подземн</w:t>
            </w:r>
            <w:r>
              <w:rPr>
                <w:rFonts w:ascii="Times New Roman" w:hAnsi="Times New Roman"/>
                <w:b/>
                <w:bCs/>
                <w:sz w:val="24"/>
                <w:szCs w:val="24"/>
              </w:rPr>
              <w:t>ых</w:t>
            </w:r>
            <w:r w:rsidRPr="00046174">
              <w:rPr>
                <w:rFonts w:ascii="Times New Roman" w:hAnsi="Times New Roman"/>
                <w:b/>
                <w:bCs/>
                <w:sz w:val="24"/>
                <w:szCs w:val="24"/>
              </w:rPr>
              <w:t xml:space="preserve"> </w:t>
            </w:r>
            <w:proofErr w:type="spellStart"/>
            <w:r w:rsidRPr="00046174">
              <w:rPr>
                <w:rFonts w:ascii="Times New Roman" w:hAnsi="Times New Roman"/>
                <w:b/>
                <w:bCs/>
                <w:sz w:val="24"/>
                <w:szCs w:val="24"/>
              </w:rPr>
              <w:t>водоисточников</w:t>
            </w:r>
            <w:proofErr w:type="spellEnd"/>
            <w:r w:rsidRPr="00046174">
              <w:rPr>
                <w:rFonts w:ascii="Times New Roman" w:hAnsi="Times New Roman"/>
                <w:b/>
                <w:bCs/>
                <w:sz w:val="24"/>
                <w:szCs w:val="24"/>
              </w:rPr>
              <w:t xml:space="preserve">  </w:t>
            </w:r>
            <w:proofErr w:type="spellStart"/>
            <w:r>
              <w:rPr>
                <w:rFonts w:ascii="Times New Roman" w:hAnsi="Times New Roman"/>
                <w:b/>
                <w:bCs/>
                <w:sz w:val="24"/>
                <w:szCs w:val="24"/>
              </w:rPr>
              <w:t>с</w:t>
            </w:r>
            <w:proofErr w:type="gramStart"/>
            <w:r>
              <w:rPr>
                <w:rFonts w:ascii="Times New Roman" w:hAnsi="Times New Roman"/>
                <w:b/>
                <w:bCs/>
                <w:sz w:val="24"/>
                <w:szCs w:val="24"/>
              </w:rPr>
              <w:t>.Н</w:t>
            </w:r>
            <w:proofErr w:type="gramEnd"/>
            <w:r>
              <w:rPr>
                <w:rFonts w:ascii="Times New Roman" w:hAnsi="Times New Roman"/>
                <w:b/>
                <w:bCs/>
                <w:sz w:val="24"/>
                <w:szCs w:val="24"/>
              </w:rPr>
              <w:t>ечаевка</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с.Мацеевка</w:t>
            </w:r>
            <w:proofErr w:type="spellEnd"/>
          </w:p>
        </w:tc>
        <w:tc>
          <w:tcPr>
            <w:tcW w:w="2700" w:type="dxa"/>
          </w:tcPr>
          <w:p w:rsidR="00BC479A" w:rsidRPr="00E75E23" w:rsidRDefault="00BC479A"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Микробиологические</w:t>
            </w:r>
          </w:p>
        </w:tc>
        <w:tc>
          <w:tcPr>
            <w:tcW w:w="645" w:type="dxa"/>
          </w:tcPr>
          <w:p w:rsidR="00BC479A" w:rsidRPr="009E11B5" w:rsidRDefault="00BC479A" w:rsidP="00F43D8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rsidR="00BC479A" w:rsidRPr="009E11B5" w:rsidRDefault="00BC479A" w:rsidP="00BC479A">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1177" w:type="dxa"/>
          </w:tcPr>
          <w:p w:rsidR="00BC479A" w:rsidRPr="009E11B5" w:rsidRDefault="00BC479A" w:rsidP="00F43D8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r>
      <w:tr w:rsidR="00BC479A" w:rsidRPr="00E75E23">
        <w:tc>
          <w:tcPr>
            <w:tcW w:w="3168" w:type="dxa"/>
            <w:vMerge/>
          </w:tcPr>
          <w:p w:rsidR="00BC479A" w:rsidRPr="00E75E23" w:rsidRDefault="00BC479A" w:rsidP="006647FD">
            <w:pPr>
              <w:spacing w:before="5" w:line="269" w:lineRule="exact"/>
              <w:jc w:val="center"/>
              <w:rPr>
                <w:rFonts w:ascii="Times New Roman" w:hAnsi="Times New Roman" w:cs="Times New Roman"/>
                <w:sz w:val="24"/>
                <w:szCs w:val="24"/>
              </w:rPr>
            </w:pPr>
          </w:p>
        </w:tc>
        <w:tc>
          <w:tcPr>
            <w:tcW w:w="2700" w:type="dxa"/>
          </w:tcPr>
          <w:p w:rsidR="00BC479A" w:rsidRPr="00E75E23" w:rsidRDefault="00BC479A"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Органолептические</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34</w:t>
            </w:r>
          </w:p>
        </w:tc>
        <w:tc>
          <w:tcPr>
            <w:tcW w:w="645"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33</w:t>
            </w:r>
          </w:p>
        </w:tc>
        <w:tc>
          <w:tcPr>
            <w:tcW w:w="1177" w:type="dxa"/>
          </w:tcPr>
          <w:p w:rsidR="00BC479A" w:rsidRPr="009E11B5" w:rsidRDefault="00BC479A" w:rsidP="000B35F5">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400</w:t>
            </w:r>
          </w:p>
        </w:tc>
      </w:tr>
      <w:tr w:rsidR="00714527" w:rsidRPr="00E75E23">
        <w:tc>
          <w:tcPr>
            <w:tcW w:w="3168" w:type="dxa"/>
            <w:vMerge/>
          </w:tcPr>
          <w:p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Обобщенные показатели</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1177"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32</w:t>
            </w:r>
          </w:p>
        </w:tc>
      </w:tr>
      <w:tr w:rsidR="00714527" w:rsidRPr="00E75E23">
        <w:tc>
          <w:tcPr>
            <w:tcW w:w="3168" w:type="dxa"/>
            <w:vMerge/>
          </w:tcPr>
          <w:p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shd w:val="clear" w:color="auto" w:fill="FFFFFF"/>
              </w:rPr>
              <w:t>Неорганические и органические вещества</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r w:rsidRPr="009E11B5">
              <w:rPr>
                <w:rFonts w:ascii="Times New Roman" w:hAnsi="Times New Roman" w:cs="Times New Roman"/>
                <w:color w:val="FF0000"/>
                <w:sz w:val="24"/>
                <w:szCs w:val="24"/>
              </w:rPr>
              <w:t>1</w:t>
            </w:r>
          </w:p>
        </w:tc>
        <w:tc>
          <w:tcPr>
            <w:tcW w:w="645"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1</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rsidR="005D509D" w:rsidRPr="009E11B5" w:rsidRDefault="00BC479A" w:rsidP="00F43D8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r>
      <w:tr w:rsidR="00714527" w:rsidRPr="00E75E23">
        <w:tc>
          <w:tcPr>
            <w:tcW w:w="3168" w:type="dxa"/>
            <w:vMerge/>
          </w:tcPr>
          <w:p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Остаточный хлор</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r>
      <w:tr w:rsidR="00714527" w:rsidRPr="00E75E23">
        <w:tc>
          <w:tcPr>
            <w:tcW w:w="3168" w:type="dxa"/>
            <w:vMerge/>
          </w:tcPr>
          <w:p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Радиологические показатели</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rsidR="005D509D" w:rsidRPr="009E11B5" w:rsidRDefault="00BC479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r>
      <w:tr w:rsidR="00714527" w:rsidRPr="00E75E23">
        <w:tc>
          <w:tcPr>
            <w:tcW w:w="3168" w:type="dxa"/>
            <w:vMerge/>
          </w:tcPr>
          <w:p w:rsidR="005D509D" w:rsidRPr="00E75E23" w:rsidRDefault="005D509D" w:rsidP="006647FD">
            <w:pPr>
              <w:spacing w:before="5" w:line="269" w:lineRule="exact"/>
              <w:jc w:val="center"/>
              <w:rPr>
                <w:rFonts w:ascii="Times New Roman" w:hAnsi="Times New Roman" w:cs="Times New Roman"/>
                <w:sz w:val="24"/>
                <w:szCs w:val="24"/>
              </w:rPr>
            </w:pPr>
          </w:p>
        </w:tc>
        <w:tc>
          <w:tcPr>
            <w:tcW w:w="2700" w:type="dxa"/>
          </w:tcPr>
          <w:p w:rsidR="005D509D" w:rsidRPr="00E75E23" w:rsidRDefault="005D509D" w:rsidP="006647FD">
            <w:pPr>
              <w:spacing w:before="5" w:line="269" w:lineRule="exact"/>
              <w:rPr>
                <w:rFonts w:ascii="Times New Roman" w:hAnsi="Times New Roman" w:cs="Times New Roman"/>
                <w:sz w:val="24"/>
                <w:szCs w:val="24"/>
                <w:shd w:val="clear" w:color="auto" w:fill="FFFFFF"/>
              </w:rPr>
            </w:pPr>
            <w:r w:rsidRPr="00E75E23">
              <w:rPr>
                <w:rFonts w:ascii="Times New Roman" w:hAnsi="Times New Roman" w:cs="Times New Roman"/>
                <w:sz w:val="24"/>
                <w:szCs w:val="24"/>
              </w:rPr>
              <w:t>Вирусологические показатели</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rsidR="005D509D" w:rsidRPr="009E11B5" w:rsidRDefault="000B14EA" w:rsidP="006647FD">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32</w:t>
            </w:r>
          </w:p>
        </w:tc>
      </w:tr>
      <w:tr w:rsidR="00714527" w:rsidRPr="00E75E23">
        <w:tc>
          <w:tcPr>
            <w:tcW w:w="3168" w:type="dxa"/>
          </w:tcPr>
          <w:p w:rsidR="005D509D" w:rsidRPr="00E75E23" w:rsidRDefault="005D509D" w:rsidP="006647FD">
            <w:pPr>
              <w:spacing w:before="5" w:line="269" w:lineRule="exact"/>
              <w:jc w:val="center"/>
              <w:rPr>
                <w:rFonts w:ascii="Times New Roman" w:hAnsi="Times New Roman" w:cs="Times New Roman"/>
                <w:sz w:val="24"/>
                <w:szCs w:val="24"/>
              </w:rPr>
            </w:pPr>
            <w:r>
              <w:rPr>
                <w:rFonts w:ascii="Times New Roman" w:hAnsi="Times New Roman" w:cs="Times New Roman"/>
                <w:sz w:val="24"/>
                <w:szCs w:val="24"/>
              </w:rPr>
              <w:t>Итого</w:t>
            </w:r>
          </w:p>
        </w:tc>
        <w:tc>
          <w:tcPr>
            <w:tcW w:w="2700" w:type="dxa"/>
          </w:tcPr>
          <w:p w:rsidR="005D509D" w:rsidRPr="00E75E23" w:rsidRDefault="005D509D" w:rsidP="006647FD">
            <w:pPr>
              <w:spacing w:before="5" w:line="269" w:lineRule="exact"/>
              <w:rPr>
                <w:rFonts w:ascii="Times New Roman" w:hAnsi="Times New Roman" w:cs="Times New Roman"/>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645"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c>
          <w:tcPr>
            <w:tcW w:w="1177" w:type="dxa"/>
          </w:tcPr>
          <w:p w:rsidR="005D509D" w:rsidRPr="009E11B5" w:rsidRDefault="005D509D" w:rsidP="006647FD">
            <w:pPr>
              <w:spacing w:before="5" w:line="269" w:lineRule="exact"/>
              <w:jc w:val="center"/>
              <w:rPr>
                <w:rFonts w:ascii="Times New Roman" w:hAnsi="Times New Roman" w:cs="Times New Roman"/>
                <w:color w:val="FF0000"/>
                <w:sz w:val="24"/>
                <w:szCs w:val="24"/>
              </w:rPr>
            </w:pPr>
          </w:p>
        </w:tc>
      </w:tr>
      <w:tr w:rsidR="00714527" w:rsidRPr="00E75E23">
        <w:tc>
          <w:tcPr>
            <w:tcW w:w="3168" w:type="dxa"/>
          </w:tcPr>
          <w:p w:rsidR="005D509D" w:rsidRPr="00E75E23" w:rsidRDefault="005D509D" w:rsidP="006647FD">
            <w:pPr>
              <w:spacing w:before="28"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Наименование</w:t>
            </w:r>
          </w:p>
        </w:tc>
        <w:tc>
          <w:tcPr>
            <w:tcW w:w="2700" w:type="dxa"/>
            <w:vMerge w:val="restart"/>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Показатели</w:t>
            </w:r>
          </w:p>
        </w:tc>
        <w:tc>
          <w:tcPr>
            <w:tcW w:w="1935" w:type="dxa"/>
            <w:gridSpan w:val="3"/>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1 квартал</w:t>
            </w:r>
          </w:p>
        </w:tc>
        <w:tc>
          <w:tcPr>
            <w:tcW w:w="1935" w:type="dxa"/>
            <w:gridSpan w:val="3"/>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2 квартал</w:t>
            </w:r>
          </w:p>
        </w:tc>
        <w:tc>
          <w:tcPr>
            <w:tcW w:w="1935" w:type="dxa"/>
            <w:gridSpan w:val="3"/>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3 квартал</w:t>
            </w:r>
          </w:p>
        </w:tc>
        <w:tc>
          <w:tcPr>
            <w:tcW w:w="1935" w:type="dxa"/>
            <w:gridSpan w:val="3"/>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4 квартал</w:t>
            </w:r>
          </w:p>
        </w:tc>
        <w:tc>
          <w:tcPr>
            <w:tcW w:w="1177" w:type="dxa"/>
            <w:vMerge w:val="restart"/>
          </w:tcPr>
          <w:p w:rsidR="005D509D" w:rsidRPr="00E75E23" w:rsidRDefault="005D509D" w:rsidP="006647FD">
            <w:pPr>
              <w:spacing w:before="28"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За год</w:t>
            </w:r>
          </w:p>
        </w:tc>
      </w:tr>
      <w:tr w:rsidR="00714527" w:rsidRPr="00E75E23">
        <w:tc>
          <w:tcPr>
            <w:tcW w:w="3168" w:type="dxa"/>
            <w:vMerge w:val="restart"/>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Распределительная сеть</w:t>
            </w:r>
          </w:p>
        </w:tc>
        <w:tc>
          <w:tcPr>
            <w:tcW w:w="2700" w:type="dxa"/>
            <w:vMerge/>
          </w:tcPr>
          <w:p w:rsidR="005D509D" w:rsidRPr="00E75E23" w:rsidRDefault="005D509D" w:rsidP="006647FD">
            <w:pPr>
              <w:spacing w:before="5" w:line="269" w:lineRule="exact"/>
              <w:jc w:val="center"/>
              <w:rPr>
                <w:rFonts w:ascii="Times New Roman" w:hAnsi="Times New Roman" w:cs="Times New Roman"/>
                <w:b/>
                <w:bCs/>
                <w:sz w:val="24"/>
                <w:szCs w:val="24"/>
              </w:rPr>
            </w:pP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2</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3</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4</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5</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6</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7</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8</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9</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10</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11</w:t>
            </w:r>
          </w:p>
        </w:tc>
        <w:tc>
          <w:tcPr>
            <w:tcW w:w="645" w:type="dxa"/>
          </w:tcPr>
          <w:p w:rsidR="005D509D" w:rsidRPr="00E75E23" w:rsidRDefault="005D509D" w:rsidP="006647FD">
            <w:pPr>
              <w:spacing w:before="5" w:line="269" w:lineRule="exact"/>
              <w:jc w:val="center"/>
              <w:rPr>
                <w:rFonts w:ascii="Times New Roman" w:hAnsi="Times New Roman" w:cs="Times New Roman"/>
                <w:b/>
                <w:bCs/>
                <w:sz w:val="24"/>
                <w:szCs w:val="24"/>
              </w:rPr>
            </w:pPr>
            <w:r w:rsidRPr="00E75E23">
              <w:rPr>
                <w:rFonts w:ascii="Times New Roman" w:hAnsi="Times New Roman" w:cs="Times New Roman"/>
                <w:b/>
                <w:bCs/>
                <w:sz w:val="24"/>
                <w:szCs w:val="24"/>
              </w:rPr>
              <w:t>12</w:t>
            </w:r>
          </w:p>
        </w:tc>
        <w:tc>
          <w:tcPr>
            <w:tcW w:w="1177" w:type="dxa"/>
            <w:vMerge/>
          </w:tcPr>
          <w:p w:rsidR="005D509D" w:rsidRPr="00E75E23" w:rsidRDefault="005D509D" w:rsidP="006647FD">
            <w:pPr>
              <w:spacing w:before="5" w:line="269" w:lineRule="exact"/>
              <w:jc w:val="center"/>
              <w:rPr>
                <w:rFonts w:ascii="Times New Roman" w:hAnsi="Times New Roman" w:cs="Times New Roman"/>
                <w:sz w:val="24"/>
                <w:szCs w:val="24"/>
              </w:rPr>
            </w:pPr>
          </w:p>
        </w:tc>
      </w:tr>
      <w:tr w:rsidR="0054737B" w:rsidRPr="00E75E23">
        <w:tc>
          <w:tcPr>
            <w:tcW w:w="3168" w:type="dxa"/>
            <w:vMerge/>
          </w:tcPr>
          <w:p w:rsidR="0054737B" w:rsidRPr="00E75E23" w:rsidRDefault="0054737B" w:rsidP="006647FD">
            <w:pPr>
              <w:spacing w:before="5" w:line="269" w:lineRule="exact"/>
              <w:jc w:val="center"/>
              <w:rPr>
                <w:rFonts w:ascii="Times New Roman" w:hAnsi="Times New Roman" w:cs="Times New Roman"/>
                <w:b/>
                <w:bCs/>
                <w:sz w:val="24"/>
                <w:szCs w:val="24"/>
              </w:rPr>
            </w:pPr>
          </w:p>
        </w:tc>
        <w:tc>
          <w:tcPr>
            <w:tcW w:w="2700" w:type="dxa"/>
          </w:tcPr>
          <w:p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Органолептические</w:t>
            </w:r>
          </w:p>
        </w:tc>
        <w:tc>
          <w:tcPr>
            <w:tcW w:w="645" w:type="dxa"/>
          </w:tcPr>
          <w:p w:rsidR="0054737B" w:rsidRPr="009E11B5" w:rsidRDefault="0054737B" w:rsidP="0054737B">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645" w:type="dxa"/>
          </w:tcPr>
          <w:p w:rsidR="0054737B" w:rsidRDefault="0054737B">
            <w:r w:rsidRPr="00CF4F80">
              <w:rPr>
                <w:rFonts w:ascii="Times New Roman" w:hAnsi="Times New Roman" w:cs="Times New Roman"/>
                <w:color w:val="FF0000"/>
                <w:sz w:val="24"/>
                <w:szCs w:val="24"/>
              </w:rPr>
              <w:t>8</w:t>
            </w:r>
          </w:p>
        </w:tc>
        <w:tc>
          <w:tcPr>
            <w:tcW w:w="1177" w:type="dxa"/>
          </w:tcPr>
          <w:p w:rsidR="0054737B" w:rsidRPr="009E11B5" w:rsidRDefault="0054737B" w:rsidP="0054737B">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96</w:t>
            </w:r>
          </w:p>
        </w:tc>
      </w:tr>
      <w:tr w:rsidR="0054737B" w:rsidRPr="00E75E23">
        <w:tc>
          <w:tcPr>
            <w:tcW w:w="3168" w:type="dxa"/>
            <w:vMerge/>
          </w:tcPr>
          <w:p w:rsidR="0054737B" w:rsidRPr="00E75E23" w:rsidRDefault="0054737B" w:rsidP="006647FD">
            <w:pPr>
              <w:spacing w:before="5" w:line="269" w:lineRule="exact"/>
              <w:jc w:val="center"/>
              <w:rPr>
                <w:rFonts w:ascii="Times New Roman" w:hAnsi="Times New Roman" w:cs="Times New Roman"/>
                <w:sz w:val="24"/>
                <w:szCs w:val="24"/>
              </w:rPr>
            </w:pPr>
          </w:p>
        </w:tc>
        <w:tc>
          <w:tcPr>
            <w:tcW w:w="2700" w:type="dxa"/>
          </w:tcPr>
          <w:p w:rsidR="0054737B" w:rsidRPr="00E75E23" w:rsidRDefault="0054737B" w:rsidP="006647FD">
            <w:pPr>
              <w:spacing w:before="5" w:line="269" w:lineRule="exact"/>
              <w:rPr>
                <w:rFonts w:ascii="Times New Roman" w:hAnsi="Times New Roman" w:cs="Times New Roman"/>
                <w:sz w:val="24"/>
                <w:szCs w:val="24"/>
              </w:rPr>
            </w:pPr>
            <w:r w:rsidRPr="00E75E23">
              <w:rPr>
                <w:rFonts w:ascii="Times New Roman" w:hAnsi="Times New Roman" w:cs="Times New Roman"/>
                <w:sz w:val="24"/>
                <w:szCs w:val="24"/>
              </w:rPr>
              <w:t>Микробиологические</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645" w:type="dxa"/>
          </w:tcPr>
          <w:p w:rsidR="0054737B" w:rsidRDefault="0054737B">
            <w:r w:rsidRPr="006E0FCE">
              <w:rPr>
                <w:rFonts w:ascii="Times New Roman" w:hAnsi="Times New Roman" w:cs="Times New Roman"/>
                <w:color w:val="FF0000"/>
                <w:sz w:val="24"/>
                <w:szCs w:val="24"/>
              </w:rPr>
              <w:t>8</w:t>
            </w:r>
          </w:p>
        </w:tc>
        <w:tc>
          <w:tcPr>
            <w:tcW w:w="1177" w:type="dxa"/>
          </w:tcPr>
          <w:p w:rsidR="0054737B" w:rsidRPr="009E11B5" w:rsidRDefault="0054737B" w:rsidP="0054737B">
            <w:pPr>
              <w:spacing w:before="5" w:line="269" w:lineRule="exact"/>
              <w:jc w:val="center"/>
              <w:rPr>
                <w:rFonts w:ascii="Times New Roman" w:hAnsi="Times New Roman" w:cs="Times New Roman"/>
                <w:color w:val="FF0000"/>
                <w:sz w:val="24"/>
                <w:szCs w:val="24"/>
              </w:rPr>
            </w:pPr>
            <w:r>
              <w:rPr>
                <w:rFonts w:ascii="Times New Roman" w:hAnsi="Times New Roman" w:cs="Times New Roman"/>
                <w:color w:val="FF0000"/>
                <w:sz w:val="24"/>
                <w:szCs w:val="24"/>
              </w:rPr>
              <w:t>96</w:t>
            </w:r>
          </w:p>
        </w:tc>
      </w:tr>
    </w:tbl>
    <w:p w:rsidR="005D509D" w:rsidRPr="00E75E23" w:rsidRDefault="005D509D" w:rsidP="006647FD">
      <w:pPr>
        <w:shd w:val="clear" w:color="auto" w:fill="FFFFFF"/>
        <w:spacing w:before="5" w:line="269" w:lineRule="exact"/>
        <w:ind w:left="420"/>
        <w:jc w:val="right"/>
        <w:rPr>
          <w:rFonts w:ascii="Times New Roman" w:hAnsi="Times New Roman" w:cs="Times New Roman"/>
          <w:b/>
          <w:bCs/>
          <w:color w:val="000000"/>
          <w:sz w:val="24"/>
          <w:szCs w:val="24"/>
        </w:rPr>
      </w:pPr>
    </w:p>
    <w:p w:rsidR="005D509D" w:rsidRPr="00E75E23" w:rsidRDefault="005D509D" w:rsidP="00CF7E2F">
      <w:pPr>
        <w:widowControl w:val="0"/>
        <w:shd w:val="clear" w:color="auto" w:fill="FFFFFF"/>
        <w:tabs>
          <w:tab w:val="left" w:pos="710"/>
        </w:tabs>
        <w:autoSpaceDE w:val="0"/>
        <w:autoSpaceDN w:val="0"/>
        <w:adjustRightInd w:val="0"/>
        <w:spacing w:after="0" w:line="240" w:lineRule="auto"/>
        <w:ind w:left="360"/>
        <w:jc w:val="both"/>
        <w:rPr>
          <w:rFonts w:ascii="Times New Roman" w:hAnsi="Times New Roman" w:cs="Times New Roman"/>
          <w:color w:val="000000"/>
          <w:spacing w:val="-4"/>
          <w:sz w:val="24"/>
          <w:szCs w:val="24"/>
        </w:rPr>
      </w:pPr>
      <w:proofErr w:type="gramStart"/>
      <w:r w:rsidRPr="00E75E23">
        <w:rPr>
          <w:rFonts w:ascii="Times New Roman" w:hAnsi="Times New Roman" w:cs="Times New Roman"/>
          <w:color w:val="000000"/>
          <w:sz w:val="24"/>
          <w:szCs w:val="24"/>
        </w:rPr>
        <w:t xml:space="preserve">При обнаружении в пробе питьевой воды </w:t>
      </w:r>
      <w:proofErr w:type="spellStart"/>
      <w:r w:rsidRPr="00E75E23">
        <w:rPr>
          <w:rFonts w:ascii="Times New Roman" w:hAnsi="Times New Roman" w:cs="Times New Roman"/>
          <w:color w:val="000000"/>
          <w:sz w:val="24"/>
          <w:szCs w:val="24"/>
        </w:rPr>
        <w:t>термотолерантных</w:t>
      </w:r>
      <w:proofErr w:type="spellEnd"/>
      <w:r>
        <w:rPr>
          <w:rFonts w:ascii="Times New Roman" w:hAnsi="Times New Roman" w:cs="Times New Roman"/>
          <w:color w:val="000000"/>
          <w:sz w:val="24"/>
          <w:szCs w:val="24"/>
        </w:rPr>
        <w:t xml:space="preserve"> </w:t>
      </w:r>
      <w:proofErr w:type="spellStart"/>
      <w:r w:rsidRPr="00E75E23">
        <w:rPr>
          <w:rFonts w:ascii="Times New Roman" w:hAnsi="Times New Roman" w:cs="Times New Roman"/>
          <w:color w:val="000000"/>
          <w:sz w:val="24"/>
          <w:szCs w:val="24"/>
        </w:rPr>
        <w:t>колифорных</w:t>
      </w:r>
      <w:proofErr w:type="spellEnd"/>
      <w:r w:rsidRPr="00E75E23">
        <w:rPr>
          <w:rFonts w:ascii="Times New Roman" w:hAnsi="Times New Roman" w:cs="Times New Roman"/>
          <w:color w:val="000000"/>
          <w:sz w:val="24"/>
          <w:szCs w:val="24"/>
        </w:rPr>
        <w:t xml:space="preserve"> бактерий и (или) общих коли формных бактерий, и (или)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 xml:space="preserve"> проводится их определение в повторно взятых в экстренном прядке пробах воды.</w:t>
      </w:r>
      <w:proofErr w:type="gramEnd"/>
      <w:r w:rsidRPr="00E75E23">
        <w:rPr>
          <w:rFonts w:ascii="Times New Roman" w:hAnsi="Times New Roman" w:cs="Times New Roman"/>
          <w:color w:val="000000"/>
          <w:sz w:val="24"/>
          <w:szCs w:val="24"/>
        </w:rPr>
        <w:t xml:space="preserve"> В таких случаях для выявления </w:t>
      </w:r>
      <w:r w:rsidRPr="00E75E23">
        <w:rPr>
          <w:rFonts w:ascii="Times New Roman" w:hAnsi="Times New Roman" w:cs="Times New Roman"/>
          <w:color w:val="000000"/>
          <w:spacing w:val="-1"/>
          <w:sz w:val="24"/>
          <w:szCs w:val="24"/>
        </w:rPr>
        <w:t xml:space="preserve">причин </w:t>
      </w:r>
    </w:p>
    <w:p w:rsidR="005D509D" w:rsidRPr="00E75E23" w:rsidRDefault="005D509D" w:rsidP="00CF7E2F">
      <w:pPr>
        <w:widowControl w:val="0"/>
        <w:shd w:val="clear" w:color="auto" w:fill="FFFFFF"/>
        <w:tabs>
          <w:tab w:val="left" w:pos="710"/>
        </w:tabs>
        <w:autoSpaceDE w:val="0"/>
        <w:autoSpaceDN w:val="0"/>
        <w:adjustRightInd w:val="0"/>
        <w:spacing w:after="0" w:line="240" w:lineRule="auto"/>
        <w:ind w:left="360"/>
        <w:jc w:val="both"/>
        <w:rPr>
          <w:rFonts w:ascii="Times New Roman" w:hAnsi="Times New Roman" w:cs="Times New Roman"/>
          <w:color w:val="000000"/>
          <w:spacing w:val="-4"/>
          <w:sz w:val="24"/>
          <w:szCs w:val="24"/>
        </w:rPr>
      </w:pPr>
      <w:r w:rsidRPr="00E75E23">
        <w:rPr>
          <w:rFonts w:ascii="Times New Roman" w:hAnsi="Times New Roman" w:cs="Times New Roman"/>
          <w:color w:val="000000"/>
          <w:spacing w:val="-1"/>
          <w:sz w:val="24"/>
          <w:szCs w:val="24"/>
        </w:rPr>
        <w:t>загрязнения одновременно проводится определение хлоридов, азота аммонийного, нитратов и нитритов.</w:t>
      </w:r>
    </w:p>
    <w:p w:rsidR="005D509D" w:rsidRPr="00E75E23" w:rsidRDefault="005D509D" w:rsidP="00CF7E2F">
      <w:pPr>
        <w:widowControl w:val="0"/>
        <w:shd w:val="clear" w:color="auto" w:fill="FFFFFF"/>
        <w:tabs>
          <w:tab w:val="left" w:pos="710"/>
        </w:tabs>
        <w:autoSpaceDE w:val="0"/>
        <w:autoSpaceDN w:val="0"/>
        <w:adjustRightInd w:val="0"/>
        <w:spacing w:after="0" w:line="240" w:lineRule="auto"/>
        <w:ind w:left="360"/>
        <w:jc w:val="both"/>
        <w:rPr>
          <w:rFonts w:ascii="Times New Roman" w:hAnsi="Times New Roman" w:cs="Times New Roman"/>
          <w:color w:val="000000"/>
          <w:spacing w:val="-5"/>
          <w:sz w:val="24"/>
          <w:szCs w:val="24"/>
        </w:rPr>
      </w:pPr>
      <w:r w:rsidRPr="00E75E23">
        <w:rPr>
          <w:rFonts w:ascii="Times New Roman" w:hAnsi="Times New Roman" w:cs="Times New Roman"/>
          <w:color w:val="000000"/>
          <w:spacing w:val="-1"/>
          <w:sz w:val="24"/>
          <w:szCs w:val="24"/>
        </w:rPr>
        <w:t xml:space="preserve">При обнаружении в повторно взятых пробах воды общих колиформных бактерий </w:t>
      </w:r>
      <w:r w:rsidRPr="00E75E23">
        <w:rPr>
          <w:rFonts w:ascii="Times New Roman" w:hAnsi="Times New Roman" w:cs="Times New Roman"/>
          <w:color w:val="000000"/>
          <w:sz w:val="24"/>
          <w:szCs w:val="24"/>
        </w:rPr>
        <w:t>в количестве более 2 в 100 мл и (или) термотолерантных</w:t>
      </w:r>
      <w:r>
        <w:rPr>
          <w:rFonts w:ascii="Times New Roman" w:hAnsi="Times New Roman" w:cs="Times New Roman"/>
          <w:color w:val="000000"/>
          <w:sz w:val="24"/>
          <w:szCs w:val="24"/>
        </w:rPr>
        <w:t xml:space="preserve"> </w:t>
      </w:r>
      <w:r w:rsidRPr="00E75E23">
        <w:rPr>
          <w:rFonts w:ascii="Times New Roman" w:hAnsi="Times New Roman" w:cs="Times New Roman"/>
          <w:color w:val="000000"/>
          <w:sz w:val="24"/>
          <w:szCs w:val="24"/>
        </w:rPr>
        <w:t xml:space="preserve">колиформных бактерий, и (или) </w:t>
      </w:r>
      <w:proofErr w:type="spellStart"/>
      <w:r w:rsidRPr="00E75E23">
        <w:rPr>
          <w:rFonts w:ascii="Times New Roman" w:hAnsi="Times New Roman" w:cs="Times New Roman"/>
          <w:color w:val="000000"/>
          <w:sz w:val="24"/>
          <w:szCs w:val="24"/>
        </w:rPr>
        <w:t>колифагов</w:t>
      </w:r>
      <w:proofErr w:type="spellEnd"/>
      <w:r w:rsidRPr="00E75E23">
        <w:rPr>
          <w:rFonts w:ascii="Times New Roman" w:hAnsi="Times New Roman" w:cs="Times New Roman"/>
          <w:color w:val="000000"/>
          <w:sz w:val="24"/>
          <w:szCs w:val="24"/>
        </w:rPr>
        <w:t xml:space="preserve"> проводится исследование проб воды для определения патогенных бактерий </w:t>
      </w:r>
      <w:r w:rsidRPr="00E75E23">
        <w:rPr>
          <w:rFonts w:ascii="Times New Roman" w:hAnsi="Times New Roman" w:cs="Times New Roman"/>
          <w:color w:val="000000"/>
          <w:spacing w:val="-1"/>
          <w:sz w:val="24"/>
          <w:szCs w:val="24"/>
        </w:rPr>
        <w:t>кишечной группы и (или) энтеровирусов.</w:t>
      </w:r>
    </w:p>
    <w:p w:rsidR="005D509D" w:rsidRPr="00E75E23" w:rsidRDefault="005D509D" w:rsidP="00CF7E2F">
      <w:pPr>
        <w:widowControl w:val="0"/>
        <w:shd w:val="clear" w:color="auto" w:fill="FFFFFF"/>
        <w:tabs>
          <w:tab w:val="left" w:pos="710"/>
        </w:tabs>
        <w:autoSpaceDE w:val="0"/>
        <w:autoSpaceDN w:val="0"/>
        <w:adjustRightInd w:val="0"/>
        <w:spacing w:after="0" w:line="240" w:lineRule="auto"/>
        <w:ind w:left="360"/>
        <w:jc w:val="both"/>
        <w:rPr>
          <w:rFonts w:ascii="Times New Roman" w:hAnsi="Times New Roman" w:cs="Times New Roman"/>
          <w:color w:val="000000"/>
          <w:spacing w:val="-5"/>
          <w:sz w:val="24"/>
          <w:szCs w:val="24"/>
        </w:rPr>
      </w:pPr>
      <w:r w:rsidRPr="00E75E23">
        <w:rPr>
          <w:rFonts w:ascii="Times New Roman" w:hAnsi="Times New Roman" w:cs="Times New Roman"/>
          <w:color w:val="000000"/>
          <w:spacing w:val="-1"/>
          <w:sz w:val="24"/>
          <w:szCs w:val="24"/>
        </w:rPr>
        <w:t xml:space="preserve">Исследование питьевой воды на наличие патогенных бактерий кишечной группы и </w:t>
      </w:r>
      <w:r w:rsidRPr="00E75E23">
        <w:rPr>
          <w:rFonts w:ascii="Times New Roman" w:hAnsi="Times New Roman" w:cs="Times New Roman"/>
          <w:color w:val="000000"/>
          <w:sz w:val="24"/>
          <w:szCs w:val="24"/>
        </w:rPr>
        <w:t xml:space="preserve">энтеровирусов проводится также по </w:t>
      </w:r>
      <w:proofErr w:type="spellStart"/>
      <w:r w:rsidRPr="00E75E23">
        <w:rPr>
          <w:rFonts w:ascii="Times New Roman" w:hAnsi="Times New Roman" w:cs="Times New Roman"/>
          <w:color w:val="000000"/>
          <w:sz w:val="24"/>
          <w:szCs w:val="24"/>
        </w:rPr>
        <w:t>эпидпоказаниям</w:t>
      </w:r>
      <w:proofErr w:type="spellEnd"/>
      <w:r w:rsidRPr="00E75E23">
        <w:rPr>
          <w:rFonts w:ascii="Times New Roman" w:hAnsi="Times New Roman" w:cs="Times New Roman"/>
          <w:color w:val="000000"/>
          <w:sz w:val="24"/>
          <w:szCs w:val="24"/>
        </w:rPr>
        <w:t xml:space="preserve"> по решению центра </w:t>
      </w:r>
      <w:r w:rsidRPr="00E75E23">
        <w:rPr>
          <w:rFonts w:ascii="Times New Roman" w:hAnsi="Times New Roman" w:cs="Times New Roman"/>
          <w:color w:val="000000"/>
          <w:spacing w:val="-1"/>
          <w:sz w:val="24"/>
          <w:szCs w:val="24"/>
        </w:rPr>
        <w:t>госсанэпиднадзора.</w:t>
      </w:r>
    </w:p>
    <w:p w:rsidR="005D509D" w:rsidRPr="00E75E23" w:rsidRDefault="005D509D" w:rsidP="00CF7E2F">
      <w:pPr>
        <w:shd w:val="clear" w:color="auto" w:fill="FFFFFF"/>
        <w:tabs>
          <w:tab w:val="left" w:pos="856"/>
        </w:tabs>
        <w:spacing w:before="5" w:line="269" w:lineRule="exact"/>
        <w:ind w:left="420"/>
        <w:rPr>
          <w:rFonts w:ascii="Times New Roman" w:hAnsi="Times New Roman" w:cs="Times New Roman"/>
          <w:sz w:val="24"/>
          <w:szCs w:val="24"/>
        </w:rPr>
      </w:pPr>
    </w:p>
    <w:p w:rsidR="00C6501D" w:rsidRDefault="00C6501D" w:rsidP="00C6501D">
      <w:pPr>
        <w:numPr>
          <w:ilvl w:val="0"/>
          <w:numId w:val="46"/>
        </w:numPr>
        <w:spacing w:after="0" w:line="240" w:lineRule="auto"/>
        <w:jc w:val="both"/>
        <w:rPr>
          <w:sz w:val="32"/>
        </w:rPr>
      </w:pPr>
      <w:r>
        <w:rPr>
          <w:rFonts w:ascii="Times New Roman CYR" w:hAnsi="Times New Roman CYR" w:cs="Times New Roman CYR"/>
          <w:b/>
          <w:bCs/>
          <w:sz w:val="28"/>
        </w:rPr>
        <w:t xml:space="preserve">Перечень показателей и количество контролируемых проб воды за год </w:t>
      </w:r>
    </w:p>
    <w:p w:rsidR="00C6501D" w:rsidRDefault="00C6501D" w:rsidP="00C6501D">
      <w:pPr>
        <w:shd w:val="clear" w:color="auto" w:fill="FFFFFF"/>
        <w:spacing w:before="5" w:line="269" w:lineRule="exact"/>
        <w:ind w:left="420"/>
        <w:jc w:val="right"/>
        <w:rPr>
          <w:b/>
          <w:bCs/>
          <w:color w:val="000000"/>
          <w:sz w:val="28"/>
          <w:szCs w:val="28"/>
        </w:rPr>
      </w:pPr>
      <w:r>
        <w:rPr>
          <w:b/>
          <w:bCs/>
          <w:color w:val="000000"/>
          <w:sz w:val="28"/>
          <w:szCs w:val="28"/>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337"/>
      </w:tblGrid>
      <w:tr w:rsidR="00C6501D" w:rsidTr="009561BA">
        <w:tc>
          <w:tcPr>
            <w:tcW w:w="4860"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28" w:after="100" w:afterAutospacing="1"/>
              <w:jc w:val="center"/>
              <w:rPr>
                <w:sz w:val="24"/>
                <w:szCs w:val="24"/>
              </w:rPr>
            </w:pPr>
            <w:r>
              <w:rPr>
                <w:rFonts w:ascii="Times New Roman CYR" w:hAnsi="Times New Roman CYR" w:cs="Times New Roman CYR"/>
                <w:b/>
                <w:bCs/>
              </w:rPr>
              <w:lastRenderedPageBreak/>
              <w:t>Показатели</w:t>
            </w:r>
          </w:p>
        </w:tc>
        <w:tc>
          <w:tcPr>
            <w:tcW w:w="3337"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28" w:after="100" w:afterAutospacing="1"/>
              <w:jc w:val="center"/>
              <w:rPr>
                <w:sz w:val="24"/>
                <w:szCs w:val="24"/>
              </w:rPr>
            </w:pPr>
            <w:r>
              <w:rPr>
                <w:rFonts w:ascii="Times New Roman CYR" w:hAnsi="Times New Roman CYR" w:cs="Times New Roman CYR"/>
                <w:b/>
                <w:bCs/>
              </w:rPr>
              <w:t>Количество проб (в год)</w:t>
            </w:r>
          </w:p>
        </w:tc>
      </w:tr>
      <w:tr w:rsidR="00C6501D" w:rsidTr="009561BA">
        <w:tc>
          <w:tcPr>
            <w:tcW w:w="4860" w:type="dxa"/>
            <w:tcBorders>
              <w:top w:val="single" w:sz="4" w:space="0" w:color="auto"/>
              <w:left w:val="single" w:sz="4" w:space="0" w:color="auto"/>
              <w:bottom w:val="single" w:sz="4" w:space="0" w:color="auto"/>
              <w:right w:val="single" w:sz="4" w:space="0" w:color="auto"/>
            </w:tcBorders>
          </w:tcPr>
          <w:p w:rsidR="00C6501D" w:rsidRDefault="00C6501D" w:rsidP="009561BA">
            <w:pPr>
              <w:spacing w:before="5" w:line="269" w:lineRule="exact"/>
              <w:jc w:val="center"/>
              <w:rPr>
                <w:sz w:val="28"/>
                <w:szCs w:val="28"/>
              </w:rPr>
            </w:pPr>
          </w:p>
        </w:tc>
        <w:tc>
          <w:tcPr>
            <w:tcW w:w="3337" w:type="dxa"/>
            <w:tcBorders>
              <w:top w:val="single" w:sz="4" w:space="0" w:color="auto"/>
              <w:left w:val="single" w:sz="4" w:space="0" w:color="auto"/>
              <w:bottom w:val="single" w:sz="4" w:space="0" w:color="auto"/>
              <w:right w:val="single" w:sz="4" w:space="0" w:color="auto"/>
            </w:tcBorders>
          </w:tcPr>
          <w:p w:rsidR="00C6501D" w:rsidRDefault="00C6501D" w:rsidP="009561BA">
            <w:pPr>
              <w:spacing w:before="5" w:line="269" w:lineRule="exact"/>
              <w:jc w:val="center"/>
              <w:rPr>
                <w:sz w:val="28"/>
                <w:szCs w:val="28"/>
              </w:rPr>
            </w:pPr>
          </w:p>
        </w:tc>
      </w:tr>
      <w:tr w:rsidR="00C6501D" w:rsidTr="009561BA">
        <w:tc>
          <w:tcPr>
            <w:tcW w:w="4860"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5" w:line="269" w:lineRule="exact"/>
              <w:rPr>
                <w:sz w:val="24"/>
                <w:szCs w:val="24"/>
              </w:rPr>
            </w:pPr>
            <w:r>
              <w:rPr>
                <w:rFonts w:ascii="Times New Roman CYR" w:hAnsi="Times New Roman CYR" w:cs="Times New Roman CYR"/>
              </w:rPr>
              <w:t>Микробиологические</w:t>
            </w:r>
          </w:p>
        </w:tc>
        <w:tc>
          <w:tcPr>
            <w:tcW w:w="3337" w:type="dxa"/>
            <w:tcBorders>
              <w:top w:val="single" w:sz="4" w:space="0" w:color="auto"/>
              <w:left w:val="single" w:sz="4" w:space="0" w:color="auto"/>
              <w:bottom w:val="single" w:sz="4" w:space="0" w:color="auto"/>
              <w:right w:val="single" w:sz="4" w:space="0" w:color="auto"/>
            </w:tcBorders>
            <w:hideMark/>
          </w:tcPr>
          <w:p w:rsidR="00C6501D" w:rsidRDefault="0054737B" w:rsidP="0054737B">
            <w:pPr>
              <w:spacing w:before="5" w:line="269" w:lineRule="exact"/>
              <w:jc w:val="center"/>
              <w:rPr>
                <w:sz w:val="24"/>
                <w:szCs w:val="24"/>
              </w:rPr>
            </w:pPr>
            <w:r>
              <w:t>528</w:t>
            </w:r>
          </w:p>
        </w:tc>
      </w:tr>
      <w:tr w:rsidR="00C6501D" w:rsidTr="009561BA">
        <w:tc>
          <w:tcPr>
            <w:tcW w:w="4860"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5" w:line="269" w:lineRule="exact"/>
              <w:rPr>
                <w:sz w:val="24"/>
                <w:szCs w:val="24"/>
              </w:rPr>
            </w:pPr>
            <w:r>
              <w:t>Органолептические</w:t>
            </w:r>
          </w:p>
        </w:tc>
        <w:tc>
          <w:tcPr>
            <w:tcW w:w="3337" w:type="dxa"/>
            <w:tcBorders>
              <w:top w:val="single" w:sz="4" w:space="0" w:color="auto"/>
              <w:left w:val="single" w:sz="4" w:space="0" w:color="auto"/>
              <w:bottom w:val="single" w:sz="4" w:space="0" w:color="auto"/>
              <w:right w:val="single" w:sz="4" w:space="0" w:color="auto"/>
            </w:tcBorders>
            <w:hideMark/>
          </w:tcPr>
          <w:p w:rsidR="00C6501D" w:rsidRDefault="0054737B" w:rsidP="0054737B">
            <w:pPr>
              <w:spacing w:before="5" w:line="269" w:lineRule="exact"/>
              <w:jc w:val="center"/>
              <w:rPr>
                <w:sz w:val="24"/>
                <w:szCs w:val="24"/>
              </w:rPr>
            </w:pPr>
            <w:r>
              <w:t>528</w:t>
            </w:r>
          </w:p>
        </w:tc>
      </w:tr>
      <w:tr w:rsidR="00C6501D" w:rsidTr="009561BA">
        <w:tc>
          <w:tcPr>
            <w:tcW w:w="4860"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5" w:line="269" w:lineRule="exact"/>
              <w:rPr>
                <w:sz w:val="24"/>
                <w:szCs w:val="24"/>
              </w:rPr>
            </w:pPr>
            <w:r>
              <w:t xml:space="preserve">Обобщенные </w:t>
            </w:r>
          </w:p>
        </w:tc>
        <w:tc>
          <w:tcPr>
            <w:tcW w:w="3337" w:type="dxa"/>
            <w:tcBorders>
              <w:top w:val="single" w:sz="4" w:space="0" w:color="auto"/>
              <w:left w:val="single" w:sz="4" w:space="0" w:color="auto"/>
              <w:bottom w:val="single" w:sz="4" w:space="0" w:color="auto"/>
              <w:right w:val="single" w:sz="4" w:space="0" w:color="auto"/>
            </w:tcBorders>
            <w:hideMark/>
          </w:tcPr>
          <w:p w:rsidR="00C6501D" w:rsidRDefault="00C6501D" w:rsidP="00C6501D">
            <w:pPr>
              <w:spacing w:before="5" w:line="269" w:lineRule="exact"/>
              <w:jc w:val="center"/>
              <w:rPr>
                <w:sz w:val="24"/>
                <w:szCs w:val="24"/>
              </w:rPr>
            </w:pPr>
            <w:r>
              <w:t>64</w:t>
            </w:r>
          </w:p>
        </w:tc>
      </w:tr>
      <w:tr w:rsidR="00C6501D" w:rsidTr="009561BA">
        <w:tc>
          <w:tcPr>
            <w:tcW w:w="4860"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5" w:line="269" w:lineRule="exact"/>
              <w:rPr>
                <w:sz w:val="24"/>
                <w:szCs w:val="24"/>
              </w:rPr>
            </w:pPr>
            <w:r>
              <w:rPr>
                <w:shd w:val="clear" w:color="auto" w:fill="FFFFFF"/>
              </w:rPr>
              <w:t>Неорганические и органические вещества</w:t>
            </w:r>
          </w:p>
        </w:tc>
        <w:tc>
          <w:tcPr>
            <w:tcW w:w="3337" w:type="dxa"/>
            <w:tcBorders>
              <w:top w:val="single" w:sz="4" w:space="0" w:color="auto"/>
              <w:left w:val="single" w:sz="4" w:space="0" w:color="auto"/>
              <w:bottom w:val="single" w:sz="4" w:space="0" w:color="auto"/>
              <w:right w:val="single" w:sz="4" w:space="0" w:color="auto"/>
            </w:tcBorders>
            <w:hideMark/>
          </w:tcPr>
          <w:p w:rsidR="00C6501D" w:rsidRDefault="00C6501D" w:rsidP="00C6501D">
            <w:pPr>
              <w:spacing w:before="5" w:line="269" w:lineRule="exact"/>
              <w:jc w:val="center"/>
              <w:rPr>
                <w:sz w:val="24"/>
                <w:szCs w:val="24"/>
              </w:rPr>
            </w:pPr>
            <w:r>
              <w:t>16</w:t>
            </w:r>
          </w:p>
        </w:tc>
      </w:tr>
      <w:tr w:rsidR="00C6501D" w:rsidTr="009561BA">
        <w:tc>
          <w:tcPr>
            <w:tcW w:w="4860"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5" w:line="269" w:lineRule="exact"/>
              <w:rPr>
                <w:sz w:val="24"/>
                <w:szCs w:val="24"/>
                <w:shd w:val="clear" w:color="auto" w:fill="FFFFFF"/>
              </w:rPr>
            </w:pPr>
            <w:r>
              <w:rPr>
                <w:shd w:val="clear" w:color="auto" w:fill="FFFFFF"/>
              </w:rPr>
              <w:t>Радиологические</w:t>
            </w:r>
          </w:p>
        </w:tc>
        <w:tc>
          <w:tcPr>
            <w:tcW w:w="3337" w:type="dxa"/>
            <w:tcBorders>
              <w:top w:val="single" w:sz="4" w:space="0" w:color="auto"/>
              <w:left w:val="single" w:sz="4" w:space="0" w:color="auto"/>
              <w:bottom w:val="single" w:sz="4" w:space="0" w:color="auto"/>
              <w:right w:val="single" w:sz="4" w:space="0" w:color="auto"/>
            </w:tcBorders>
            <w:hideMark/>
          </w:tcPr>
          <w:p w:rsidR="00C6501D" w:rsidRDefault="00C6501D" w:rsidP="00C6501D">
            <w:pPr>
              <w:spacing w:before="5" w:line="269" w:lineRule="exact"/>
              <w:jc w:val="center"/>
              <w:rPr>
                <w:sz w:val="24"/>
                <w:szCs w:val="24"/>
              </w:rPr>
            </w:pPr>
            <w:r>
              <w:t>16</w:t>
            </w:r>
          </w:p>
        </w:tc>
      </w:tr>
      <w:tr w:rsidR="00C6501D" w:rsidTr="009561BA">
        <w:tc>
          <w:tcPr>
            <w:tcW w:w="4860"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5" w:line="269" w:lineRule="exact"/>
              <w:rPr>
                <w:sz w:val="24"/>
                <w:szCs w:val="24"/>
                <w:shd w:val="clear" w:color="auto" w:fill="FFFFFF"/>
              </w:rPr>
            </w:pPr>
            <w:proofErr w:type="spellStart"/>
            <w:r>
              <w:rPr>
                <w:shd w:val="clear" w:color="auto" w:fill="FFFFFF"/>
              </w:rPr>
              <w:t>Паразитологические</w:t>
            </w:r>
            <w:proofErr w:type="spellEnd"/>
          </w:p>
        </w:tc>
        <w:tc>
          <w:tcPr>
            <w:tcW w:w="3337"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5" w:line="269" w:lineRule="exact"/>
              <w:jc w:val="center"/>
              <w:rPr>
                <w:sz w:val="24"/>
                <w:szCs w:val="24"/>
              </w:rPr>
            </w:pPr>
          </w:p>
        </w:tc>
      </w:tr>
      <w:tr w:rsidR="00C6501D" w:rsidTr="009561BA">
        <w:tc>
          <w:tcPr>
            <w:tcW w:w="4860" w:type="dxa"/>
            <w:tcBorders>
              <w:top w:val="single" w:sz="4" w:space="0" w:color="auto"/>
              <w:left w:val="single" w:sz="4" w:space="0" w:color="auto"/>
              <w:bottom w:val="single" w:sz="4" w:space="0" w:color="auto"/>
              <w:right w:val="single" w:sz="4" w:space="0" w:color="auto"/>
            </w:tcBorders>
            <w:hideMark/>
          </w:tcPr>
          <w:p w:rsidR="00C6501D" w:rsidRDefault="00C6501D" w:rsidP="009561BA">
            <w:pPr>
              <w:spacing w:before="5" w:line="269" w:lineRule="exact"/>
              <w:rPr>
                <w:sz w:val="24"/>
                <w:szCs w:val="24"/>
              </w:rPr>
            </w:pPr>
            <w:r>
              <w:rPr>
                <w:rFonts w:ascii="Times New Roman CYR" w:hAnsi="Times New Roman CYR" w:cs="Times New Roman CYR"/>
              </w:rPr>
              <w:t>Вирусологические</w:t>
            </w:r>
          </w:p>
        </w:tc>
        <w:tc>
          <w:tcPr>
            <w:tcW w:w="3337" w:type="dxa"/>
            <w:tcBorders>
              <w:top w:val="single" w:sz="4" w:space="0" w:color="auto"/>
              <w:left w:val="single" w:sz="4" w:space="0" w:color="auto"/>
              <w:bottom w:val="single" w:sz="4" w:space="0" w:color="auto"/>
              <w:right w:val="single" w:sz="4" w:space="0" w:color="auto"/>
            </w:tcBorders>
            <w:hideMark/>
          </w:tcPr>
          <w:p w:rsidR="00C6501D" w:rsidRDefault="00C6501D" w:rsidP="00C6501D">
            <w:pPr>
              <w:spacing w:before="5" w:line="269" w:lineRule="exact"/>
              <w:jc w:val="center"/>
              <w:rPr>
                <w:sz w:val="24"/>
                <w:szCs w:val="24"/>
              </w:rPr>
            </w:pPr>
            <w:r>
              <w:t>32</w:t>
            </w:r>
          </w:p>
        </w:tc>
      </w:tr>
    </w:tbl>
    <w:p w:rsidR="005D509D" w:rsidRPr="00E75E23" w:rsidRDefault="005D509D" w:rsidP="006647FD">
      <w:pPr>
        <w:shd w:val="clear" w:color="auto" w:fill="FFFFFF"/>
        <w:ind w:left="456"/>
        <w:jc w:val="center"/>
        <w:rPr>
          <w:rFonts w:ascii="Times New Roman" w:hAnsi="Times New Roman" w:cs="Times New Roman"/>
          <w:b/>
          <w:bCs/>
          <w:color w:val="000000"/>
          <w:spacing w:val="-1"/>
          <w:sz w:val="24"/>
          <w:szCs w:val="24"/>
        </w:rPr>
      </w:pPr>
    </w:p>
    <w:p w:rsidR="005D509D" w:rsidRPr="00E75E23" w:rsidRDefault="005D509D" w:rsidP="006647FD">
      <w:pPr>
        <w:shd w:val="clear" w:color="auto" w:fill="FFFFFF"/>
        <w:ind w:left="456"/>
        <w:jc w:val="center"/>
        <w:rPr>
          <w:rFonts w:ascii="Times New Roman" w:hAnsi="Times New Roman" w:cs="Times New Roman"/>
          <w:b/>
          <w:bCs/>
          <w:color w:val="000000"/>
          <w:spacing w:val="-1"/>
          <w:sz w:val="24"/>
          <w:szCs w:val="24"/>
        </w:rPr>
        <w:sectPr w:rsidR="005D509D" w:rsidRPr="00E75E23" w:rsidSect="009561BA">
          <w:pgSz w:w="16838" w:h="11906" w:orient="landscape"/>
          <w:pgMar w:top="142" w:right="851" w:bottom="0" w:left="1418" w:header="709" w:footer="709" w:gutter="0"/>
          <w:cols w:space="708"/>
          <w:docGrid w:linePitch="360"/>
        </w:sectPr>
      </w:pPr>
    </w:p>
    <w:p w:rsidR="005D509D" w:rsidRPr="00E75E23" w:rsidRDefault="005D509D" w:rsidP="006647FD">
      <w:pPr>
        <w:shd w:val="clear" w:color="auto" w:fill="FFFFFF"/>
        <w:ind w:left="456"/>
        <w:jc w:val="center"/>
        <w:rPr>
          <w:rFonts w:ascii="Times New Roman" w:hAnsi="Times New Roman" w:cs="Times New Roman"/>
          <w:b/>
          <w:bCs/>
          <w:color w:val="000000"/>
          <w:spacing w:val="-1"/>
          <w:sz w:val="24"/>
          <w:szCs w:val="24"/>
        </w:rPr>
      </w:pPr>
    </w:p>
    <w:p w:rsidR="005D509D" w:rsidRPr="00E75E23" w:rsidRDefault="005D509D" w:rsidP="006647FD">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color w:val="000000"/>
          <w:spacing w:val="-1"/>
          <w:sz w:val="24"/>
          <w:szCs w:val="24"/>
        </w:rPr>
        <w:t>12</w:t>
      </w:r>
      <w:r w:rsidRPr="00E75E23">
        <w:rPr>
          <w:rFonts w:ascii="Times New Roman" w:hAnsi="Times New Roman" w:cs="Times New Roman"/>
          <w:b/>
          <w:bCs/>
          <w:color w:val="000000"/>
          <w:spacing w:val="-1"/>
          <w:sz w:val="24"/>
          <w:szCs w:val="24"/>
        </w:rPr>
        <w:t>. Перечень возможных аварий ситуаций связанных с остановкой</w:t>
      </w:r>
    </w:p>
    <w:p w:rsidR="005D509D" w:rsidRPr="00E75E23" w:rsidRDefault="005D509D" w:rsidP="006647FD">
      <w:pPr>
        <w:shd w:val="clear" w:color="auto" w:fill="FFFFFF"/>
        <w:ind w:firstLine="709"/>
        <w:jc w:val="both"/>
        <w:rPr>
          <w:rFonts w:ascii="Times New Roman" w:hAnsi="Times New Roman" w:cs="Times New Roman"/>
          <w:b/>
          <w:bCs/>
          <w:color w:val="000000"/>
          <w:spacing w:val="-2"/>
          <w:sz w:val="24"/>
          <w:szCs w:val="24"/>
        </w:rPr>
      </w:pPr>
      <w:r w:rsidRPr="00E75E23">
        <w:rPr>
          <w:rFonts w:ascii="Times New Roman" w:hAnsi="Times New Roman" w:cs="Times New Roman"/>
          <w:b/>
          <w:bCs/>
          <w:color w:val="000000"/>
          <w:spacing w:val="-2"/>
          <w:sz w:val="24"/>
          <w:szCs w:val="24"/>
        </w:rPr>
        <w:t>производства.</w:t>
      </w:r>
    </w:p>
    <w:p w:rsidR="009E11B5"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E75E23">
        <w:rPr>
          <w:rFonts w:ascii="Times New Roman" w:hAnsi="Times New Roman" w:cs="Times New Roman"/>
          <w:color w:val="000000"/>
          <w:sz w:val="24"/>
          <w:szCs w:val="24"/>
        </w:rPr>
        <w:t xml:space="preserve">.1.  </w:t>
      </w:r>
      <w:r w:rsidR="009E11B5" w:rsidRPr="00E75E23">
        <w:rPr>
          <w:rFonts w:ascii="Times New Roman" w:hAnsi="Times New Roman" w:cs="Times New Roman"/>
          <w:color w:val="000000"/>
          <w:sz w:val="24"/>
          <w:szCs w:val="24"/>
        </w:rPr>
        <w:t>Порывы на системе водоснабжения;</w:t>
      </w:r>
    </w:p>
    <w:p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pacing w:val="-12"/>
          <w:sz w:val="24"/>
          <w:szCs w:val="24"/>
        </w:rPr>
      </w:pPr>
      <w:r>
        <w:rPr>
          <w:rFonts w:ascii="Times New Roman" w:hAnsi="Times New Roman" w:cs="Times New Roman"/>
          <w:color w:val="000000"/>
          <w:sz w:val="24"/>
          <w:szCs w:val="24"/>
        </w:rPr>
        <w:t>12</w:t>
      </w:r>
      <w:r w:rsidRPr="00E75E23">
        <w:rPr>
          <w:rFonts w:ascii="Times New Roman" w:hAnsi="Times New Roman" w:cs="Times New Roman"/>
          <w:color w:val="000000"/>
          <w:sz w:val="24"/>
          <w:szCs w:val="24"/>
        </w:rPr>
        <w:t xml:space="preserve">.2.  </w:t>
      </w:r>
      <w:r w:rsidR="009E11B5" w:rsidRPr="00E75E23">
        <w:rPr>
          <w:rFonts w:ascii="Times New Roman" w:hAnsi="Times New Roman" w:cs="Times New Roman"/>
          <w:color w:val="000000"/>
          <w:sz w:val="24"/>
          <w:szCs w:val="24"/>
        </w:rPr>
        <w:t>Промерзание водопроводных сетей;</w:t>
      </w:r>
    </w:p>
    <w:p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E75E23">
        <w:rPr>
          <w:rFonts w:ascii="Times New Roman" w:hAnsi="Times New Roman" w:cs="Times New Roman"/>
          <w:color w:val="000000"/>
          <w:sz w:val="24"/>
          <w:szCs w:val="24"/>
        </w:rPr>
        <w:t xml:space="preserve">.3.  </w:t>
      </w:r>
      <w:r w:rsidR="009E11B5" w:rsidRPr="00E75E23">
        <w:rPr>
          <w:rFonts w:ascii="Times New Roman" w:hAnsi="Times New Roman" w:cs="Times New Roman"/>
          <w:color w:val="000000"/>
          <w:spacing w:val="-1"/>
          <w:sz w:val="24"/>
          <w:szCs w:val="24"/>
        </w:rPr>
        <w:t>Другие ЧС создающие угрозу санитарно - эпидемиологическому благополучию населения;</w:t>
      </w:r>
    </w:p>
    <w:p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2"/>
          <w:sz w:val="24"/>
          <w:szCs w:val="24"/>
        </w:rPr>
        <w:t>12</w:t>
      </w:r>
      <w:r w:rsidRPr="00E75E23">
        <w:rPr>
          <w:rFonts w:ascii="Times New Roman" w:hAnsi="Times New Roman" w:cs="Times New Roman"/>
          <w:color w:val="000000"/>
          <w:spacing w:val="-12"/>
          <w:sz w:val="24"/>
          <w:szCs w:val="24"/>
        </w:rPr>
        <w:t>.4.</w:t>
      </w:r>
      <w:r w:rsidRPr="00E75E23">
        <w:rPr>
          <w:rFonts w:ascii="Times New Roman" w:hAnsi="Times New Roman" w:cs="Times New Roman"/>
          <w:color w:val="000000"/>
          <w:spacing w:val="-1"/>
          <w:sz w:val="24"/>
          <w:szCs w:val="24"/>
        </w:rPr>
        <w:t xml:space="preserve">  </w:t>
      </w:r>
      <w:r w:rsidR="009E11B5" w:rsidRPr="00E75E23">
        <w:rPr>
          <w:rFonts w:ascii="Times New Roman" w:hAnsi="Times New Roman" w:cs="Times New Roman"/>
          <w:color w:val="000000"/>
          <w:spacing w:val="-2"/>
          <w:sz w:val="24"/>
          <w:szCs w:val="24"/>
        </w:rPr>
        <w:t xml:space="preserve">При возникновении аварийных ситуаций необходимо немедленно сообщать в  </w:t>
      </w:r>
      <w:r w:rsidR="009E11B5" w:rsidRPr="00E75E23">
        <w:rPr>
          <w:rFonts w:ascii="Times New Roman" w:hAnsi="Times New Roman" w:cs="Times New Roman"/>
          <w:color w:val="000000"/>
          <w:spacing w:val="-1"/>
          <w:sz w:val="24"/>
          <w:szCs w:val="24"/>
        </w:rPr>
        <w:t xml:space="preserve">ТО  Управления  Роспотребнадзора   по </w:t>
      </w:r>
      <w:r w:rsidR="009E11B5" w:rsidRPr="00E75E23">
        <w:rPr>
          <w:rFonts w:ascii="Times New Roman" w:hAnsi="Times New Roman" w:cs="Times New Roman"/>
          <w:color w:val="000000"/>
          <w:sz w:val="24"/>
          <w:szCs w:val="24"/>
        </w:rPr>
        <w:t xml:space="preserve">РД в </w:t>
      </w:r>
      <w:r w:rsidR="009E11B5" w:rsidRPr="00E75E23">
        <w:rPr>
          <w:rFonts w:ascii="Times New Roman" w:hAnsi="Times New Roman" w:cs="Times New Roman"/>
          <w:sz w:val="24"/>
          <w:szCs w:val="24"/>
        </w:rPr>
        <w:t>г.Кизилюрте</w:t>
      </w:r>
      <w:r w:rsidR="00B9451D">
        <w:rPr>
          <w:rFonts w:ascii="Times New Roman" w:hAnsi="Times New Roman" w:cs="Times New Roman"/>
          <w:sz w:val="24"/>
          <w:szCs w:val="24"/>
        </w:rPr>
        <w:t xml:space="preserve"> </w:t>
      </w:r>
      <w:r w:rsidR="009E11B5" w:rsidRPr="00E75E23">
        <w:rPr>
          <w:rFonts w:ascii="Times New Roman" w:hAnsi="Times New Roman" w:cs="Times New Roman"/>
          <w:color w:val="000000"/>
          <w:sz w:val="24"/>
          <w:szCs w:val="24"/>
        </w:rPr>
        <w:t>по тел.2-12-48</w:t>
      </w:r>
    </w:p>
    <w:p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pacing w:val="-12"/>
          <w:sz w:val="24"/>
          <w:szCs w:val="24"/>
        </w:rPr>
      </w:pPr>
      <w:r>
        <w:rPr>
          <w:rFonts w:ascii="Times New Roman" w:hAnsi="Times New Roman" w:cs="Times New Roman"/>
          <w:color w:val="000000"/>
          <w:spacing w:val="-1"/>
          <w:sz w:val="24"/>
          <w:szCs w:val="24"/>
        </w:rPr>
        <w:t>12</w:t>
      </w:r>
      <w:r w:rsidRPr="00E75E23">
        <w:rPr>
          <w:rFonts w:ascii="Times New Roman" w:hAnsi="Times New Roman" w:cs="Times New Roman"/>
          <w:color w:val="000000"/>
          <w:spacing w:val="-12"/>
          <w:sz w:val="24"/>
          <w:szCs w:val="24"/>
        </w:rPr>
        <w:t>.5.</w:t>
      </w:r>
      <w:r w:rsidRPr="00E75E23">
        <w:rPr>
          <w:rFonts w:ascii="Times New Roman" w:hAnsi="Times New Roman" w:cs="Times New Roman"/>
          <w:color w:val="000000"/>
          <w:spacing w:val="-2"/>
          <w:sz w:val="24"/>
          <w:szCs w:val="24"/>
        </w:rPr>
        <w:t xml:space="preserve"> </w:t>
      </w:r>
      <w:r w:rsidR="009E11B5" w:rsidRPr="00E75E23">
        <w:rPr>
          <w:rFonts w:ascii="Times New Roman" w:hAnsi="Times New Roman" w:cs="Times New Roman"/>
          <w:sz w:val="24"/>
          <w:szCs w:val="24"/>
        </w:rPr>
        <w:t>Существенное ухудшение качества питьевой воды.</w:t>
      </w:r>
    </w:p>
    <w:p w:rsidR="005D509D" w:rsidRPr="00E75E23" w:rsidRDefault="005D509D" w:rsidP="006647FD">
      <w:pPr>
        <w:widowControl w:val="0"/>
        <w:shd w:val="clear" w:color="auto" w:fill="FFFFFF"/>
        <w:tabs>
          <w:tab w:val="left" w:pos="269"/>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12</w:t>
      </w:r>
      <w:r w:rsidRPr="00E75E23">
        <w:rPr>
          <w:rFonts w:ascii="Times New Roman" w:hAnsi="Times New Roman" w:cs="Times New Roman"/>
          <w:sz w:val="24"/>
          <w:szCs w:val="24"/>
        </w:rPr>
        <w:t xml:space="preserve">.6.  </w:t>
      </w:r>
      <w:r w:rsidR="009E11B5" w:rsidRPr="00E75E23">
        <w:rPr>
          <w:rFonts w:ascii="Times New Roman" w:hAnsi="Times New Roman" w:cs="Times New Roman"/>
          <w:sz w:val="24"/>
          <w:szCs w:val="24"/>
        </w:rPr>
        <w:t>Еже</w:t>
      </w:r>
      <w:r w:rsidR="009E11B5">
        <w:rPr>
          <w:rFonts w:ascii="Times New Roman" w:hAnsi="Times New Roman" w:cs="Times New Roman"/>
          <w:sz w:val="24"/>
          <w:szCs w:val="24"/>
        </w:rPr>
        <w:t>недельно</w:t>
      </w:r>
      <w:r w:rsidR="009E11B5" w:rsidRPr="00E75E23">
        <w:rPr>
          <w:rFonts w:ascii="Times New Roman" w:hAnsi="Times New Roman" w:cs="Times New Roman"/>
          <w:sz w:val="24"/>
          <w:szCs w:val="24"/>
        </w:rPr>
        <w:t xml:space="preserve"> пров</w:t>
      </w:r>
      <w:r w:rsidR="009E11B5">
        <w:rPr>
          <w:rFonts w:ascii="Times New Roman" w:hAnsi="Times New Roman" w:cs="Times New Roman"/>
          <w:sz w:val="24"/>
          <w:szCs w:val="24"/>
        </w:rPr>
        <w:t xml:space="preserve">одить </w:t>
      </w:r>
      <w:r w:rsidR="009E11B5" w:rsidRPr="00E75E23">
        <w:rPr>
          <w:rFonts w:ascii="Times New Roman" w:hAnsi="Times New Roman" w:cs="Times New Roman"/>
          <w:sz w:val="24"/>
          <w:szCs w:val="24"/>
        </w:rPr>
        <w:t>анализ результатов контроля воды с последующим представлением их в ТО</w:t>
      </w:r>
      <w:r w:rsidR="009E11B5" w:rsidRPr="00E75E23">
        <w:rPr>
          <w:rFonts w:ascii="Times New Roman" w:hAnsi="Times New Roman" w:cs="Times New Roman"/>
          <w:color w:val="000000"/>
          <w:spacing w:val="-1"/>
          <w:sz w:val="24"/>
          <w:szCs w:val="24"/>
        </w:rPr>
        <w:t xml:space="preserve"> Управления Роспотребнадзора по </w:t>
      </w:r>
      <w:r w:rsidR="009E11B5" w:rsidRPr="00E75E23">
        <w:rPr>
          <w:rFonts w:ascii="Times New Roman" w:hAnsi="Times New Roman" w:cs="Times New Roman"/>
          <w:color w:val="000000"/>
          <w:sz w:val="24"/>
          <w:szCs w:val="24"/>
        </w:rPr>
        <w:t xml:space="preserve">РД в </w:t>
      </w:r>
      <w:r w:rsidR="009E11B5" w:rsidRPr="00E75E23">
        <w:rPr>
          <w:rFonts w:ascii="Times New Roman" w:hAnsi="Times New Roman" w:cs="Times New Roman"/>
          <w:sz w:val="24"/>
          <w:szCs w:val="24"/>
        </w:rPr>
        <w:t>г. Кизилюрте</w:t>
      </w:r>
      <w:r w:rsidR="009E11B5" w:rsidRPr="00E75E23">
        <w:rPr>
          <w:rFonts w:ascii="Times New Roman" w:hAnsi="Times New Roman" w:cs="Times New Roman"/>
          <w:color w:val="000000"/>
          <w:sz w:val="24"/>
          <w:szCs w:val="24"/>
        </w:rPr>
        <w:t xml:space="preserve"> по тел. 2-12-48, </w:t>
      </w:r>
      <w:r w:rsidR="009E11B5">
        <w:rPr>
          <w:rFonts w:ascii="Times New Roman" w:hAnsi="Times New Roman" w:cs="Times New Roman"/>
          <w:color w:val="000000"/>
          <w:sz w:val="24"/>
          <w:szCs w:val="24"/>
        </w:rPr>
        <w:t xml:space="preserve">по электронному адресу: </w:t>
      </w:r>
      <w:hyperlink r:id="rId16" w:history="1">
        <w:r w:rsidR="009E11B5" w:rsidRPr="002446DA">
          <w:rPr>
            <w:rStyle w:val="ae"/>
            <w:rFonts w:ascii="Times New Roman" w:hAnsi="Times New Roman"/>
            <w:sz w:val="24"/>
            <w:szCs w:val="24"/>
            <w:lang w:val="en-US"/>
          </w:rPr>
          <w:t>to</w:t>
        </w:r>
        <w:r w:rsidR="009E11B5" w:rsidRPr="002446DA">
          <w:rPr>
            <w:rStyle w:val="ae"/>
            <w:rFonts w:ascii="Times New Roman" w:hAnsi="Times New Roman"/>
            <w:sz w:val="24"/>
            <w:szCs w:val="24"/>
          </w:rPr>
          <w:t>-</w:t>
        </w:r>
        <w:r w:rsidR="009E11B5" w:rsidRPr="002446DA">
          <w:rPr>
            <w:rStyle w:val="ae"/>
            <w:rFonts w:ascii="Times New Roman" w:hAnsi="Times New Roman"/>
            <w:sz w:val="24"/>
            <w:szCs w:val="24"/>
            <w:lang w:val="en-US"/>
          </w:rPr>
          <w:t>kizilurt</w:t>
        </w:r>
        <w:r w:rsidR="009E11B5" w:rsidRPr="002446DA">
          <w:rPr>
            <w:rStyle w:val="ae"/>
            <w:rFonts w:ascii="Times New Roman" w:hAnsi="Times New Roman"/>
            <w:sz w:val="24"/>
            <w:szCs w:val="24"/>
          </w:rPr>
          <w:t>@</w:t>
        </w:r>
        <w:r w:rsidR="009E11B5" w:rsidRPr="002446DA">
          <w:rPr>
            <w:rStyle w:val="ae"/>
            <w:rFonts w:ascii="Times New Roman" w:hAnsi="Times New Roman"/>
            <w:sz w:val="24"/>
            <w:szCs w:val="24"/>
            <w:lang w:val="en-US"/>
          </w:rPr>
          <w:t>yandex</w:t>
        </w:r>
        <w:r w:rsidR="009E11B5" w:rsidRPr="002446DA">
          <w:rPr>
            <w:rStyle w:val="ae"/>
            <w:rFonts w:ascii="Times New Roman" w:hAnsi="Times New Roman"/>
            <w:sz w:val="24"/>
            <w:szCs w:val="24"/>
          </w:rPr>
          <w:t>.</w:t>
        </w:r>
        <w:r w:rsidR="009E11B5" w:rsidRPr="002446DA">
          <w:rPr>
            <w:rStyle w:val="ae"/>
            <w:rFonts w:ascii="Times New Roman" w:hAnsi="Times New Roman"/>
            <w:sz w:val="24"/>
            <w:szCs w:val="24"/>
            <w:lang w:val="en-US"/>
          </w:rPr>
          <w:t>ru</w:t>
        </w:r>
      </w:hyperlink>
      <w:r w:rsidR="009E11B5">
        <w:t>.</w:t>
      </w:r>
    </w:p>
    <w:p w:rsidR="005D509D" w:rsidRPr="00E75E23" w:rsidRDefault="005D509D" w:rsidP="006647FD">
      <w:pPr>
        <w:shd w:val="clear" w:color="auto" w:fill="FFFFFF"/>
        <w:tabs>
          <w:tab w:val="left" w:pos="269"/>
        </w:tabs>
        <w:ind w:firstLine="709"/>
        <w:jc w:val="both"/>
        <w:rPr>
          <w:rFonts w:ascii="Times New Roman" w:hAnsi="Times New Roman" w:cs="Times New Roman"/>
          <w:b/>
          <w:bCs/>
          <w:sz w:val="24"/>
          <w:szCs w:val="24"/>
        </w:rPr>
      </w:pPr>
    </w:p>
    <w:p w:rsidR="005D509D" w:rsidRPr="00E75E23" w:rsidRDefault="005D509D" w:rsidP="006647FD">
      <w:pPr>
        <w:shd w:val="clear" w:color="auto" w:fill="FFFFFF"/>
        <w:tabs>
          <w:tab w:val="left" w:pos="269"/>
        </w:tabs>
        <w:ind w:firstLine="709"/>
        <w:jc w:val="both"/>
        <w:rPr>
          <w:rFonts w:ascii="Times New Roman" w:hAnsi="Times New Roman" w:cs="Times New Roman"/>
          <w:b/>
          <w:bCs/>
          <w:color w:val="000000"/>
          <w:spacing w:val="-1"/>
          <w:sz w:val="24"/>
          <w:szCs w:val="24"/>
        </w:rPr>
      </w:pPr>
      <w:r>
        <w:rPr>
          <w:rFonts w:ascii="Times New Roman" w:hAnsi="Times New Roman" w:cs="Times New Roman"/>
          <w:b/>
          <w:bCs/>
          <w:sz w:val="24"/>
          <w:szCs w:val="24"/>
        </w:rPr>
        <w:t>13</w:t>
      </w:r>
      <w:r w:rsidRPr="00E75E23">
        <w:rPr>
          <w:rFonts w:ascii="Times New Roman" w:hAnsi="Times New Roman" w:cs="Times New Roman"/>
          <w:b/>
          <w:bCs/>
          <w:sz w:val="24"/>
          <w:szCs w:val="24"/>
        </w:rPr>
        <w:t>.Критерии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качества питьевой воды</w:t>
      </w:r>
    </w:p>
    <w:p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rsidR="005D509D" w:rsidRPr="00E75E23" w:rsidRDefault="005D509D" w:rsidP="006647FD">
      <w:pPr>
        <w:autoSpaceDE w:val="0"/>
        <w:autoSpaceDN w:val="0"/>
        <w:adjustRightInd w:val="0"/>
        <w:ind w:firstLine="540"/>
        <w:jc w:val="both"/>
        <w:rPr>
          <w:rFonts w:ascii="Times New Roman" w:hAnsi="Times New Roman" w:cs="Times New Roman"/>
          <w:sz w:val="24"/>
          <w:szCs w:val="24"/>
        </w:rPr>
      </w:pPr>
    </w:p>
    <w:p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Критерии существенного ухудшения качества</w:t>
      </w:r>
    </w:p>
    <w:p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питьевой воды и горячей воды, показатели качества питьевой</w:t>
      </w:r>
    </w:p>
    <w:p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воды, характеризующие ее безопасность, по которым</w:t>
      </w:r>
    </w:p>
    <w:p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осуществляется производственный контроль</w:t>
      </w:r>
    </w:p>
    <w:p w:rsidR="005D509D" w:rsidRPr="00E75E23" w:rsidRDefault="005D509D" w:rsidP="006647FD">
      <w:pPr>
        <w:autoSpaceDE w:val="0"/>
        <w:autoSpaceDN w:val="0"/>
        <w:adjustRightInd w:val="0"/>
        <w:jc w:val="center"/>
        <w:rPr>
          <w:rFonts w:ascii="Times New Roman" w:hAnsi="Times New Roman" w:cs="Times New Roman"/>
          <w:b/>
          <w:bCs/>
          <w:sz w:val="24"/>
          <w:szCs w:val="24"/>
        </w:rPr>
      </w:pPr>
      <w:r w:rsidRPr="00E75E23">
        <w:rPr>
          <w:rFonts w:ascii="Times New Roman" w:hAnsi="Times New Roman" w:cs="Times New Roman"/>
          <w:b/>
          <w:bCs/>
          <w:sz w:val="24"/>
          <w:szCs w:val="24"/>
        </w:rPr>
        <w:t>(гигиенические нормативы)</w:t>
      </w:r>
    </w:p>
    <w:p w:rsidR="005D509D" w:rsidRPr="00E75E23" w:rsidRDefault="005D509D" w:rsidP="006647FD">
      <w:pPr>
        <w:autoSpaceDE w:val="0"/>
        <w:autoSpaceDN w:val="0"/>
        <w:adjustRightInd w:val="0"/>
        <w:jc w:val="right"/>
        <w:outlineLvl w:val="2"/>
        <w:rPr>
          <w:rFonts w:ascii="Times New Roman" w:hAnsi="Times New Roman" w:cs="Times New Roman"/>
          <w:sz w:val="24"/>
          <w:szCs w:val="24"/>
        </w:rPr>
      </w:pPr>
      <w:r w:rsidRPr="00E75E23">
        <w:rPr>
          <w:rFonts w:ascii="Times New Roman" w:hAnsi="Times New Roman" w:cs="Times New Roman"/>
          <w:b/>
          <w:bCs/>
          <w:sz w:val="24"/>
          <w:szCs w:val="24"/>
          <w:u w:val="single"/>
        </w:rPr>
        <w:t>Таблица 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1447"/>
        <w:gridCol w:w="1906"/>
        <w:gridCol w:w="1838"/>
        <w:gridCol w:w="1844"/>
      </w:tblGrid>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Показатель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ед</w:t>
            </w:r>
            <w:proofErr w:type="gramStart"/>
            <w:r w:rsidRPr="00E75E23">
              <w:rPr>
                <w:rFonts w:ascii="Times New Roman" w:hAnsi="Times New Roman" w:cs="Times New Roman"/>
                <w:b/>
                <w:bCs/>
                <w:sz w:val="24"/>
                <w:szCs w:val="24"/>
              </w:rPr>
              <w:t>.и</w:t>
            </w:r>
            <w:proofErr w:type="gramEnd"/>
            <w:r w:rsidRPr="00E75E23">
              <w:rPr>
                <w:rFonts w:ascii="Times New Roman" w:hAnsi="Times New Roman" w:cs="Times New Roman"/>
                <w:b/>
                <w:bCs/>
                <w:sz w:val="24"/>
                <w:szCs w:val="24"/>
              </w:rPr>
              <w:t>змерен.</w:t>
            </w:r>
          </w:p>
        </w:tc>
        <w:tc>
          <w:tcPr>
            <w:tcW w:w="1899" w:type="dxa"/>
          </w:tcPr>
          <w:p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Показатель качества питьевой воды (гигиенические нормативы</w:t>
            </w:r>
            <w:proofErr w:type="gramStart"/>
            <w:r w:rsidRPr="00E75E23">
              <w:rPr>
                <w:rFonts w:ascii="Times New Roman" w:hAnsi="Times New Roman" w:cs="Times New Roman"/>
                <w:b/>
                <w:bCs/>
                <w:sz w:val="24"/>
                <w:szCs w:val="24"/>
              </w:rPr>
              <w:t xml:space="preserve"> )</w:t>
            </w:r>
            <w:proofErr w:type="gramEnd"/>
          </w:p>
        </w:tc>
        <w:tc>
          <w:tcPr>
            <w:tcW w:w="1832" w:type="dxa"/>
          </w:tcPr>
          <w:p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Критерий существенного ухудшения</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b/>
                <w:bCs/>
                <w:sz w:val="24"/>
                <w:szCs w:val="24"/>
              </w:rPr>
            </w:pPr>
            <w:r w:rsidRPr="00E75E23">
              <w:rPr>
                <w:rFonts w:ascii="Times New Roman" w:hAnsi="Times New Roman" w:cs="Times New Roman"/>
                <w:b/>
                <w:bCs/>
                <w:sz w:val="24"/>
                <w:szCs w:val="24"/>
              </w:rPr>
              <w:t>Частота отбора проб при существен-</w:t>
            </w:r>
            <w:proofErr w:type="spellStart"/>
            <w:r w:rsidRPr="00E75E23">
              <w:rPr>
                <w:rFonts w:ascii="Times New Roman" w:hAnsi="Times New Roman" w:cs="Times New Roman"/>
                <w:b/>
                <w:bCs/>
                <w:sz w:val="24"/>
                <w:szCs w:val="24"/>
              </w:rPr>
              <w:t>номухудшении</w:t>
            </w:r>
            <w:proofErr w:type="spellEnd"/>
            <w:r w:rsidRPr="00E75E23">
              <w:rPr>
                <w:rFonts w:ascii="Times New Roman" w:hAnsi="Times New Roman" w:cs="Times New Roman"/>
                <w:b/>
                <w:bCs/>
                <w:sz w:val="24"/>
                <w:szCs w:val="24"/>
              </w:rPr>
              <w:t xml:space="preserve"> качества </w:t>
            </w:r>
            <w:r w:rsidRPr="00E75E23">
              <w:rPr>
                <w:rFonts w:ascii="Times New Roman" w:hAnsi="Times New Roman" w:cs="Times New Roman"/>
                <w:b/>
                <w:bCs/>
                <w:sz w:val="24"/>
                <w:szCs w:val="24"/>
              </w:rPr>
              <w:lastRenderedPageBreak/>
              <w:t>питьевой воды</w:t>
            </w:r>
          </w:p>
        </w:tc>
      </w:tr>
      <w:tr w:rsidR="005D509D" w:rsidRPr="00E75E23">
        <w:tc>
          <w:tcPr>
            <w:tcW w:w="2630"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lastRenderedPageBreak/>
              <w:t>1</w:t>
            </w:r>
          </w:p>
        </w:tc>
        <w:tc>
          <w:tcPr>
            <w:tcW w:w="1443"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 xml:space="preserve">              4</w:t>
            </w:r>
          </w:p>
        </w:tc>
        <w:tc>
          <w:tcPr>
            <w:tcW w:w="1767"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w:t>
            </w:r>
          </w:p>
        </w:tc>
      </w:tr>
      <w:tr w:rsidR="005D509D" w:rsidRPr="00E75E23">
        <w:tc>
          <w:tcPr>
            <w:tcW w:w="9571" w:type="dxa"/>
            <w:gridSpan w:val="5"/>
          </w:tcPr>
          <w:p w:rsidR="005D509D" w:rsidRPr="00E75E23" w:rsidRDefault="005D509D" w:rsidP="006647FD">
            <w:pPr>
              <w:spacing w:before="100" w:beforeAutospacing="1"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Органолептические и обобщенные показатели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Цветность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градусы</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40</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раз/сутки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Мутность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1,5(2,0)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2,5</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каждые 2 часа</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Запах 20</w:t>
            </w:r>
            <w:r w:rsidRPr="00E75E23">
              <w:rPr>
                <w:rFonts w:ascii="Times New Roman" w:hAnsi="Times New Roman" w:cs="Times New Roman"/>
                <w:sz w:val="24"/>
                <w:szCs w:val="24"/>
                <w:vertAlign w:val="superscript"/>
              </w:rPr>
              <w:t>0</w:t>
            </w:r>
            <w:r w:rsidRPr="00E75E23">
              <w:rPr>
                <w:rFonts w:ascii="Times New Roman" w:hAnsi="Times New Roman" w:cs="Times New Roman"/>
                <w:sz w:val="24"/>
                <w:szCs w:val="24"/>
              </w:rPr>
              <w:t>С</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баллы</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4 раз/сутки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Привкус</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баллы</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4 раз/сутки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Водородный показатель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рН</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6-9</w:t>
            </w:r>
          </w:p>
        </w:tc>
        <w:tc>
          <w:tcPr>
            <w:tcW w:w="1832" w:type="dxa"/>
          </w:tcPr>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менее5</w:t>
            </w:r>
          </w:p>
          <w:p w:rsidR="005D509D" w:rsidRPr="00E75E23" w:rsidRDefault="005D509D" w:rsidP="006647FD">
            <w:pPr>
              <w:jc w:val="center"/>
              <w:rPr>
                <w:rFonts w:ascii="Times New Roman" w:hAnsi="Times New Roman" w:cs="Times New Roman"/>
                <w:sz w:val="24"/>
                <w:szCs w:val="24"/>
              </w:rPr>
            </w:pPr>
            <w:r w:rsidRPr="00E75E23">
              <w:rPr>
                <w:rFonts w:ascii="Times New Roman" w:hAnsi="Times New Roman" w:cs="Times New Roman"/>
                <w:sz w:val="24"/>
                <w:szCs w:val="24"/>
              </w:rPr>
              <w:t>более10</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4 раз/сутки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Жесткость, общая</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оЖ</w:t>
            </w:r>
            <w:proofErr w:type="spellEnd"/>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7</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Окисляемость </w:t>
            </w:r>
            <w:proofErr w:type="spellStart"/>
            <w:r w:rsidRPr="00E75E23">
              <w:rPr>
                <w:rFonts w:ascii="Times New Roman" w:hAnsi="Times New Roman" w:cs="Times New Roman"/>
                <w:sz w:val="24"/>
                <w:szCs w:val="24"/>
              </w:rPr>
              <w:t>перманганатная</w:t>
            </w:r>
            <w:proofErr w:type="spellEnd"/>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20,0(4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ПАВ (поверхностно-активные вещества)</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1,5(3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Нефтепродукты</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Фенольный индекс</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0,5(2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еженедельно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Общая минерализация (сухой остаток)</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1000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2000(2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еженедельно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Аллюминий</w:t>
            </w:r>
            <w:proofErr w:type="spellEnd"/>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 раз/сутки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Бор</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Барий</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ДДТ</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0,002</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0,01(10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Железо</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0,3</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Магний</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Марганец</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Медь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3,0(3 ПДК</w:t>
            </w:r>
            <w:proofErr w:type="gramStart"/>
            <w:r w:rsidRPr="00E75E23">
              <w:rPr>
                <w:rFonts w:ascii="Times New Roman" w:hAnsi="Times New Roman" w:cs="Times New Roman"/>
                <w:sz w:val="24"/>
                <w:szCs w:val="24"/>
              </w:rPr>
              <w:t xml:space="preserve"> )</w:t>
            </w:r>
            <w:proofErr w:type="gramEnd"/>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Молибден</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0,5</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2 ПДК )</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 xml:space="preserve">/месяц  </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Мышьяк</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0,25</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5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Никель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Нитраты</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225</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5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Нитриты</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5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Ртуть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0,0005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0,0025</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5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Свинец</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0,03</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0,3</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Селен</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0,01</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Стронций</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7,0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35,0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5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Фториды</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4,5</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3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Хлороформ</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5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ежедневно</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Хлор </w:t>
            </w:r>
            <w:proofErr w:type="spellStart"/>
            <w:r w:rsidRPr="00E75E23">
              <w:rPr>
                <w:rFonts w:ascii="Times New Roman" w:hAnsi="Times New Roman" w:cs="Times New Roman"/>
                <w:sz w:val="24"/>
                <w:szCs w:val="24"/>
              </w:rPr>
              <w:t>остаточны</w:t>
            </w:r>
            <w:proofErr w:type="spellEnd"/>
            <w:r w:rsidRPr="00E75E23">
              <w:rPr>
                <w:rFonts w:ascii="Times New Roman" w:hAnsi="Times New Roman" w:cs="Times New Roman"/>
                <w:sz w:val="24"/>
                <w:szCs w:val="24"/>
              </w:rPr>
              <w:t xml:space="preserve"> свободный</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0,3</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/час</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Хлор остаточный связанный</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0,8</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8,0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/час</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Хром общий</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0,25</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5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Цианиды</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0,035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0,35</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Цинк</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lastRenderedPageBreak/>
              <w:t>Бромоформ</w:t>
            </w:r>
            <w:proofErr w:type="spellEnd"/>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Дихлорметан</w:t>
            </w:r>
            <w:proofErr w:type="spellEnd"/>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7,5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22,5(3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Кадмий</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0,001</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0,005(5ПДК)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Кобальт</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Линдан</w:t>
            </w:r>
            <w:proofErr w:type="spellEnd"/>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0,002</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0,01</w:t>
            </w:r>
            <w:proofErr w:type="gramStart"/>
            <w:r w:rsidRPr="00E75E23">
              <w:rPr>
                <w:rFonts w:ascii="Times New Roman" w:hAnsi="Times New Roman" w:cs="Times New Roman"/>
                <w:sz w:val="24"/>
                <w:szCs w:val="24"/>
              </w:rPr>
              <w:t xml:space="preserve">( </w:t>
            </w:r>
            <w:proofErr w:type="gramEnd"/>
            <w:r w:rsidRPr="00E75E23">
              <w:rPr>
                <w:rFonts w:ascii="Times New Roman" w:hAnsi="Times New Roman" w:cs="Times New Roman"/>
                <w:sz w:val="24"/>
                <w:szCs w:val="24"/>
              </w:rPr>
              <w:t>5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Сероводород</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0,003</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0,01(3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Тетрахлорэтилен</w:t>
            </w:r>
            <w:proofErr w:type="spellEnd"/>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0,005</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0,1(20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Четыреххлористый углерод</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Мг/л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0,006</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0,06(10 ПДК)</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2р/месяц</w:t>
            </w:r>
          </w:p>
        </w:tc>
      </w:tr>
      <w:tr w:rsidR="005D509D" w:rsidRPr="00E75E23">
        <w:tc>
          <w:tcPr>
            <w:tcW w:w="9571" w:type="dxa"/>
            <w:gridSpan w:val="5"/>
          </w:tcPr>
          <w:p w:rsidR="005D509D" w:rsidRPr="00E75E23" w:rsidRDefault="005D509D" w:rsidP="006647FD">
            <w:pPr>
              <w:tabs>
                <w:tab w:val="left" w:pos="10999"/>
              </w:tabs>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b/>
                <w:bCs/>
                <w:sz w:val="24"/>
                <w:szCs w:val="24"/>
              </w:rPr>
              <w:t>Радиационные показатели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Удельная суммарная альфа-активность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Бк/кг</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0,2</w:t>
            </w:r>
          </w:p>
        </w:tc>
        <w:tc>
          <w:tcPr>
            <w:tcW w:w="1832"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согласно п.9,10  критериев</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/год</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Удельная суммарная бета- активность</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Бк/кг</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1,0</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согласно п.9,10 критериев</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/год</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Радон</w:t>
            </w:r>
            <w:r w:rsidRPr="00E75E23">
              <w:rPr>
                <w:rFonts w:ascii="Times New Roman" w:hAnsi="Times New Roman" w:cs="Times New Roman"/>
                <w:sz w:val="24"/>
                <w:szCs w:val="24"/>
                <w:vertAlign w:val="superscript"/>
              </w:rPr>
              <w:t>222</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Бк/кг</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60</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согласно п.9,10критер.</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/год</w:t>
            </w:r>
          </w:p>
        </w:tc>
      </w:tr>
      <w:tr w:rsidR="005D509D" w:rsidRPr="00E75E23">
        <w:tc>
          <w:tcPr>
            <w:tcW w:w="9571" w:type="dxa"/>
            <w:gridSpan w:val="5"/>
          </w:tcPr>
          <w:p w:rsidR="005D509D" w:rsidRPr="00E75E23" w:rsidRDefault="005D509D" w:rsidP="006647FD">
            <w:pPr>
              <w:spacing w:before="100" w:beforeAutospacing="1" w:after="100" w:afterAutospacing="1"/>
              <w:jc w:val="center"/>
              <w:rPr>
                <w:rFonts w:ascii="Times New Roman" w:hAnsi="Times New Roman" w:cs="Times New Roman"/>
                <w:b/>
                <w:bCs/>
                <w:sz w:val="24"/>
                <w:szCs w:val="24"/>
              </w:rPr>
            </w:pPr>
            <w:r w:rsidRPr="00E75E23">
              <w:rPr>
                <w:rFonts w:ascii="Times New Roman" w:hAnsi="Times New Roman" w:cs="Times New Roman"/>
                <w:b/>
                <w:bCs/>
                <w:sz w:val="24"/>
                <w:szCs w:val="24"/>
              </w:rPr>
              <w:t>Микробиологические и бактериологические показатели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Общее микробное число</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КОЕ в 1мл.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50</w:t>
            </w:r>
          </w:p>
        </w:tc>
        <w:tc>
          <w:tcPr>
            <w:tcW w:w="1832"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300</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/сутки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Общие </w:t>
            </w:r>
            <w:proofErr w:type="spellStart"/>
            <w:r w:rsidRPr="00E75E23">
              <w:rPr>
                <w:rFonts w:ascii="Times New Roman" w:hAnsi="Times New Roman" w:cs="Times New Roman"/>
                <w:sz w:val="24"/>
                <w:szCs w:val="24"/>
              </w:rPr>
              <w:t>колиформные</w:t>
            </w:r>
            <w:proofErr w:type="spellEnd"/>
            <w:r w:rsidRPr="00E75E23">
              <w:rPr>
                <w:rFonts w:ascii="Times New Roman" w:hAnsi="Times New Roman" w:cs="Times New Roman"/>
                <w:sz w:val="24"/>
                <w:szCs w:val="24"/>
              </w:rPr>
              <w:t xml:space="preserve"> бактерии</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в 100 мл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/сутки</w:t>
            </w:r>
          </w:p>
        </w:tc>
      </w:tr>
      <w:tr w:rsidR="005D509D" w:rsidRPr="00E75E23">
        <w:trPr>
          <w:trHeight w:val="866"/>
        </w:trPr>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spellStart"/>
            <w:r w:rsidRPr="00E75E23">
              <w:rPr>
                <w:rFonts w:ascii="Times New Roman" w:hAnsi="Times New Roman" w:cs="Times New Roman"/>
                <w:sz w:val="24"/>
                <w:szCs w:val="24"/>
              </w:rPr>
              <w:t>Колифаги</w:t>
            </w:r>
            <w:proofErr w:type="spellEnd"/>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roofErr w:type="gramStart"/>
            <w:r w:rsidRPr="00E75E23">
              <w:rPr>
                <w:rFonts w:ascii="Times New Roman" w:hAnsi="Times New Roman" w:cs="Times New Roman"/>
                <w:sz w:val="24"/>
                <w:szCs w:val="24"/>
              </w:rPr>
              <w:t>БОЕ</w:t>
            </w:r>
            <w:proofErr w:type="gramEnd"/>
            <w:r w:rsidRPr="00E75E23">
              <w:rPr>
                <w:rFonts w:ascii="Times New Roman" w:hAnsi="Times New Roman" w:cs="Times New Roman"/>
                <w:sz w:val="24"/>
                <w:szCs w:val="24"/>
              </w:rPr>
              <w:t xml:space="preserve"> в 100 мл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/сутки</w:t>
            </w:r>
          </w:p>
        </w:tc>
      </w:tr>
      <w:tr w:rsidR="005D509D" w:rsidRPr="00E75E23">
        <w:tc>
          <w:tcPr>
            <w:tcW w:w="2630" w:type="dxa"/>
          </w:tcPr>
          <w:p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 xml:space="preserve">Споры </w:t>
            </w:r>
            <w:proofErr w:type="spellStart"/>
            <w:r w:rsidRPr="00E75E23">
              <w:rPr>
                <w:rFonts w:ascii="Times New Roman" w:hAnsi="Times New Roman" w:cs="Times New Roman"/>
                <w:sz w:val="24"/>
                <w:szCs w:val="24"/>
              </w:rPr>
              <w:t>сульфитредуцирующих</w:t>
            </w:r>
            <w:proofErr w:type="spellEnd"/>
          </w:p>
          <w:p w:rsidR="005D509D" w:rsidRPr="00E75E23" w:rsidRDefault="005D509D" w:rsidP="006647FD">
            <w:pPr>
              <w:jc w:val="both"/>
              <w:rPr>
                <w:rFonts w:ascii="Times New Roman" w:hAnsi="Times New Roman" w:cs="Times New Roman"/>
                <w:sz w:val="24"/>
                <w:szCs w:val="24"/>
              </w:rPr>
            </w:pPr>
            <w:proofErr w:type="spellStart"/>
            <w:r w:rsidRPr="00E75E23">
              <w:rPr>
                <w:rFonts w:ascii="Times New Roman" w:hAnsi="Times New Roman" w:cs="Times New Roman"/>
                <w:sz w:val="24"/>
                <w:szCs w:val="24"/>
              </w:rPr>
              <w:t>клостридий</w:t>
            </w:r>
            <w:proofErr w:type="spellEnd"/>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Число спор в 20 мл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/сутки</w:t>
            </w:r>
          </w:p>
        </w:tc>
      </w:tr>
      <w:tr w:rsidR="005D509D" w:rsidRPr="00E75E23">
        <w:tc>
          <w:tcPr>
            <w:tcW w:w="2630" w:type="dxa"/>
          </w:tcPr>
          <w:p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Цисты лямблий</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Число цист в 50 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 xml:space="preserve">2 </w:t>
            </w:r>
            <w:proofErr w:type="gramStart"/>
            <w:r w:rsidRPr="00E75E23">
              <w:rPr>
                <w:rFonts w:ascii="Times New Roman" w:hAnsi="Times New Roman" w:cs="Times New Roman"/>
                <w:sz w:val="24"/>
                <w:szCs w:val="24"/>
              </w:rPr>
              <w:t>р</w:t>
            </w:r>
            <w:proofErr w:type="gramEnd"/>
            <w:r w:rsidRPr="00E75E23">
              <w:rPr>
                <w:rFonts w:ascii="Times New Roman" w:hAnsi="Times New Roman" w:cs="Times New Roman"/>
                <w:sz w:val="24"/>
                <w:szCs w:val="24"/>
              </w:rPr>
              <w:t>/месяц</w:t>
            </w:r>
          </w:p>
        </w:tc>
      </w:tr>
      <w:tr w:rsidR="005D509D" w:rsidRPr="00E75E23">
        <w:tc>
          <w:tcPr>
            <w:tcW w:w="2630" w:type="dxa"/>
          </w:tcPr>
          <w:p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Контагиозные инфекционные</w:t>
            </w:r>
          </w:p>
          <w:p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 xml:space="preserve">возбудители </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2р/сутки</w:t>
            </w:r>
          </w:p>
        </w:tc>
      </w:tr>
      <w:tr w:rsidR="005D509D" w:rsidRPr="00E75E23">
        <w:tc>
          <w:tcPr>
            <w:tcW w:w="2630"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lang w:val="en-US"/>
              </w:rPr>
              <w:t xml:space="preserve">Enterococcus </w:t>
            </w:r>
            <w:proofErr w:type="spellStart"/>
            <w:r w:rsidRPr="00E75E23">
              <w:rPr>
                <w:rFonts w:ascii="Times New Roman" w:hAnsi="Times New Roman" w:cs="Times New Roman"/>
                <w:sz w:val="24"/>
                <w:szCs w:val="24"/>
                <w:lang w:val="en-US"/>
              </w:rPr>
              <w:t>faecalis</w:t>
            </w:r>
            <w:proofErr w:type="spellEnd"/>
            <w:r w:rsidRPr="00E75E23">
              <w:rPr>
                <w:rFonts w:ascii="Times New Roman" w:hAnsi="Times New Roman" w:cs="Times New Roman"/>
                <w:sz w:val="24"/>
                <w:szCs w:val="24"/>
              </w:rPr>
              <w:t>,</w:t>
            </w:r>
          </w:p>
        </w:tc>
        <w:tc>
          <w:tcPr>
            <w:tcW w:w="1443"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число бактерий в 1 мл</w:t>
            </w:r>
          </w:p>
        </w:tc>
        <w:tc>
          <w:tcPr>
            <w:tcW w:w="1899" w:type="dxa"/>
          </w:tcPr>
          <w:p w:rsidR="005D509D" w:rsidRPr="00E75E23" w:rsidRDefault="005D509D" w:rsidP="006647FD">
            <w:pPr>
              <w:spacing w:before="100" w:beforeAutospacing="1" w:after="100" w:afterAutospacing="1"/>
              <w:jc w:val="center"/>
              <w:rPr>
                <w:rFonts w:ascii="Times New Roman" w:hAnsi="Times New Roman" w:cs="Times New Roman"/>
                <w:sz w:val="24"/>
                <w:szCs w:val="24"/>
              </w:rPr>
            </w:pPr>
            <w:r w:rsidRPr="00E75E23">
              <w:rPr>
                <w:rFonts w:ascii="Times New Roman" w:hAnsi="Times New Roman" w:cs="Times New Roman"/>
                <w:sz w:val="24"/>
                <w:szCs w:val="24"/>
              </w:rPr>
              <w:t>отсутствие</w:t>
            </w:r>
          </w:p>
        </w:tc>
        <w:tc>
          <w:tcPr>
            <w:tcW w:w="1832" w:type="dxa"/>
          </w:tcPr>
          <w:p w:rsidR="005D509D" w:rsidRPr="00E75E23" w:rsidRDefault="005D509D" w:rsidP="006647FD">
            <w:pPr>
              <w:spacing w:before="100" w:beforeAutospacing="1" w:after="100" w:afterAutospacing="1"/>
              <w:rPr>
                <w:rFonts w:ascii="Times New Roman" w:hAnsi="Times New Roman" w:cs="Times New Roman"/>
                <w:sz w:val="24"/>
                <w:szCs w:val="24"/>
              </w:rPr>
            </w:pPr>
            <w:r w:rsidRPr="00E75E23">
              <w:rPr>
                <w:rFonts w:ascii="Times New Roman" w:hAnsi="Times New Roman" w:cs="Times New Roman"/>
                <w:sz w:val="24"/>
                <w:szCs w:val="24"/>
              </w:rPr>
              <w:t>Присутствие в повторной пробе</w:t>
            </w:r>
          </w:p>
        </w:tc>
        <w:tc>
          <w:tcPr>
            <w:tcW w:w="1767" w:type="dxa"/>
          </w:tcPr>
          <w:p w:rsidR="005D509D" w:rsidRPr="00E75E23" w:rsidRDefault="005D509D" w:rsidP="006647FD">
            <w:pPr>
              <w:spacing w:before="100" w:beforeAutospacing="1" w:after="100" w:afterAutospacing="1"/>
              <w:jc w:val="both"/>
              <w:rPr>
                <w:rFonts w:ascii="Times New Roman" w:hAnsi="Times New Roman" w:cs="Times New Roman"/>
                <w:sz w:val="24"/>
                <w:szCs w:val="24"/>
              </w:rPr>
            </w:pPr>
            <w:r w:rsidRPr="00E75E23">
              <w:rPr>
                <w:rFonts w:ascii="Times New Roman" w:hAnsi="Times New Roman" w:cs="Times New Roman"/>
                <w:sz w:val="24"/>
                <w:szCs w:val="24"/>
              </w:rPr>
              <w:t>2р/сутки</w:t>
            </w:r>
          </w:p>
        </w:tc>
      </w:tr>
    </w:tbl>
    <w:p w:rsidR="005D509D" w:rsidRPr="00E75E23" w:rsidRDefault="005D509D" w:rsidP="006647FD">
      <w:pPr>
        <w:jc w:val="both"/>
        <w:rPr>
          <w:rFonts w:ascii="Times New Roman" w:hAnsi="Times New Roman" w:cs="Times New Roman"/>
          <w:sz w:val="24"/>
          <w:szCs w:val="24"/>
        </w:rPr>
      </w:pPr>
    </w:p>
    <w:p w:rsidR="005D509D" w:rsidRPr="00E75E23" w:rsidRDefault="005D509D" w:rsidP="006647FD">
      <w:pPr>
        <w:jc w:val="both"/>
        <w:rPr>
          <w:rFonts w:ascii="Times New Roman" w:hAnsi="Times New Roman" w:cs="Times New Roman"/>
          <w:sz w:val="24"/>
          <w:szCs w:val="24"/>
        </w:rPr>
      </w:pPr>
    </w:p>
    <w:p w:rsidR="005D509D" w:rsidRPr="00E75E23" w:rsidRDefault="005D509D" w:rsidP="006647FD">
      <w:pPr>
        <w:ind w:firstLine="709"/>
        <w:jc w:val="both"/>
        <w:rPr>
          <w:rFonts w:ascii="Times New Roman" w:hAnsi="Times New Roman" w:cs="Times New Roman"/>
          <w:b/>
          <w:bCs/>
          <w:sz w:val="24"/>
          <w:szCs w:val="24"/>
        </w:rPr>
      </w:pPr>
      <w:r w:rsidRPr="00E75E23">
        <w:rPr>
          <w:rFonts w:ascii="Times New Roman" w:hAnsi="Times New Roman" w:cs="Times New Roman"/>
          <w:b/>
          <w:bCs/>
          <w:sz w:val="24"/>
          <w:szCs w:val="24"/>
        </w:rPr>
        <w:t xml:space="preserve">Порядок </w:t>
      </w:r>
      <w:proofErr w:type="gramStart"/>
      <w:r w:rsidRPr="00E75E23">
        <w:rPr>
          <w:rFonts w:ascii="Times New Roman" w:hAnsi="Times New Roman" w:cs="Times New Roman"/>
          <w:b/>
          <w:bCs/>
          <w:sz w:val="24"/>
          <w:szCs w:val="24"/>
        </w:rPr>
        <w:t>применения критериев существенного ухудшения качества воды</w:t>
      </w:r>
      <w:proofErr w:type="gramEnd"/>
      <w:r w:rsidRPr="00E75E23">
        <w:rPr>
          <w:rFonts w:ascii="Times New Roman" w:hAnsi="Times New Roman" w:cs="Times New Roman"/>
          <w:b/>
          <w:bCs/>
          <w:sz w:val="24"/>
          <w:szCs w:val="24"/>
        </w:rPr>
        <w:t xml:space="preserve"> при проведении производственного контроля</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lastRenderedPageBreak/>
        <w:t>1. Стандартная частота проб при производственном контроле устанавливается санитарными нормами и правилами по видам показателей (СанПиН 2.1.4.1074-01 таблица № 7).</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2. Текущий производственный контроль ведется до получения первой пробы, в которой хотя бы один показатель превышает соответствующий данному показателю критерий существенного ухудшения.</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3. При получении такого результата, в течени</w:t>
      </w:r>
      <w:proofErr w:type="gramStart"/>
      <w:r w:rsidRPr="00E75E23">
        <w:rPr>
          <w:rFonts w:ascii="Times New Roman" w:hAnsi="Times New Roman" w:cs="Times New Roman"/>
          <w:sz w:val="24"/>
          <w:szCs w:val="24"/>
        </w:rPr>
        <w:t>и</w:t>
      </w:r>
      <w:proofErr w:type="gramEnd"/>
      <w:r w:rsidRPr="00E75E23">
        <w:rPr>
          <w:rFonts w:ascii="Times New Roman" w:hAnsi="Times New Roman" w:cs="Times New Roman"/>
          <w:sz w:val="24"/>
          <w:szCs w:val="24"/>
        </w:rPr>
        <w:t xml:space="preserve"> 2-х часов, должна быть отобрана повторная проба воды. Если повторная проба подтверждает существенное ухудшение качества воды, организация, осуществляющая холодное водоснабжение вправе временно прекратить или ограничить водоснабжение.</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4. Если повторная проба не подтверждает существенное ухудшение качества воды, но регистрируется превышения гигиенических нормативов, должна быть обеспечена повышен</w:t>
      </w:r>
      <w:r>
        <w:rPr>
          <w:rFonts w:ascii="Times New Roman" w:hAnsi="Times New Roman" w:cs="Times New Roman"/>
          <w:sz w:val="24"/>
          <w:szCs w:val="24"/>
        </w:rPr>
        <w:t>ие</w:t>
      </w:r>
      <w:r w:rsidRPr="00E75E23">
        <w:rPr>
          <w:rFonts w:ascii="Times New Roman" w:hAnsi="Times New Roman" w:cs="Times New Roman"/>
          <w:sz w:val="24"/>
          <w:szCs w:val="24"/>
        </w:rPr>
        <w:t xml:space="preserve"> </w:t>
      </w:r>
      <w:r>
        <w:rPr>
          <w:rFonts w:ascii="Times New Roman" w:hAnsi="Times New Roman" w:cs="Times New Roman"/>
          <w:sz w:val="24"/>
          <w:szCs w:val="24"/>
        </w:rPr>
        <w:t xml:space="preserve"> (увеличение) </w:t>
      </w:r>
      <w:r w:rsidRPr="00E75E23">
        <w:rPr>
          <w:rFonts w:ascii="Times New Roman" w:hAnsi="Times New Roman" w:cs="Times New Roman"/>
          <w:sz w:val="24"/>
          <w:szCs w:val="24"/>
        </w:rPr>
        <w:t>частот</w:t>
      </w:r>
      <w:r>
        <w:rPr>
          <w:rFonts w:ascii="Times New Roman" w:hAnsi="Times New Roman" w:cs="Times New Roman"/>
          <w:sz w:val="24"/>
          <w:szCs w:val="24"/>
        </w:rPr>
        <w:t>ы</w:t>
      </w:r>
      <w:r w:rsidRPr="00E75E23">
        <w:rPr>
          <w:rFonts w:ascii="Times New Roman" w:hAnsi="Times New Roman" w:cs="Times New Roman"/>
          <w:sz w:val="24"/>
          <w:szCs w:val="24"/>
        </w:rPr>
        <w:t xml:space="preserve"> производственного контроля. </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Периодичность отбора проб должна быть увеличена в два раза.</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5. При отсутствии повторных превышений гигиенических нормативов, производственный контроль возвращается в штатный режим.</w:t>
      </w:r>
    </w:p>
    <w:p w:rsidR="005D509D" w:rsidRPr="00E75E23" w:rsidRDefault="005D509D" w:rsidP="006647FD">
      <w:pPr>
        <w:ind w:firstLine="709"/>
        <w:jc w:val="both"/>
        <w:rPr>
          <w:rFonts w:ascii="Times New Roman" w:hAnsi="Times New Roman" w:cs="Times New Roman"/>
          <w:b/>
          <w:bCs/>
          <w:sz w:val="24"/>
          <w:szCs w:val="24"/>
        </w:rPr>
      </w:pPr>
    </w:p>
    <w:p w:rsidR="005D509D" w:rsidRPr="00E75E23" w:rsidRDefault="005D509D" w:rsidP="006647FD">
      <w:pPr>
        <w:ind w:firstLine="709"/>
        <w:jc w:val="both"/>
        <w:rPr>
          <w:rFonts w:ascii="Times New Roman" w:hAnsi="Times New Roman" w:cs="Times New Roman"/>
          <w:b/>
          <w:bCs/>
          <w:sz w:val="24"/>
          <w:szCs w:val="24"/>
        </w:rPr>
      </w:pPr>
      <w:r w:rsidRPr="00E75E23">
        <w:rPr>
          <w:rFonts w:ascii="Times New Roman" w:hAnsi="Times New Roman" w:cs="Times New Roman"/>
          <w:b/>
          <w:bCs/>
          <w:sz w:val="24"/>
          <w:szCs w:val="24"/>
        </w:rPr>
        <w:t>Отклонение от гигиенических нормативов</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Отклонение от гигиенических нормативов допускается при одновременном выполнении следующих условий:</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-обеспечение населения питьевой водой не может быть достигнуто иным способом;</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-соблюдение согласованных с центром госсанэпиднадзора на ограниченный период времени максимально допустимых отклонений от гигиенических нормативов;</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-максимальное ограничение срока действия отступлений;</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-отсутствие угрозы здоровью населения в период действия отклонений;</w:t>
      </w:r>
    </w:p>
    <w:p w:rsidR="005D509D" w:rsidRPr="00E75E23" w:rsidRDefault="005D509D" w:rsidP="006647FD">
      <w:pPr>
        <w:ind w:firstLine="709"/>
        <w:jc w:val="both"/>
        <w:rPr>
          <w:rFonts w:ascii="Times New Roman" w:hAnsi="Times New Roman" w:cs="Times New Roman"/>
          <w:sz w:val="24"/>
          <w:szCs w:val="24"/>
        </w:rPr>
      </w:pPr>
      <w:r w:rsidRPr="00E75E23">
        <w:rPr>
          <w:rFonts w:ascii="Times New Roman" w:hAnsi="Times New Roman" w:cs="Times New Roman"/>
          <w:sz w:val="24"/>
          <w:szCs w:val="24"/>
        </w:rPr>
        <w:t>-обеспечение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p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Сумма отношений удельной активности каждого обнаруженного радионуклида к его уровню вмешательства, превышающая 10, является критерием существенного ухудшения качества питьевой и горячей воды. Вода, имеющая такие показатели, считается непригодной для питьевого водоснабжения населения.</w:t>
      </w:r>
    </w:p>
    <w:p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При значении показателя от 1 до 10 требуется выполнение мероприятий по снижению радиоактивности питьевой воды.</w:t>
      </w:r>
    </w:p>
    <w:p w:rsidR="005D509D" w:rsidRPr="00E75E23" w:rsidRDefault="005D509D" w:rsidP="006647FD">
      <w:pPr>
        <w:shd w:val="clear" w:color="auto" w:fill="FFFFFF"/>
        <w:tabs>
          <w:tab w:val="left" w:pos="269"/>
        </w:tabs>
        <w:spacing w:line="360" w:lineRule="auto"/>
        <w:rPr>
          <w:rFonts w:ascii="Times New Roman" w:hAnsi="Times New Roman" w:cs="Times New Roman"/>
          <w:color w:val="000000"/>
          <w:spacing w:val="-1"/>
          <w:sz w:val="24"/>
          <w:szCs w:val="24"/>
        </w:rPr>
      </w:pPr>
    </w:p>
    <w:p w:rsidR="005D509D" w:rsidRPr="00E75E23" w:rsidRDefault="005D509D" w:rsidP="006647FD">
      <w:pPr>
        <w:keepNext/>
        <w:shd w:val="clear" w:color="auto" w:fill="FFFFFF"/>
        <w:ind w:firstLine="709"/>
        <w:jc w:val="both"/>
        <w:outlineLvl w:val="2"/>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14</w:t>
      </w:r>
      <w:r w:rsidRPr="00E75E23">
        <w:rPr>
          <w:rFonts w:ascii="Times New Roman" w:hAnsi="Times New Roman" w:cs="Times New Roman"/>
          <w:b/>
          <w:bCs/>
          <w:sz w:val="24"/>
          <w:szCs w:val="24"/>
          <w:u w:val="single"/>
        </w:rPr>
        <w:t>.Порядок передачи результатов лабораторных исследований в органы Роспотребнадзора</w:t>
      </w:r>
    </w:p>
    <w:p w:rsidR="005D509D" w:rsidRPr="00E75E23" w:rsidRDefault="005D509D" w:rsidP="009E11B5">
      <w:pPr>
        <w:jc w:val="both"/>
        <w:rPr>
          <w:rFonts w:ascii="Times New Roman" w:hAnsi="Times New Roman" w:cs="Times New Roman"/>
          <w:color w:val="222222"/>
          <w:sz w:val="24"/>
          <w:szCs w:val="24"/>
        </w:rPr>
      </w:pPr>
      <w:proofErr w:type="gramStart"/>
      <w:r w:rsidRPr="00E75E23">
        <w:rPr>
          <w:rFonts w:ascii="Times New Roman" w:hAnsi="Times New Roman" w:cs="Times New Roman"/>
          <w:sz w:val="24"/>
          <w:szCs w:val="24"/>
        </w:rPr>
        <w:t xml:space="preserve">Организация, осуществляющая водоснабжение </w:t>
      </w:r>
      <w:r w:rsidRPr="009E11B5">
        <w:rPr>
          <w:rFonts w:ascii="Times New Roman" w:hAnsi="Times New Roman" w:cs="Times New Roman"/>
          <w:sz w:val="24"/>
          <w:szCs w:val="24"/>
        </w:rPr>
        <w:t>(</w:t>
      </w:r>
      <w:r w:rsidR="009E11B5" w:rsidRPr="009E11B5">
        <w:rPr>
          <w:rFonts w:ascii="Times New Roman" w:hAnsi="Times New Roman" w:cs="Times New Roman"/>
          <w:sz w:val="24"/>
          <w:szCs w:val="24"/>
        </w:rPr>
        <w:t>Адм. МО СП «Сел</w:t>
      </w:r>
      <w:r w:rsidR="00C6501D">
        <w:rPr>
          <w:rFonts w:ascii="Times New Roman" w:hAnsi="Times New Roman" w:cs="Times New Roman"/>
          <w:sz w:val="24"/>
          <w:szCs w:val="24"/>
        </w:rPr>
        <w:t xml:space="preserve">ьсовет </w:t>
      </w:r>
      <w:proofErr w:type="spellStart"/>
      <w:r w:rsidR="00C6501D">
        <w:rPr>
          <w:rFonts w:ascii="Times New Roman" w:hAnsi="Times New Roman" w:cs="Times New Roman"/>
          <w:sz w:val="24"/>
          <w:szCs w:val="24"/>
        </w:rPr>
        <w:t>Нечаевский</w:t>
      </w:r>
      <w:proofErr w:type="spellEnd"/>
      <w:r w:rsidR="009E11B5" w:rsidRPr="009E11B5">
        <w:rPr>
          <w:rFonts w:ascii="Times New Roman" w:hAnsi="Times New Roman" w:cs="Times New Roman"/>
          <w:sz w:val="24"/>
          <w:szCs w:val="24"/>
        </w:rPr>
        <w:t>»)</w:t>
      </w:r>
      <w:r w:rsidRPr="00E75E23">
        <w:rPr>
          <w:rFonts w:ascii="Times New Roman" w:hAnsi="Times New Roman" w:cs="Times New Roman"/>
          <w:sz w:val="24"/>
          <w:szCs w:val="24"/>
        </w:rPr>
        <w:t xml:space="preserve"> немедленно с момента получения результатов лабораторных исследований и испытаний, свидетельствующих о несоответствии качества воды гигиеническим нормативам, направляет территориальному отделу Управления Роспотребнадзора по РД в г. Кизилюрте выписку из журнала контроля качества воды (любым способом, позволяющим подтвердить факт и дату получения выписки территориальным органом) (п.2.5 </w:t>
      </w:r>
      <w:r w:rsidRPr="00E75E23">
        <w:rPr>
          <w:rFonts w:ascii="Times New Roman" w:hAnsi="Times New Roman" w:cs="Times New Roman"/>
          <w:color w:val="222222"/>
          <w:sz w:val="24"/>
          <w:szCs w:val="24"/>
        </w:rPr>
        <w:t xml:space="preserve">СанПиН 2.1.4.1074-01). </w:t>
      </w:r>
      <w:proofErr w:type="gramEnd"/>
    </w:p>
    <w:p w:rsidR="00FD6EA1" w:rsidRPr="00E75E23" w:rsidRDefault="005D509D" w:rsidP="00FD6EA1">
      <w:pPr>
        <w:widowControl w:val="0"/>
        <w:shd w:val="clear" w:color="auto" w:fill="FFFFFF"/>
        <w:tabs>
          <w:tab w:val="left" w:pos="269"/>
        </w:tabs>
        <w:autoSpaceDE w:val="0"/>
        <w:autoSpaceDN w:val="0"/>
        <w:adjustRightInd w:val="0"/>
        <w:ind w:firstLine="709"/>
        <w:jc w:val="both"/>
        <w:rPr>
          <w:rFonts w:ascii="Times New Roman" w:hAnsi="Times New Roman" w:cs="Times New Roman"/>
          <w:color w:val="000000"/>
          <w:spacing w:val="-12"/>
          <w:sz w:val="24"/>
          <w:szCs w:val="24"/>
        </w:rPr>
      </w:pPr>
      <w:r w:rsidRPr="00E75E23">
        <w:rPr>
          <w:rFonts w:ascii="Times New Roman" w:hAnsi="Times New Roman" w:cs="Times New Roman"/>
          <w:sz w:val="24"/>
          <w:szCs w:val="24"/>
        </w:rPr>
        <w:t>Лабораторией ВКХ проводится еже</w:t>
      </w:r>
      <w:r>
        <w:rPr>
          <w:rFonts w:ascii="Times New Roman" w:hAnsi="Times New Roman" w:cs="Times New Roman"/>
          <w:sz w:val="24"/>
          <w:szCs w:val="24"/>
        </w:rPr>
        <w:t>недельный по нарастанию</w:t>
      </w:r>
      <w:r w:rsidRPr="00E75E23">
        <w:rPr>
          <w:rFonts w:ascii="Times New Roman" w:hAnsi="Times New Roman" w:cs="Times New Roman"/>
          <w:sz w:val="24"/>
          <w:szCs w:val="24"/>
        </w:rPr>
        <w:t xml:space="preserve"> анализ качества воды с представлением результатов в  ТО Управления Роспотребнадзора по РД в г. Кизилюрте</w:t>
      </w:r>
      <w:r w:rsidR="00FD6EA1">
        <w:rPr>
          <w:rFonts w:ascii="Times New Roman" w:hAnsi="Times New Roman" w:cs="Times New Roman"/>
          <w:sz w:val="24"/>
          <w:szCs w:val="24"/>
        </w:rPr>
        <w:t xml:space="preserve"> по понедельникам</w:t>
      </w:r>
      <w:r>
        <w:rPr>
          <w:rFonts w:ascii="Times New Roman" w:hAnsi="Times New Roman" w:cs="Times New Roman"/>
          <w:sz w:val="24"/>
          <w:szCs w:val="24"/>
        </w:rPr>
        <w:t xml:space="preserve"> до 12 часов </w:t>
      </w:r>
      <w:r w:rsidR="00FD6EA1">
        <w:rPr>
          <w:rFonts w:ascii="Times New Roman" w:hAnsi="Times New Roman" w:cs="Times New Roman"/>
          <w:color w:val="000000"/>
          <w:sz w:val="24"/>
          <w:szCs w:val="24"/>
        </w:rPr>
        <w:t xml:space="preserve">по электронному адресу: </w:t>
      </w:r>
      <w:hyperlink r:id="rId17" w:history="1">
        <w:r w:rsidR="00FD6EA1" w:rsidRPr="002446DA">
          <w:rPr>
            <w:rStyle w:val="ae"/>
            <w:rFonts w:ascii="Times New Roman" w:hAnsi="Times New Roman"/>
            <w:sz w:val="24"/>
            <w:szCs w:val="24"/>
            <w:lang w:val="en-US"/>
          </w:rPr>
          <w:t>to</w:t>
        </w:r>
        <w:r w:rsidR="00FD6EA1" w:rsidRPr="002446DA">
          <w:rPr>
            <w:rStyle w:val="ae"/>
            <w:rFonts w:ascii="Times New Roman" w:hAnsi="Times New Roman"/>
            <w:sz w:val="24"/>
            <w:szCs w:val="24"/>
          </w:rPr>
          <w:t>-</w:t>
        </w:r>
        <w:r w:rsidR="00FD6EA1" w:rsidRPr="002446DA">
          <w:rPr>
            <w:rStyle w:val="ae"/>
            <w:rFonts w:ascii="Times New Roman" w:hAnsi="Times New Roman"/>
            <w:sz w:val="24"/>
            <w:szCs w:val="24"/>
            <w:lang w:val="en-US"/>
          </w:rPr>
          <w:t>kizilurt</w:t>
        </w:r>
        <w:r w:rsidR="00FD6EA1" w:rsidRPr="002446DA">
          <w:rPr>
            <w:rStyle w:val="ae"/>
            <w:rFonts w:ascii="Times New Roman" w:hAnsi="Times New Roman"/>
            <w:sz w:val="24"/>
            <w:szCs w:val="24"/>
          </w:rPr>
          <w:t>@</w:t>
        </w:r>
        <w:r w:rsidR="00FD6EA1" w:rsidRPr="002446DA">
          <w:rPr>
            <w:rStyle w:val="ae"/>
            <w:rFonts w:ascii="Times New Roman" w:hAnsi="Times New Roman"/>
            <w:sz w:val="24"/>
            <w:szCs w:val="24"/>
            <w:lang w:val="en-US"/>
          </w:rPr>
          <w:t>yandex</w:t>
        </w:r>
        <w:r w:rsidR="00FD6EA1" w:rsidRPr="002446DA">
          <w:rPr>
            <w:rStyle w:val="ae"/>
            <w:rFonts w:ascii="Times New Roman" w:hAnsi="Times New Roman"/>
            <w:sz w:val="24"/>
            <w:szCs w:val="24"/>
          </w:rPr>
          <w:t>.</w:t>
        </w:r>
        <w:r w:rsidR="00FD6EA1" w:rsidRPr="002446DA">
          <w:rPr>
            <w:rStyle w:val="ae"/>
            <w:rFonts w:ascii="Times New Roman" w:hAnsi="Times New Roman"/>
            <w:sz w:val="24"/>
            <w:szCs w:val="24"/>
            <w:lang w:val="en-US"/>
          </w:rPr>
          <w:t>ru</w:t>
        </w:r>
      </w:hyperlink>
      <w:r w:rsidR="00FD6EA1">
        <w:t>.</w:t>
      </w:r>
      <w:r w:rsidR="00FD6EA1" w:rsidRPr="00E75E23">
        <w:rPr>
          <w:rFonts w:ascii="Times New Roman" w:hAnsi="Times New Roman" w:cs="Times New Roman"/>
          <w:color w:val="000000"/>
          <w:sz w:val="24"/>
          <w:szCs w:val="24"/>
        </w:rPr>
        <w:t xml:space="preserve"> </w:t>
      </w:r>
    </w:p>
    <w:p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 xml:space="preserve"> Организация, осуществляющая водоснабжение</w:t>
      </w:r>
      <w:r w:rsidR="00FD6EA1">
        <w:rPr>
          <w:rFonts w:ascii="Times New Roman" w:hAnsi="Times New Roman" w:cs="Times New Roman"/>
          <w:sz w:val="24"/>
          <w:szCs w:val="24"/>
        </w:rPr>
        <w:t xml:space="preserve"> –</w:t>
      </w:r>
      <w:r w:rsidR="009E11B5">
        <w:rPr>
          <w:rFonts w:ascii="Times New Roman" w:hAnsi="Times New Roman" w:cs="Times New Roman"/>
          <w:sz w:val="24"/>
          <w:szCs w:val="24"/>
        </w:rPr>
        <w:t xml:space="preserve"> </w:t>
      </w:r>
      <w:r w:rsidR="009E11B5" w:rsidRPr="009E11B5">
        <w:rPr>
          <w:rFonts w:ascii="Times New Roman" w:hAnsi="Times New Roman" w:cs="Times New Roman"/>
          <w:sz w:val="24"/>
          <w:szCs w:val="24"/>
        </w:rPr>
        <w:t>Адм. МО СП «Сел</w:t>
      </w:r>
      <w:r w:rsidR="00C6501D">
        <w:rPr>
          <w:rFonts w:ascii="Times New Roman" w:hAnsi="Times New Roman" w:cs="Times New Roman"/>
          <w:sz w:val="24"/>
          <w:szCs w:val="24"/>
        </w:rPr>
        <w:t xml:space="preserve">ьсовет </w:t>
      </w:r>
      <w:proofErr w:type="spellStart"/>
      <w:r w:rsidR="00C6501D">
        <w:rPr>
          <w:rFonts w:ascii="Times New Roman" w:hAnsi="Times New Roman" w:cs="Times New Roman"/>
          <w:sz w:val="24"/>
          <w:szCs w:val="24"/>
        </w:rPr>
        <w:t>Нечаевский</w:t>
      </w:r>
      <w:proofErr w:type="spellEnd"/>
      <w:r w:rsidR="009E11B5" w:rsidRPr="009E11B5">
        <w:rPr>
          <w:rFonts w:ascii="Times New Roman" w:hAnsi="Times New Roman" w:cs="Times New Roman"/>
          <w:sz w:val="24"/>
          <w:szCs w:val="24"/>
        </w:rPr>
        <w:t>»</w:t>
      </w:r>
      <w:r w:rsidR="009E11B5">
        <w:rPr>
          <w:rFonts w:ascii="Times New Roman" w:hAnsi="Times New Roman" w:cs="Times New Roman"/>
          <w:sz w:val="24"/>
          <w:szCs w:val="24"/>
        </w:rPr>
        <w:t xml:space="preserve"> </w:t>
      </w:r>
      <w:r w:rsidRPr="00E75E23">
        <w:rPr>
          <w:rFonts w:ascii="Times New Roman" w:hAnsi="Times New Roman" w:cs="Times New Roman"/>
          <w:sz w:val="24"/>
          <w:szCs w:val="24"/>
        </w:rPr>
        <w:t>обеспечивает:</w:t>
      </w:r>
    </w:p>
    <w:p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а) для ТО Управления Роспотребнадзора по РД в г.</w:t>
      </w:r>
      <w:r w:rsidRPr="00E75E23">
        <w:rPr>
          <w:rFonts w:ascii="Times New Roman" w:hAnsi="Times New Roman" w:cs="Times New Roman"/>
          <w:b/>
          <w:bCs/>
          <w:sz w:val="24"/>
          <w:szCs w:val="24"/>
        </w:rPr>
        <w:t>Кизилюрте</w:t>
      </w:r>
      <w:r w:rsidRPr="00E75E23">
        <w:rPr>
          <w:rFonts w:ascii="Times New Roman" w:hAnsi="Times New Roman" w:cs="Times New Roman"/>
          <w:sz w:val="24"/>
          <w:szCs w:val="24"/>
        </w:rPr>
        <w:t xml:space="preserve"> - беспрепятственный доступ к журналу контроля качества воды;</w:t>
      </w:r>
    </w:p>
    <w:p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 xml:space="preserve">б) для органов местного самоуправления </w:t>
      </w:r>
      <w:proofErr w:type="spellStart"/>
      <w:r w:rsidR="00C6501D">
        <w:rPr>
          <w:rFonts w:ascii="Times New Roman" w:hAnsi="Times New Roman" w:cs="Times New Roman"/>
          <w:sz w:val="24"/>
          <w:szCs w:val="24"/>
        </w:rPr>
        <w:t>К</w:t>
      </w:r>
      <w:r w:rsidRPr="00E75E23">
        <w:rPr>
          <w:rFonts w:ascii="Times New Roman" w:hAnsi="Times New Roman" w:cs="Times New Roman"/>
          <w:sz w:val="24"/>
          <w:szCs w:val="24"/>
        </w:rPr>
        <w:t>изилюрт</w:t>
      </w:r>
      <w:r w:rsidR="00C6501D">
        <w:rPr>
          <w:rFonts w:ascii="Times New Roman" w:hAnsi="Times New Roman" w:cs="Times New Roman"/>
          <w:sz w:val="24"/>
          <w:szCs w:val="24"/>
        </w:rPr>
        <w:t>овского</w:t>
      </w:r>
      <w:proofErr w:type="spellEnd"/>
      <w:r w:rsidR="00C6501D">
        <w:rPr>
          <w:rFonts w:ascii="Times New Roman" w:hAnsi="Times New Roman" w:cs="Times New Roman"/>
          <w:sz w:val="24"/>
          <w:szCs w:val="24"/>
        </w:rPr>
        <w:t xml:space="preserve"> </w:t>
      </w:r>
      <w:proofErr w:type="spellStart"/>
      <w:r w:rsidR="00C6501D">
        <w:rPr>
          <w:rFonts w:ascii="Times New Roman" w:hAnsi="Times New Roman" w:cs="Times New Roman"/>
          <w:sz w:val="24"/>
          <w:szCs w:val="24"/>
        </w:rPr>
        <w:t>района</w:t>
      </w:r>
      <w:r w:rsidRPr="00E75E23">
        <w:rPr>
          <w:rFonts w:ascii="Times New Roman" w:hAnsi="Times New Roman" w:cs="Times New Roman"/>
          <w:sz w:val="24"/>
          <w:szCs w:val="24"/>
        </w:rPr>
        <w:t>а</w:t>
      </w:r>
      <w:proofErr w:type="spellEnd"/>
      <w:r w:rsidRPr="00E75E23">
        <w:rPr>
          <w:rFonts w:ascii="Times New Roman" w:hAnsi="Times New Roman" w:cs="Times New Roman"/>
          <w:sz w:val="24"/>
          <w:szCs w:val="24"/>
        </w:rPr>
        <w:t xml:space="preserve"> - предоставление выписки из журнала контроля качества воды в течение 2 рабочих дней со дня получения соответствующего запроса;</w:t>
      </w:r>
    </w:p>
    <w:p w:rsidR="005D509D" w:rsidRPr="00E75E23" w:rsidRDefault="005D509D" w:rsidP="006647FD">
      <w:pPr>
        <w:autoSpaceDE w:val="0"/>
        <w:autoSpaceDN w:val="0"/>
        <w:adjustRightInd w:val="0"/>
        <w:ind w:firstLine="709"/>
        <w:jc w:val="both"/>
        <w:rPr>
          <w:rFonts w:ascii="Times New Roman" w:hAnsi="Times New Roman" w:cs="Times New Roman"/>
          <w:sz w:val="24"/>
          <w:szCs w:val="24"/>
        </w:rPr>
      </w:pPr>
      <w:r w:rsidRPr="00E75E23">
        <w:rPr>
          <w:rFonts w:ascii="Times New Roman" w:hAnsi="Times New Roman" w:cs="Times New Roman"/>
          <w:sz w:val="24"/>
          <w:szCs w:val="24"/>
        </w:rPr>
        <w:t>в) для иных лиц - предоставление выписки из журнала контроля качества воды в течение 5 рабочих дней со дня получения соответствующего запроса.</w:t>
      </w:r>
    </w:p>
    <w:p w:rsidR="005D509D" w:rsidRPr="007978D2" w:rsidRDefault="005D509D" w:rsidP="002A71A0">
      <w:pPr>
        <w:pStyle w:val="a3"/>
        <w:jc w:val="center"/>
        <w:rPr>
          <w:b/>
          <w:sz w:val="24"/>
          <w:szCs w:val="24"/>
        </w:rPr>
      </w:pPr>
      <w:proofErr w:type="gramStart"/>
      <w:r w:rsidRPr="007978D2">
        <w:rPr>
          <w:b/>
          <w:sz w:val="24"/>
          <w:szCs w:val="24"/>
        </w:rPr>
        <w:t>П</w:t>
      </w:r>
      <w:proofErr w:type="gramEnd"/>
      <w:r w:rsidRPr="007978D2">
        <w:rPr>
          <w:b/>
          <w:sz w:val="24"/>
          <w:szCs w:val="24"/>
        </w:rPr>
        <w:t xml:space="preserve"> Е Р Е Д А Ч А</w:t>
      </w:r>
    </w:p>
    <w:p w:rsidR="005D509D" w:rsidRPr="007978D2" w:rsidRDefault="005D509D" w:rsidP="002A71A0">
      <w:pPr>
        <w:pStyle w:val="a3"/>
        <w:jc w:val="center"/>
        <w:rPr>
          <w:b/>
          <w:sz w:val="24"/>
          <w:szCs w:val="24"/>
        </w:rPr>
      </w:pPr>
      <w:r w:rsidRPr="007978D2">
        <w:rPr>
          <w:b/>
          <w:sz w:val="24"/>
          <w:szCs w:val="24"/>
        </w:rPr>
        <w:t>информации о результатах лабораторных исследований</w:t>
      </w:r>
      <w:r w:rsidR="00FD6EA1">
        <w:rPr>
          <w:b/>
          <w:sz w:val="24"/>
          <w:szCs w:val="24"/>
        </w:rPr>
        <w:t xml:space="preserve"> и утечек (авариях) на водопроводных и канализационных сетях </w:t>
      </w:r>
    </w:p>
    <w:p w:rsidR="005D509D" w:rsidRPr="007978D2" w:rsidRDefault="005D509D" w:rsidP="002A71A0">
      <w:pPr>
        <w:pStyle w:val="a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8"/>
        <w:gridCol w:w="4899"/>
      </w:tblGrid>
      <w:tr w:rsidR="005D509D" w:rsidRPr="007978D2" w:rsidTr="009E11B5">
        <w:tc>
          <w:tcPr>
            <w:tcW w:w="5238" w:type="dxa"/>
          </w:tcPr>
          <w:p w:rsidR="005D509D" w:rsidRPr="00434DE2" w:rsidRDefault="005D509D" w:rsidP="001A1369">
            <w:pPr>
              <w:pStyle w:val="a3"/>
              <w:ind w:left="170"/>
              <w:jc w:val="center"/>
              <w:rPr>
                <w:b/>
                <w:sz w:val="24"/>
                <w:szCs w:val="24"/>
              </w:rPr>
            </w:pPr>
            <w:r w:rsidRPr="00434DE2">
              <w:rPr>
                <w:b/>
                <w:sz w:val="24"/>
                <w:szCs w:val="24"/>
              </w:rPr>
              <w:t xml:space="preserve">           Наименование организации</w:t>
            </w:r>
          </w:p>
        </w:tc>
        <w:tc>
          <w:tcPr>
            <w:tcW w:w="4899" w:type="dxa"/>
          </w:tcPr>
          <w:p w:rsidR="005D509D" w:rsidRPr="00434DE2" w:rsidRDefault="005D509D" w:rsidP="001A1369">
            <w:pPr>
              <w:pStyle w:val="a3"/>
              <w:ind w:left="170"/>
              <w:jc w:val="center"/>
              <w:rPr>
                <w:b/>
                <w:sz w:val="24"/>
                <w:szCs w:val="24"/>
              </w:rPr>
            </w:pPr>
            <w:r w:rsidRPr="00434DE2">
              <w:rPr>
                <w:b/>
                <w:sz w:val="24"/>
                <w:szCs w:val="24"/>
              </w:rPr>
              <w:t>Периодичность передачи информации</w:t>
            </w:r>
          </w:p>
          <w:p w:rsidR="005D509D" w:rsidRPr="00434DE2" w:rsidRDefault="005D509D" w:rsidP="001A1369">
            <w:pPr>
              <w:pStyle w:val="a3"/>
              <w:ind w:left="170"/>
              <w:jc w:val="center"/>
              <w:rPr>
                <w:b/>
                <w:sz w:val="24"/>
                <w:szCs w:val="24"/>
              </w:rPr>
            </w:pPr>
          </w:p>
        </w:tc>
      </w:tr>
      <w:tr w:rsidR="009E11B5" w:rsidRPr="007978D2" w:rsidTr="009E11B5">
        <w:tc>
          <w:tcPr>
            <w:tcW w:w="5238" w:type="dxa"/>
          </w:tcPr>
          <w:p w:rsidR="009E11B5" w:rsidRDefault="00475050" w:rsidP="00475050">
            <w:r>
              <w:rPr>
                <w:rFonts w:ascii="Times New Roman" w:hAnsi="Times New Roman"/>
                <w:bCs/>
                <w:sz w:val="28"/>
                <w:szCs w:val="28"/>
              </w:rPr>
              <w:t>ТО Управления Роспотребнадзора по РД в городе Кизилюрте</w:t>
            </w:r>
            <w:r w:rsidRPr="00A8519A">
              <w:rPr>
                <w:rFonts w:ascii="Times New Roman" w:hAnsi="Times New Roman"/>
                <w:bCs/>
                <w:sz w:val="28"/>
                <w:szCs w:val="28"/>
              </w:rPr>
              <w:t xml:space="preserve"> </w:t>
            </w:r>
            <w:r w:rsidRPr="00434DE2">
              <w:rPr>
                <w:rFonts w:ascii="Times New Roman" w:hAnsi="Times New Roman"/>
                <w:bCs/>
                <w:sz w:val="28"/>
                <w:szCs w:val="28"/>
              </w:rPr>
              <w:t xml:space="preserve"> </w:t>
            </w:r>
          </w:p>
        </w:tc>
        <w:tc>
          <w:tcPr>
            <w:tcW w:w="4899" w:type="dxa"/>
          </w:tcPr>
          <w:p w:rsidR="009E11B5" w:rsidRDefault="009E11B5" w:rsidP="001A1369">
            <w:pPr>
              <w:pStyle w:val="a3"/>
              <w:ind w:left="170"/>
              <w:jc w:val="center"/>
              <w:rPr>
                <w:b/>
                <w:sz w:val="24"/>
                <w:szCs w:val="24"/>
              </w:rPr>
            </w:pPr>
            <w:r w:rsidRPr="00434DE2">
              <w:rPr>
                <w:b/>
                <w:sz w:val="24"/>
                <w:szCs w:val="24"/>
              </w:rPr>
              <w:t>Ежедневно</w:t>
            </w:r>
          </w:p>
          <w:p w:rsidR="009E11B5" w:rsidRPr="00434DE2" w:rsidRDefault="009E11B5" w:rsidP="001A1369">
            <w:pPr>
              <w:pStyle w:val="a3"/>
              <w:ind w:left="170"/>
              <w:jc w:val="center"/>
              <w:rPr>
                <w:b/>
                <w:sz w:val="24"/>
                <w:szCs w:val="24"/>
              </w:rPr>
            </w:pPr>
            <w:r>
              <w:rPr>
                <w:b/>
                <w:sz w:val="24"/>
                <w:szCs w:val="24"/>
              </w:rPr>
              <w:t>Еженедельно</w:t>
            </w:r>
          </w:p>
          <w:p w:rsidR="009E11B5" w:rsidRPr="00434DE2" w:rsidRDefault="009E11B5" w:rsidP="001A1369">
            <w:pPr>
              <w:pStyle w:val="a3"/>
              <w:ind w:left="170"/>
              <w:jc w:val="center"/>
              <w:rPr>
                <w:b/>
                <w:sz w:val="24"/>
                <w:szCs w:val="24"/>
              </w:rPr>
            </w:pPr>
            <w:r w:rsidRPr="00434DE2">
              <w:rPr>
                <w:b/>
                <w:sz w:val="24"/>
                <w:szCs w:val="24"/>
              </w:rPr>
              <w:t>Ежемесячно</w:t>
            </w:r>
          </w:p>
          <w:p w:rsidR="009E11B5" w:rsidRPr="00434DE2" w:rsidRDefault="009E11B5" w:rsidP="001A1369">
            <w:pPr>
              <w:pStyle w:val="a3"/>
              <w:ind w:left="170"/>
              <w:jc w:val="center"/>
              <w:rPr>
                <w:b/>
                <w:sz w:val="24"/>
                <w:szCs w:val="24"/>
              </w:rPr>
            </w:pPr>
            <w:r w:rsidRPr="00434DE2">
              <w:rPr>
                <w:b/>
                <w:sz w:val="24"/>
                <w:szCs w:val="24"/>
              </w:rPr>
              <w:t>Ежеквартально</w:t>
            </w:r>
          </w:p>
        </w:tc>
      </w:tr>
      <w:tr w:rsidR="009E11B5" w:rsidTr="009E11B5">
        <w:tc>
          <w:tcPr>
            <w:tcW w:w="5238" w:type="dxa"/>
          </w:tcPr>
          <w:p w:rsidR="009E11B5" w:rsidRPr="00434DE2" w:rsidRDefault="009E11B5" w:rsidP="001A1369">
            <w:pPr>
              <w:pStyle w:val="a3"/>
              <w:ind w:left="170"/>
              <w:jc w:val="center"/>
              <w:rPr>
                <w:sz w:val="24"/>
                <w:szCs w:val="24"/>
              </w:rPr>
            </w:pPr>
          </w:p>
          <w:p w:rsidR="009E11B5" w:rsidRPr="00434DE2" w:rsidRDefault="009E11B5" w:rsidP="001A1369">
            <w:pPr>
              <w:pStyle w:val="a3"/>
              <w:ind w:left="170"/>
              <w:jc w:val="center"/>
              <w:rPr>
                <w:sz w:val="24"/>
                <w:szCs w:val="24"/>
              </w:rPr>
            </w:pPr>
            <w:r w:rsidRPr="00434DE2">
              <w:rPr>
                <w:sz w:val="24"/>
                <w:szCs w:val="24"/>
              </w:rPr>
              <w:t>ФБУЗ «Центр гигиены и эпидемиологии в РД» г. Кизилюрт.</w:t>
            </w:r>
          </w:p>
        </w:tc>
        <w:tc>
          <w:tcPr>
            <w:tcW w:w="4899" w:type="dxa"/>
          </w:tcPr>
          <w:p w:rsidR="009E11B5" w:rsidRDefault="009E11B5" w:rsidP="001A1369">
            <w:pPr>
              <w:pStyle w:val="a3"/>
              <w:ind w:left="170"/>
              <w:jc w:val="center"/>
              <w:rPr>
                <w:sz w:val="24"/>
                <w:szCs w:val="24"/>
              </w:rPr>
            </w:pPr>
            <w:r>
              <w:rPr>
                <w:sz w:val="24"/>
                <w:szCs w:val="24"/>
              </w:rPr>
              <w:t>Ежедневно</w:t>
            </w:r>
          </w:p>
          <w:p w:rsidR="009E11B5" w:rsidRDefault="009E11B5" w:rsidP="001A1369">
            <w:pPr>
              <w:pStyle w:val="a3"/>
              <w:ind w:left="170"/>
              <w:jc w:val="center"/>
              <w:rPr>
                <w:sz w:val="24"/>
                <w:szCs w:val="24"/>
              </w:rPr>
            </w:pPr>
            <w:r>
              <w:rPr>
                <w:sz w:val="24"/>
                <w:szCs w:val="24"/>
              </w:rPr>
              <w:t>Еженедельно</w:t>
            </w:r>
          </w:p>
          <w:p w:rsidR="009E11B5" w:rsidRPr="00434DE2" w:rsidRDefault="009E11B5" w:rsidP="001A1369">
            <w:pPr>
              <w:pStyle w:val="a3"/>
              <w:ind w:left="170"/>
              <w:jc w:val="center"/>
              <w:rPr>
                <w:sz w:val="24"/>
                <w:szCs w:val="24"/>
              </w:rPr>
            </w:pPr>
            <w:r w:rsidRPr="00434DE2">
              <w:rPr>
                <w:sz w:val="24"/>
                <w:szCs w:val="24"/>
              </w:rPr>
              <w:t>Ежемесячно</w:t>
            </w:r>
          </w:p>
          <w:p w:rsidR="009E11B5" w:rsidRPr="00434DE2" w:rsidRDefault="009E11B5" w:rsidP="001A1369">
            <w:pPr>
              <w:pStyle w:val="a3"/>
              <w:ind w:left="170"/>
              <w:jc w:val="center"/>
              <w:rPr>
                <w:sz w:val="24"/>
                <w:szCs w:val="24"/>
              </w:rPr>
            </w:pPr>
            <w:r w:rsidRPr="00434DE2">
              <w:rPr>
                <w:sz w:val="24"/>
                <w:szCs w:val="24"/>
              </w:rPr>
              <w:t>Ежеквартально</w:t>
            </w:r>
          </w:p>
          <w:p w:rsidR="009E11B5" w:rsidRPr="00434DE2" w:rsidRDefault="009E11B5" w:rsidP="001A1369">
            <w:pPr>
              <w:pStyle w:val="a3"/>
              <w:ind w:left="170"/>
              <w:jc w:val="center"/>
              <w:rPr>
                <w:sz w:val="24"/>
                <w:szCs w:val="24"/>
              </w:rPr>
            </w:pPr>
            <w:r w:rsidRPr="00434DE2">
              <w:rPr>
                <w:sz w:val="24"/>
                <w:szCs w:val="24"/>
              </w:rPr>
              <w:t xml:space="preserve">  (при возникновении аварийных ситуаций)</w:t>
            </w:r>
          </w:p>
          <w:p w:rsidR="009E11B5" w:rsidRPr="00434DE2" w:rsidRDefault="009E11B5" w:rsidP="001A1369">
            <w:pPr>
              <w:pStyle w:val="a3"/>
              <w:ind w:left="170"/>
              <w:jc w:val="center"/>
              <w:rPr>
                <w:sz w:val="24"/>
                <w:szCs w:val="24"/>
              </w:rPr>
            </w:pPr>
          </w:p>
        </w:tc>
      </w:tr>
      <w:tr w:rsidR="009E11B5" w:rsidTr="009E11B5">
        <w:tc>
          <w:tcPr>
            <w:tcW w:w="5238" w:type="dxa"/>
          </w:tcPr>
          <w:p w:rsidR="009E11B5" w:rsidRDefault="009E11B5" w:rsidP="003F5C93"/>
        </w:tc>
        <w:tc>
          <w:tcPr>
            <w:tcW w:w="4899" w:type="dxa"/>
          </w:tcPr>
          <w:p w:rsidR="009E11B5" w:rsidRPr="00434DE2" w:rsidRDefault="009E11B5" w:rsidP="001A1369">
            <w:pPr>
              <w:pStyle w:val="a3"/>
              <w:ind w:left="170"/>
              <w:jc w:val="center"/>
              <w:rPr>
                <w:sz w:val="24"/>
                <w:szCs w:val="24"/>
              </w:rPr>
            </w:pPr>
          </w:p>
        </w:tc>
      </w:tr>
    </w:tbl>
    <w:p w:rsidR="005D509D" w:rsidRDefault="005D509D" w:rsidP="002A71A0">
      <w:pPr>
        <w:pStyle w:val="a3"/>
        <w:rPr>
          <w:sz w:val="24"/>
          <w:szCs w:val="24"/>
        </w:rPr>
      </w:pPr>
    </w:p>
    <w:p w:rsidR="005D509D" w:rsidRDefault="005D509D" w:rsidP="002A71A0">
      <w:pPr>
        <w:pStyle w:val="a3"/>
        <w:rPr>
          <w:sz w:val="24"/>
          <w:szCs w:val="24"/>
        </w:rPr>
      </w:pPr>
    </w:p>
    <w:p w:rsidR="005D509D" w:rsidRDefault="005D509D" w:rsidP="002A71A0">
      <w:pPr>
        <w:pStyle w:val="a3"/>
        <w:rPr>
          <w:sz w:val="24"/>
          <w:szCs w:val="24"/>
        </w:rPr>
      </w:pPr>
    </w:p>
    <w:p w:rsidR="005D509D" w:rsidRPr="00E75E23" w:rsidRDefault="005D509D" w:rsidP="006647FD">
      <w:pPr>
        <w:spacing w:line="102" w:lineRule="atLeast"/>
        <w:jc w:val="both"/>
        <w:rPr>
          <w:rFonts w:ascii="Times New Roman" w:hAnsi="Times New Roman" w:cs="Times New Roman"/>
          <w:b/>
          <w:bCs/>
          <w:sz w:val="24"/>
          <w:szCs w:val="24"/>
        </w:rPr>
      </w:pPr>
    </w:p>
    <w:p w:rsidR="005D509D" w:rsidRPr="00E75E23" w:rsidRDefault="005D509D" w:rsidP="006647FD">
      <w:pPr>
        <w:spacing w:before="28" w:line="102" w:lineRule="atLeast"/>
        <w:jc w:val="both"/>
        <w:rPr>
          <w:rFonts w:ascii="Times New Roman" w:hAnsi="Times New Roman" w:cs="Times New Roman"/>
          <w:b/>
          <w:bCs/>
          <w:sz w:val="24"/>
          <w:szCs w:val="24"/>
        </w:rPr>
      </w:pPr>
      <w:r w:rsidRPr="00E75E23">
        <w:rPr>
          <w:rFonts w:ascii="Times New Roman" w:hAnsi="Times New Roman" w:cs="Times New Roman"/>
          <w:b/>
          <w:bCs/>
          <w:sz w:val="24"/>
          <w:szCs w:val="24"/>
        </w:rPr>
        <w:t xml:space="preserve"> СОДЕРЖАНИЕ:</w:t>
      </w:r>
    </w:p>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1.ОБЛАСТЬ ПРИМЕНЕНИЯ</w:t>
      </w:r>
    </w:p>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lastRenderedPageBreak/>
        <w:t>2. ЦЕЛЬ ПРОИЗВОДСТВЕННОГО КОНТРОЛЯ</w:t>
      </w:r>
    </w:p>
    <w:p w:rsidR="005D509D" w:rsidRPr="00E75E23" w:rsidRDefault="005D509D" w:rsidP="006647FD">
      <w:pPr>
        <w:rPr>
          <w:rFonts w:ascii="Times New Roman" w:hAnsi="Times New Roman" w:cs="Times New Roman"/>
          <w:b/>
          <w:bCs/>
          <w:sz w:val="24"/>
          <w:szCs w:val="24"/>
        </w:rPr>
      </w:pPr>
      <w:r w:rsidRPr="00E75E23">
        <w:rPr>
          <w:rFonts w:ascii="Times New Roman" w:hAnsi="Times New Roman" w:cs="Times New Roman"/>
          <w:b/>
          <w:bCs/>
          <w:sz w:val="24"/>
          <w:szCs w:val="24"/>
        </w:rPr>
        <w:t>3. ПОЯСНИТЕЛЬНАЯ ЗАПИСКА</w:t>
      </w:r>
    </w:p>
    <w:p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b/>
          <w:bCs/>
          <w:sz w:val="24"/>
          <w:szCs w:val="24"/>
        </w:rPr>
        <w:t>4.Краткая технологическая схема очистных сооружений</w:t>
      </w:r>
      <w:r w:rsidRPr="00E75E23">
        <w:rPr>
          <w:rFonts w:ascii="Times New Roman" w:hAnsi="Times New Roman" w:cs="Times New Roman"/>
          <w:sz w:val="24"/>
          <w:szCs w:val="24"/>
        </w:rPr>
        <w:t>:</w:t>
      </w:r>
    </w:p>
    <w:p w:rsidR="005D509D" w:rsidRPr="00E75E23" w:rsidRDefault="005D509D" w:rsidP="006647FD">
      <w:pPr>
        <w:rPr>
          <w:rFonts w:ascii="Times New Roman" w:hAnsi="Times New Roman" w:cs="Times New Roman"/>
          <w:b/>
          <w:bCs/>
          <w:sz w:val="24"/>
          <w:szCs w:val="24"/>
          <w:u w:val="single"/>
        </w:rPr>
      </w:pPr>
      <w:r>
        <w:rPr>
          <w:rFonts w:ascii="Times New Roman" w:hAnsi="Times New Roman" w:cs="Times New Roman"/>
          <w:b/>
          <w:bCs/>
          <w:sz w:val="24"/>
          <w:szCs w:val="24"/>
        </w:rPr>
        <w:t>5</w:t>
      </w:r>
      <w:r w:rsidRPr="00E75E23">
        <w:rPr>
          <w:rFonts w:ascii="Times New Roman" w:hAnsi="Times New Roman" w:cs="Times New Roman"/>
          <w:b/>
          <w:bCs/>
          <w:sz w:val="24"/>
          <w:szCs w:val="24"/>
        </w:rPr>
        <w:t xml:space="preserve">.Перечень официально </w:t>
      </w:r>
      <w:proofErr w:type="gramStart"/>
      <w:r w:rsidRPr="00E75E23">
        <w:rPr>
          <w:rFonts w:ascii="Times New Roman" w:hAnsi="Times New Roman" w:cs="Times New Roman"/>
          <w:b/>
          <w:bCs/>
          <w:sz w:val="24"/>
          <w:szCs w:val="24"/>
        </w:rPr>
        <w:t>изданных</w:t>
      </w:r>
      <w:proofErr w:type="gramEnd"/>
      <w:r w:rsidRPr="00E75E23">
        <w:rPr>
          <w:rFonts w:ascii="Times New Roman" w:hAnsi="Times New Roman" w:cs="Times New Roman"/>
          <w:b/>
          <w:bCs/>
          <w:sz w:val="24"/>
          <w:szCs w:val="24"/>
        </w:rPr>
        <w:t xml:space="preserve"> НТД  в соответствии с осуществляемой         </w:t>
      </w:r>
    </w:p>
    <w:p w:rsidR="005D509D" w:rsidRPr="00E75E23" w:rsidRDefault="005D509D" w:rsidP="006647FD">
      <w:pPr>
        <w:rPr>
          <w:rFonts w:ascii="Times New Roman" w:hAnsi="Times New Roman" w:cs="Times New Roman"/>
          <w:b/>
          <w:bCs/>
          <w:sz w:val="24"/>
          <w:szCs w:val="24"/>
          <w:u w:val="single"/>
        </w:rPr>
      </w:pPr>
      <w:r w:rsidRPr="00E75E23">
        <w:rPr>
          <w:rFonts w:ascii="Times New Roman" w:hAnsi="Times New Roman" w:cs="Times New Roman"/>
          <w:b/>
          <w:bCs/>
          <w:sz w:val="24"/>
          <w:szCs w:val="24"/>
        </w:rPr>
        <w:t>деятельностью</w:t>
      </w:r>
      <w:proofErr w:type="gramStart"/>
      <w:r w:rsidRPr="00E75E23">
        <w:rPr>
          <w:rFonts w:ascii="Times New Roman" w:hAnsi="Times New Roman" w:cs="Times New Roman"/>
          <w:b/>
          <w:bCs/>
          <w:sz w:val="24"/>
          <w:szCs w:val="24"/>
          <w:u w:val="single"/>
        </w:rPr>
        <w:t xml:space="preserve"> .</w:t>
      </w:r>
      <w:proofErr w:type="gramEnd"/>
    </w:p>
    <w:p w:rsidR="005D509D" w:rsidRPr="00E75E23" w:rsidRDefault="005D509D" w:rsidP="00310BC5">
      <w:pPr>
        <w:rPr>
          <w:rFonts w:ascii="Times New Roman" w:hAnsi="Times New Roman" w:cs="Times New Roman"/>
          <w:b/>
          <w:bCs/>
          <w:sz w:val="24"/>
          <w:szCs w:val="24"/>
        </w:rPr>
      </w:pPr>
      <w:r>
        <w:rPr>
          <w:rFonts w:ascii="Times New Roman" w:hAnsi="Times New Roman" w:cs="Times New Roman"/>
          <w:b/>
          <w:bCs/>
          <w:sz w:val="24"/>
          <w:szCs w:val="24"/>
        </w:rPr>
        <w:t>6</w:t>
      </w:r>
      <w:r w:rsidRPr="00E75E23">
        <w:rPr>
          <w:rFonts w:ascii="Times New Roman" w:hAnsi="Times New Roman" w:cs="Times New Roman"/>
          <w:b/>
          <w:bCs/>
          <w:sz w:val="24"/>
          <w:szCs w:val="24"/>
        </w:rPr>
        <w:t>.Перечень форм учета и отчетности</w:t>
      </w:r>
    </w:p>
    <w:p w:rsidR="005D509D" w:rsidRPr="00E75E23" w:rsidRDefault="005D509D" w:rsidP="006647FD">
      <w:pPr>
        <w:rPr>
          <w:rFonts w:ascii="Times New Roman" w:hAnsi="Times New Roman" w:cs="Times New Roman"/>
          <w:b/>
          <w:bCs/>
          <w:spacing w:val="-1"/>
          <w:sz w:val="24"/>
          <w:szCs w:val="24"/>
        </w:rPr>
      </w:pPr>
      <w:r w:rsidRPr="00E75E23">
        <w:rPr>
          <w:rFonts w:ascii="Times New Roman" w:hAnsi="Times New Roman" w:cs="Times New Roman"/>
          <w:b/>
          <w:bCs/>
          <w:spacing w:val="-1"/>
          <w:sz w:val="24"/>
          <w:szCs w:val="24"/>
        </w:rPr>
        <w:t>7.Перечень должностей работников</w:t>
      </w:r>
      <w:proofErr w:type="gramStart"/>
      <w:r w:rsidRPr="00E75E23">
        <w:rPr>
          <w:rFonts w:ascii="Times New Roman" w:hAnsi="Times New Roman" w:cs="Times New Roman"/>
          <w:b/>
          <w:bCs/>
          <w:spacing w:val="-1"/>
          <w:sz w:val="24"/>
          <w:szCs w:val="24"/>
        </w:rPr>
        <w:t xml:space="preserve"> ,</w:t>
      </w:r>
      <w:proofErr w:type="gramEnd"/>
      <w:r w:rsidRPr="00E75E23">
        <w:rPr>
          <w:rFonts w:ascii="Times New Roman" w:hAnsi="Times New Roman" w:cs="Times New Roman"/>
          <w:b/>
          <w:bCs/>
          <w:spacing w:val="-1"/>
          <w:sz w:val="24"/>
          <w:szCs w:val="24"/>
        </w:rPr>
        <w:t xml:space="preserve"> подлежащих прохождению м/о и </w:t>
      </w:r>
      <w:proofErr w:type="spellStart"/>
      <w:r w:rsidRPr="00E75E23">
        <w:rPr>
          <w:rFonts w:ascii="Times New Roman" w:hAnsi="Times New Roman" w:cs="Times New Roman"/>
          <w:b/>
          <w:bCs/>
          <w:spacing w:val="-1"/>
          <w:sz w:val="24"/>
          <w:szCs w:val="24"/>
        </w:rPr>
        <w:t>гиг.обучения</w:t>
      </w:r>
      <w:proofErr w:type="spellEnd"/>
    </w:p>
    <w:p w:rsidR="005D509D" w:rsidRPr="00E75E23" w:rsidRDefault="005D509D" w:rsidP="006647FD">
      <w:pPr>
        <w:jc w:val="both"/>
        <w:rPr>
          <w:rFonts w:ascii="Times New Roman" w:hAnsi="Times New Roman" w:cs="Times New Roman"/>
          <w:b/>
          <w:bCs/>
          <w:sz w:val="24"/>
          <w:szCs w:val="24"/>
        </w:rPr>
      </w:pPr>
      <w:r w:rsidRPr="00E75E23">
        <w:rPr>
          <w:rFonts w:ascii="Times New Roman" w:hAnsi="Times New Roman" w:cs="Times New Roman"/>
          <w:b/>
          <w:bCs/>
          <w:sz w:val="24"/>
          <w:szCs w:val="24"/>
        </w:rPr>
        <w:t>8.</w:t>
      </w:r>
      <w:r w:rsidRPr="00E75E23">
        <w:rPr>
          <w:rFonts w:ascii="Times New Roman" w:hAnsi="Times New Roman" w:cs="Times New Roman"/>
          <w:b/>
          <w:bCs/>
          <w:spacing w:val="-1"/>
          <w:sz w:val="24"/>
          <w:szCs w:val="24"/>
        </w:rPr>
        <w:t xml:space="preserve"> Гигиенические требования</w:t>
      </w:r>
    </w:p>
    <w:p w:rsidR="005D509D" w:rsidRPr="00E75E23" w:rsidRDefault="005D509D" w:rsidP="006647FD">
      <w:pPr>
        <w:jc w:val="both"/>
        <w:rPr>
          <w:rFonts w:ascii="Times New Roman" w:hAnsi="Times New Roman" w:cs="Times New Roman"/>
          <w:sz w:val="24"/>
          <w:szCs w:val="24"/>
        </w:rPr>
      </w:pPr>
      <w:r w:rsidRPr="00E75E23">
        <w:rPr>
          <w:rFonts w:ascii="Times New Roman" w:hAnsi="Times New Roman" w:cs="Times New Roman"/>
          <w:sz w:val="24"/>
          <w:szCs w:val="24"/>
        </w:rPr>
        <w:t>9.</w:t>
      </w:r>
      <w:r w:rsidRPr="00E75E23">
        <w:rPr>
          <w:rFonts w:ascii="Times New Roman" w:hAnsi="Times New Roman" w:cs="Times New Roman"/>
          <w:b/>
          <w:bCs/>
          <w:sz w:val="24"/>
          <w:szCs w:val="24"/>
        </w:rPr>
        <w:t xml:space="preserve"> Перечень контролируемых показателей качества воды и их гигиенические нормативы</w:t>
      </w:r>
    </w:p>
    <w:p w:rsidR="005D509D" w:rsidRDefault="005D509D" w:rsidP="006348C0">
      <w:pPr>
        <w:jc w:val="both"/>
        <w:rPr>
          <w:rFonts w:ascii="Times New Roman" w:hAnsi="Times New Roman" w:cs="Times New Roman"/>
          <w:b/>
          <w:bCs/>
          <w:sz w:val="24"/>
          <w:szCs w:val="24"/>
        </w:rPr>
      </w:pPr>
      <w:r w:rsidRPr="00E75E23">
        <w:rPr>
          <w:rFonts w:ascii="Times New Roman" w:hAnsi="Times New Roman" w:cs="Times New Roman"/>
          <w:b/>
          <w:bCs/>
          <w:sz w:val="24"/>
          <w:szCs w:val="24"/>
        </w:rPr>
        <w:t>10.Номенклатура, объем и периодичность лабораторных исследований</w:t>
      </w:r>
    </w:p>
    <w:p w:rsidR="005D509D" w:rsidRPr="00E75E23" w:rsidRDefault="005D509D" w:rsidP="006348C0">
      <w:pPr>
        <w:jc w:val="both"/>
        <w:rPr>
          <w:rFonts w:ascii="Times New Roman" w:hAnsi="Times New Roman" w:cs="Times New Roman"/>
          <w:b/>
          <w:bCs/>
          <w:color w:val="000000"/>
          <w:spacing w:val="-2"/>
          <w:sz w:val="24"/>
          <w:szCs w:val="24"/>
        </w:rPr>
      </w:pPr>
      <w:r>
        <w:rPr>
          <w:rFonts w:ascii="Times New Roman" w:hAnsi="Times New Roman" w:cs="Times New Roman"/>
          <w:b/>
          <w:bCs/>
          <w:sz w:val="24"/>
          <w:szCs w:val="24"/>
        </w:rPr>
        <w:t>11</w:t>
      </w:r>
      <w:r w:rsidRPr="00E75E23">
        <w:rPr>
          <w:rFonts w:ascii="Times New Roman" w:hAnsi="Times New Roman" w:cs="Times New Roman"/>
          <w:b/>
          <w:bCs/>
          <w:sz w:val="24"/>
          <w:szCs w:val="24"/>
        </w:rPr>
        <w:t xml:space="preserve">.Календарный график отбора проб воды в </w:t>
      </w:r>
      <w:proofErr w:type="spellStart"/>
      <w:r w:rsidR="00DB721E">
        <w:rPr>
          <w:rFonts w:ascii="Times New Roman" w:hAnsi="Times New Roman" w:cs="Times New Roman"/>
          <w:b/>
          <w:bCs/>
          <w:sz w:val="24"/>
          <w:szCs w:val="24"/>
        </w:rPr>
        <w:t>с</w:t>
      </w:r>
      <w:proofErr w:type="gramStart"/>
      <w:r w:rsidR="00DB721E">
        <w:rPr>
          <w:rFonts w:ascii="Times New Roman" w:hAnsi="Times New Roman" w:cs="Times New Roman"/>
          <w:b/>
          <w:bCs/>
          <w:sz w:val="24"/>
          <w:szCs w:val="24"/>
        </w:rPr>
        <w:t>.</w:t>
      </w:r>
      <w:r w:rsidR="00DB721E">
        <w:rPr>
          <w:rFonts w:ascii="Times New Roman" w:hAnsi="Times New Roman" w:cs="Times New Roman"/>
          <w:sz w:val="24"/>
          <w:szCs w:val="24"/>
        </w:rPr>
        <w:t>Н</w:t>
      </w:r>
      <w:proofErr w:type="gramEnd"/>
      <w:r w:rsidR="00B9451D">
        <w:rPr>
          <w:rFonts w:ascii="Times New Roman" w:hAnsi="Times New Roman" w:cs="Times New Roman"/>
          <w:sz w:val="24"/>
          <w:szCs w:val="24"/>
        </w:rPr>
        <w:t>ечаевка</w:t>
      </w:r>
      <w:proofErr w:type="spellEnd"/>
      <w:r w:rsidR="00DB721E" w:rsidRPr="00E75E23">
        <w:rPr>
          <w:rFonts w:ascii="Times New Roman" w:hAnsi="Times New Roman" w:cs="Times New Roman"/>
          <w:b/>
          <w:bCs/>
          <w:sz w:val="24"/>
          <w:szCs w:val="24"/>
        </w:rPr>
        <w:t xml:space="preserve"> </w:t>
      </w:r>
      <w:r w:rsidRPr="00E75E23">
        <w:rPr>
          <w:rFonts w:ascii="Times New Roman" w:hAnsi="Times New Roman" w:cs="Times New Roman"/>
          <w:b/>
          <w:bCs/>
          <w:sz w:val="24"/>
          <w:szCs w:val="24"/>
        </w:rPr>
        <w:t xml:space="preserve">на 2017-21 годы                                                    </w:t>
      </w:r>
      <w:r>
        <w:rPr>
          <w:rFonts w:ascii="Times New Roman" w:hAnsi="Times New Roman" w:cs="Times New Roman"/>
          <w:b/>
          <w:bCs/>
          <w:color w:val="000000"/>
          <w:spacing w:val="-1"/>
          <w:sz w:val="24"/>
          <w:szCs w:val="24"/>
        </w:rPr>
        <w:t>12</w:t>
      </w:r>
      <w:r w:rsidRPr="00E75E23">
        <w:rPr>
          <w:rFonts w:ascii="Times New Roman" w:hAnsi="Times New Roman" w:cs="Times New Roman"/>
          <w:b/>
          <w:bCs/>
          <w:color w:val="000000"/>
          <w:spacing w:val="-1"/>
          <w:sz w:val="24"/>
          <w:szCs w:val="24"/>
        </w:rPr>
        <w:t>. Перечень возможных аварий ситуаций связанных с остановкой</w:t>
      </w:r>
      <w:r>
        <w:rPr>
          <w:rFonts w:ascii="Times New Roman" w:hAnsi="Times New Roman" w:cs="Times New Roman"/>
          <w:b/>
          <w:bCs/>
          <w:color w:val="000000"/>
          <w:spacing w:val="-1"/>
          <w:sz w:val="24"/>
          <w:szCs w:val="24"/>
        </w:rPr>
        <w:t xml:space="preserve"> </w:t>
      </w:r>
      <w:r w:rsidRPr="00E75E23">
        <w:rPr>
          <w:rFonts w:ascii="Times New Roman" w:hAnsi="Times New Roman" w:cs="Times New Roman"/>
          <w:b/>
          <w:bCs/>
          <w:color w:val="000000"/>
          <w:spacing w:val="-2"/>
          <w:sz w:val="24"/>
          <w:szCs w:val="24"/>
        </w:rPr>
        <w:t>производства.</w:t>
      </w:r>
    </w:p>
    <w:p w:rsidR="005D509D" w:rsidRPr="00E75E23" w:rsidRDefault="005D509D" w:rsidP="006647FD">
      <w:pPr>
        <w:shd w:val="clear" w:color="auto" w:fill="FFFFFF"/>
        <w:tabs>
          <w:tab w:val="left" w:pos="269"/>
        </w:tabs>
        <w:rPr>
          <w:rFonts w:ascii="Times New Roman" w:hAnsi="Times New Roman" w:cs="Times New Roman"/>
          <w:b/>
          <w:bCs/>
          <w:color w:val="000000"/>
          <w:spacing w:val="-1"/>
          <w:sz w:val="24"/>
          <w:szCs w:val="24"/>
        </w:rPr>
      </w:pPr>
      <w:r w:rsidRPr="00E75E23">
        <w:rPr>
          <w:rFonts w:ascii="Times New Roman" w:hAnsi="Times New Roman" w:cs="Times New Roman"/>
          <w:b/>
          <w:bCs/>
          <w:sz w:val="24"/>
          <w:szCs w:val="24"/>
        </w:rPr>
        <w:t>1</w:t>
      </w:r>
      <w:r>
        <w:rPr>
          <w:rFonts w:ascii="Times New Roman" w:hAnsi="Times New Roman" w:cs="Times New Roman"/>
          <w:b/>
          <w:bCs/>
          <w:sz w:val="24"/>
          <w:szCs w:val="24"/>
        </w:rPr>
        <w:t xml:space="preserve">3. </w:t>
      </w:r>
      <w:r w:rsidRPr="00E75E23">
        <w:rPr>
          <w:rFonts w:ascii="Times New Roman" w:hAnsi="Times New Roman" w:cs="Times New Roman"/>
          <w:b/>
          <w:bCs/>
          <w:sz w:val="24"/>
          <w:szCs w:val="24"/>
        </w:rPr>
        <w:t xml:space="preserve"> 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качества питьевой воды</w:t>
      </w:r>
    </w:p>
    <w:p w:rsidR="005D509D" w:rsidRPr="00E75E23" w:rsidRDefault="005D509D" w:rsidP="006647FD">
      <w:pPr>
        <w:shd w:val="clear" w:color="auto" w:fill="FFFFFF"/>
        <w:tabs>
          <w:tab w:val="left" w:pos="269"/>
        </w:tabs>
        <w:rPr>
          <w:rFonts w:ascii="Times New Roman" w:hAnsi="Times New Roman" w:cs="Times New Roman"/>
          <w:b/>
          <w:bCs/>
          <w:sz w:val="24"/>
          <w:szCs w:val="24"/>
        </w:rPr>
      </w:pPr>
      <w:r>
        <w:rPr>
          <w:rFonts w:ascii="Times New Roman" w:hAnsi="Times New Roman" w:cs="Times New Roman"/>
          <w:b/>
          <w:bCs/>
          <w:sz w:val="24"/>
          <w:szCs w:val="24"/>
        </w:rPr>
        <w:t>14</w:t>
      </w:r>
      <w:r w:rsidRPr="00E75E23">
        <w:rPr>
          <w:rFonts w:ascii="Times New Roman" w:hAnsi="Times New Roman" w:cs="Times New Roman"/>
          <w:b/>
          <w:bCs/>
          <w:sz w:val="24"/>
          <w:szCs w:val="24"/>
        </w:rPr>
        <w:t>.Порядок передачи результатов лабораторных исследований в органы Роспотребнадзора</w:t>
      </w:r>
    </w:p>
    <w:p w:rsidR="005D509D" w:rsidRPr="00E75E23" w:rsidRDefault="005D509D" w:rsidP="006647FD">
      <w:pPr>
        <w:rPr>
          <w:rFonts w:ascii="Times New Roman" w:hAnsi="Times New Roman" w:cs="Times New Roman"/>
          <w:sz w:val="24"/>
          <w:szCs w:val="24"/>
        </w:rPr>
      </w:pPr>
    </w:p>
    <w:p w:rsidR="005D509D" w:rsidRPr="00E75E23" w:rsidRDefault="005D509D" w:rsidP="006647FD">
      <w:pPr>
        <w:rPr>
          <w:rFonts w:ascii="Times New Roman" w:hAnsi="Times New Roman" w:cs="Times New Roman"/>
          <w:sz w:val="24"/>
          <w:szCs w:val="24"/>
        </w:rPr>
      </w:pPr>
    </w:p>
    <w:p w:rsidR="005D509D" w:rsidRPr="00E75E23" w:rsidRDefault="005D509D" w:rsidP="006647FD">
      <w:pPr>
        <w:rPr>
          <w:rFonts w:ascii="Times New Roman" w:hAnsi="Times New Roman" w:cs="Times New Roman"/>
          <w:sz w:val="24"/>
          <w:szCs w:val="24"/>
        </w:rPr>
      </w:pPr>
    </w:p>
    <w:p w:rsidR="005D509D" w:rsidRPr="00E75E23" w:rsidRDefault="005D509D" w:rsidP="006647FD">
      <w:pPr>
        <w:rPr>
          <w:rFonts w:ascii="Times New Roman" w:hAnsi="Times New Roman" w:cs="Times New Roman"/>
          <w:sz w:val="24"/>
          <w:szCs w:val="24"/>
        </w:rPr>
      </w:pPr>
    </w:p>
    <w:p w:rsidR="005D509D" w:rsidRPr="00E75E23" w:rsidRDefault="005D509D" w:rsidP="006647FD">
      <w:pPr>
        <w:rPr>
          <w:rFonts w:ascii="Times New Roman" w:hAnsi="Times New Roman" w:cs="Times New Roman"/>
          <w:b/>
          <w:bCs/>
          <w:sz w:val="24"/>
          <w:szCs w:val="24"/>
        </w:rPr>
        <w:sectPr w:rsidR="005D509D" w:rsidRPr="00E75E23" w:rsidSect="00954892">
          <w:pgSz w:w="11906" w:h="16838"/>
          <w:pgMar w:top="964" w:right="851" w:bottom="709" w:left="1134" w:header="709" w:footer="709" w:gutter="0"/>
          <w:cols w:space="708"/>
          <w:docGrid w:linePitch="360"/>
        </w:sectPr>
      </w:pPr>
    </w:p>
    <w:p w:rsidR="005D509D" w:rsidRPr="00A8368B" w:rsidRDefault="005D509D" w:rsidP="000F45F1">
      <w:pPr>
        <w:jc w:val="right"/>
        <w:rPr>
          <w:b/>
          <w:sz w:val="28"/>
          <w:szCs w:val="28"/>
        </w:rPr>
      </w:pPr>
      <w:r w:rsidRPr="00A8368B">
        <w:rPr>
          <w:b/>
          <w:sz w:val="28"/>
          <w:szCs w:val="28"/>
        </w:rPr>
        <w:lastRenderedPageBreak/>
        <w:t>Пр</w:t>
      </w:r>
      <w:r w:rsidRPr="00954892">
        <w:rPr>
          <w:b/>
          <w:sz w:val="28"/>
          <w:szCs w:val="28"/>
        </w:rPr>
        <w:t>иложение</w:t>
      </w:r>
      <w:r w:rsidRPr="00A8368B">
        <w:rPr>
          <w:b/>
          <w:sz w:val="28"/>
          <w:szCs w:val="28"/>
        </w:rPr>
        <w:t xml:space="preserve"> 1.</w:t>
      </w:r>
    </w:p>
    <w:p w:rsidR="005D509D" w:rsidRDefault="005D509D" w:rsidP="000F45F1">
      <w:pPr>
        <w:jc w:val="center"/>
        <w:rPr>
          <w:b/>
          <w:sz w:val="28"/>
          <w:szCs w:val="28"/>
        </w:rPr>
      </w:pPr>
      <w:r w:rsidRPr="00A8368B">
        <w:rPr>
          <w:b/>
          <w:sz w:val="28"/>
          <w:szCs w:val="28"/>
        </w:rPr>
        <w:t xml:space="preserve">Показатели расширенных лабораторных исследований качества воды </w:t>
      </w:r>
      <w:proofErr w:type="gramStart"/>
      <w:r w:rsidRPr="00A8368B">
        <w:rPr>
          <w:b/>
          <w:sz w:val="28"/>
          <w:szCs w:val="28"/>
        </w:rPr>
        <w:t>в</w:t>
      </w:r>
      <w:proofErr w:type="gramEnd"/>
      <w:r w:rsidRPr="00A8368B">
        <w:rPr>
          <w:b/>
          <w:sz w:val="28"/>
          <w:szCs w:val="28"/>
        </w:rPr>
        <w:t xml:space="preserve"> </w:t>
      </w:r>
      <w:r w:rsidR="00DB721E">
        <w:rPr>
          <w:b/>
          <w:sz w:val="28"/>
          <w:szCs w:val="28"/>
        </w:rPr>
        <w:t>с</w:t>
      </w:r>
      <w:r w:rsidRPr="00A8368B">
        <w:rPr>
          <w:b/>
          <w:sz w:val="28"/>
          <w:szCs w:val="28"/>
        </w:rPr>
        <w:t xml:space="preserve">. </w:t>
      </w:r>
      <w:r w:rsidR="00DB721E" w:rsidRPr="003C15C1">
        <w:rPr>
          <w:rFonts w:ascii="Times New Roman" w:hAnsi="Times New Roman" w:cs="Times New Roman"/>
          <w:b/>
          <w:sz w:val="24"/>
          <w:szCs w:val="24"/>
        </w:rPr>
        <w:t>Н</w:t>
      </w:r>
      <w:r w:rsidR="00B9451D">
        <w:rPr>
          <w:rFonts w:ascii="Times New Roman" w:hAnsi="Times New Roman" w:cs="Times New Roman"/>
          <w:b/>
          <w:sz w:val="24"/>
          <w:szCs w:val="24"/>
        </w:rPr>
        <w:t>ечаевка</w:t>
      </w:r>
      <w:r w:rsidRPr="00A8368B">
        <w:rPr>
          <w:b/>
          <w:sz w:val="28"/>
          <w:szCs w:val="28"/>
        </w:rPr>
        <w:t xml:space="preserve"> за 201</w:t>
      </w:r>
      <w:r>
        <w:rPr>
          <w:b/>
          <w:sz w:val="28"/>
          <w:szCs w:val="28"/>
        </w:rPr>
        <w:t>4</w:t>
      </w:r>
      <w:r w:rsidRPr="00A8368B">
        <w:rPr>
          <w:b/>
          <w:sz w:val="28"/>
          <w:szCs w:val="28"/>
        </w:rPr>
        <w:t>-201</w:t>
      </w:r>
      <w:r>
        <w:rPr>
          <w:b/>
          <w:sz w:val="28"/>
          <w:szCs w:val="28"/>
        </w:rPr>
        <w:t>6</w:t>
      </w:r>
      <w:r w:rsidRPr="00A8368B">
        <w:rPr>
          <w:b/>
          <w:sz w:val="28"/>
          <w:szCs w:val="28"/>
        </w:rPr>
        <w:t xml:space="preserve"> гг.</w:t>
      </w:r>
    </w:p>
    <w:p w:rsidR="005D509D" w:rsidRPr="00A8368B" w:rsidRDefault="005D509D" w:rsidP="000F45F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gridCol w:w="1110"/>
        <w:gridCol w:w="1660"/>
        <w:gridCol w:w="1850"/>
        <w:gridCol w:w="319"/>
        <w:gridCol w:w="1160"/>
        <w:gridCol w:w="152"/>
        <w:gridCol w:w="1163"/>
        <w:gridCol w:w="1769"/>
        <w:gridCol w:w="2094"/>
      </w:tblGrid>
      <w:tr w:rsidR="00954892" w:rsidRPr="003A1720" w:rsidTr="00054C14">
        <w:trPr>
          <w:trHeight w:val="143"/>
        </w:trPr>
        <w:tc>
          <w:tcPr>
            <w:tcW w:w="3509" w:type="dxa"/>
            <w:vMerge w:val="restart"/>
          </w:tcPr>
          <w:p w:rsidR="005D509D" w:rsidRPr="003A1720" w:rsidRDefault="005D509D" w:rsidP="000F45F1">
            <w:pPr>
              <w:rPr>
                <w:b/>
              </w:rPr>
            </w:pPr>
            <w:r w:rsidRPr="003A1720">
              <w:rPr>
                <w:b/>
              </w:rPr>
              <w:t>Наименование показателей</w:t>
            </w:r>
          </w:p>
        </w:tc>
        <w:tc>
          <w:tcPr>
            <w:tcW w:w="1110" w:type="dxa"/>
            <w:vMerge w:val="restart"/>
          </w:tcPr>
          <w:p w:rsidR="005D509D" w:rsidRPr="003A1720" w:rsidRDefault="005D509D" w:rsidP="000F45F1">
            <w:pPr>
              <w:rPr>
                <w:b/>
              </w:rPr>
            </w:pPr>
            <w:r w:rsidRPr="003A1720">
              <w:rPr>
                <w:b/>
              </w:rPr>
              <w:t>Ед. изм.</w:t>
            </w:r>
          </w:p>
        </w:tc>
        <w:tc>
          <w:tcPr>
            <w:tcW w:w="6304" w:type="dxa"/>
            <w:gridSpan w:val="6"/>
          </w:tcPr>
          <w:p w:rsidR="005D509D" w:rsidRPr="003A1720" w:rsidRDefault="005D509D" w:rsidP="000F45F1">
            <w:pPr>
              <w:jc w:val="center"/>
              <w:rPr>
                <w:b/>
              </w:rPr>
            </w:pPr>
            <w:r w:rsidRPr="003A1720">
              <w:rPr>
                <w:b/>
              </w:rPr>
              <w:t>Обнаруженная концентрация</w:t>
            </w:r>
          </w:p>
        </w:tc>
        <w:tc>
          <w:tcPr>
            <w:tcW w:w="1769" w:type="dxa"/>
            <w:vMerge w:val="restart"/>
          </w:tcPr>
          <w:p w:rsidR="005D509D" w:rsidRPr="003A1720" w:rsidRDefault="005D509D" w:rsidP="000F45F1">
            <w:pPr>
              <w:jc w:val="center"/>
              <w:rPr>
                <w:b/>
              </w:rPr>
            </w:pPr>
            <w:r w:rsidRPr="003A1720">
              <w:rPr>
                <w:b/>
              </w:rPr>
              <w:t>ПДК</w:t>
            </w:r>
          </w:p>
        </w:tc>
        <w:tc>
          <w:tcPr>
            <w:tcW w:w="2094" w:type="dxa"/>
            <w:vMerge w:val="restart"/>
          </w:tcPr>
          <w:p w:rsidR="005D509D" w:rsidRPr="003A1720" w:rsidRDefault="005D509D" w:rsidP="000F45F1">
            <w:pPr>
              <w:jc w:val="center"/>
              <w:rPr>
                <w:b/>
              </w:rPr>
            </w:pPr>
            <w:r w:rsidRPr="003A1720">
              <w:rPr>
                <w:b/>
              </w:rPr>
              <w:t>Исполнитель</w:t>
            </w:r>
          </w:p>
        </w:tc>
      </w:tr>
      <w:tr w:rsidR="00954892" w:rsidRPr="003A1720" w:rsidTr="00054C14">
        <w:trPr>
          <w:trHeight w:val="142"/>
        </w:trPr>
        <w:tc>
          <w:tcPr>
            <w:tcW w:w="3509" w:type="dxa"/>
            <w:vMerge/>
          </w:tcPr>
          <w:p w:rsidR="005D509D" w:rsidRPr="003A1720" w:rsidRDefault="005D509D" w:rsidP="000F45F1">
            <w:pPr>
              <w:rPr>
                <w:b/>
              </w:rPr>
            </w:pPr>
          </w:p>
        </w:tc>
        <w:tc>
          <w:tcPr>
            <w:tcW w:w="1110" w:type="dxa"/>
            <w:vMerge/>
          </w:tcPr>
          <w:p w:rsidR="005D509D" w:rsidRPr="003A1720" w:rsidRDefault="005D509D" w:rsidP="000F45F1">
            <w:pPr>
              <w:rPr>
                <w:b/>
              </w:rPr>
            </w:pPr>
          </w:p>
        </w:tc>
        <w:tc>
          <w:tcPr>
            <w:tcW w:w="1660" w:type="dxa"/>
          </w:tcPr>
          <w:p w:rsidR="005D509D" w:rsidRPr="003A1720" w:rsidRDefault="005D509D" w:rsidP="000F45F1">
            <w:pPr>
              <w:rPr>
                <w:b/>
              </w:rPr>
            </w:pPr>
            <w:r>
              <w:rPr>
                <w:b/>
              </w:rPr>
              <w:t>2014г</w:t>
            </w:r>
          </w:p>
        </w:tc>
        <w:tc>
          <w:tcPr>
            <w:tcW w:w="1850" w:type="dxa"/>
          </w:tcPr>
          <w:p w:rsidR="005D509D" w:rsidRPr="003A1720" w:rsidRDefault="005D509D" w:rsidP="000F45F1">
            <w:pPr>
              <w:rPr>
                <w:b/>
              </w:rPr>
            </w:pPr>
            <w:r>
              <w:rPr>
                <w:b/>
              </w:rPr>
              <w:t>2015г</w:t>
            </w:r>
          </w:p>
        </w:tc>
        <w:tc>
          <w:tcPr>
            <w:tcW w:w="1479" w:type="dxa"/>
            <w:gridSpan w:val="2"/>
          </w:tcPr>
          <w:p w:rsidR="005D509D" w:rsidRPr="003A1720" w:rsidRDefault="005D509D" w:rsidP="000F45F1">
            <w:pPr>
              <w:rPr>
                <w:b/>
              </w:rPr>
            </w:pPr>
            <w:r>
              <w:rPr>
                <w:b/>
              </w:rPr>
              <w:t>2016г</w:t>
            </w:r>
          </w:p>
        </w:tc>
        <w:tc>
          <w:tcPr>
            <w:tcW w:w="1315" w:type="dxa"/>
            <w:gridSpan w:val="2"/>
          </w:tcPr>
          <w:p w:rsidR="005D509D" w:rsidRPr="003A1720" w:rsidRDefault="005D509D" w:rsidP="000F45F1">
            <w:pPr>
              <w:rPr>
                <w:b/>
              </w:rPr>
            </w:pPr>
          </w:p>
        </w:tc>
        <w:tc>
          <w:tcPr>
            <w:tcW w:w="1769" w:type="dxa"/>
            <w:vMerge/>
          </w:tcPr>
          <w:p w:rsidR="005D509D" w:rsidRPr="003A1720" w:rsidRDefault="005D509D" w:rsidP="000F45F1">
            <w:pPr>
              <w:rPr>
                <w:b/>
              </w:rPr>
            </w:pPr>
          </w:p>
        </w:tc>
        <w:tc>
          <w:tcPr>
            <w:tcW w:w="2094" w:type="dxa"/>
            <w:vMerge/>
          </w:tcPr>
          <w:p w:rsidR="005D509D" w:rsidRPr="003A1720" w:rsidRDefault="005D509D" w:rsidP="000F45F1">
            <w:pPr>
              <w:rPr>
                <w:b/>
              </w:rPr>
            </w:pPr>
          </w:p>
        </w:tc>
      </w:tr>
      <w:tr w:rsidR="005D509D" w:rsidRPr="003A1720" w:rsidTr="00054C14">
        <w:tc>
          <w:tcPr>
            <w:tcW w:w="14786" w:type="dxa"/>
            <w:gridSpan w:val="10"/>
          </w:tcPr>
          <w:p w:rsidR="005D509D" w:rsidRPr="003A1720" w:rsidRDefault="005D509D" w:rsidP="000F45F1">
            <w:pPr>
              <w:numPr>
                <w:ilvl w:val="0"/>
                <w:numId w:val="39"/>
              </w:numPr>
              <w:spacing w:after="0" w:line="240" w:lineRule="auto"/>
              <w:jc w:val="center"/>
              <w:rPr>
                <w:b/>
              </w:rPr>
            </w:pPr>
            <w:r w:rsidRPr="003A1720">
              <w:rPr>
                <w:b/>
              </w:rPr>
              <w:t>Микробиологические и паразитологические показатели</w:t>
            </w:r>
          </w:p>
        </w:tc>
      </w:tr>
      <w:tr w:rsidR="00283717" w:rsidRPr="003A1720" w:rsidTr="00954892">
        <w:trPr>
          <w:trHeight w:val="1002"/>
        </w:trPr>
        <w:tc>
          <w:tcPr>
            <w:tcW w:w="3509" w:type="dxa"/>
          </w:tcPr>
          <w:p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ОМЧ</w:t>
            </w:r>
          </w:p>
        </w:tc>
        <w:tc>
          <w:tcPr>
            <w:tcW w:w="1110" w:type="dxa"/>
          </w:tcPr>
          <w:p w:rsidR="00283717" w:rsidRPr="003A1720" w:rsidRDefault="00283717" w:rsidP="000F45F1">
            <w:pPr>
              <w:rPr>
                <w:b/>
              </w:rPr>
            </w:pPr>
            <w:r w:rsidRPr="003A1720">
              <w:rPr>
                <w:b/>
              </w:rPr>
              <w:t>КОЕ в 1 мл</w:t>
            </w:r>
          </w:p>
        </w:tc>
        <w:tc>
          <w:tcPr>
            <w:tcW w:w="1660" w:type="dxa"/>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31/1</w:t>
            </w:r>
          </w:p>
        </w:tc>
        <w:tc>
          <w:tcPr>
            <w:tcW w:w="1850" w:type="dxa"/>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1479" w:type="dxa"/>
            <w:gridSpan w:val="2"/>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15" w:type="dxa"/>
            <w:gridSpan w:val="2"/>
          </w:tcPr>
          <w:p w:rsidR="00283717" w:rsidRPr="00C1591F" w:rsidRDefault="00283717" w:rsidP="000F45F1">
            <w:pPr>
              <w:jc w:val="center"/>
            </w:pPr>
          </w:p>
        </w:tc>
        <w:tc>
          <w:tcPr>
            <w:tcW w:w="1769" w:type="dxa"/>
          </w:tcPr>
          <w:p w:rsidR="00283717" w:rsidRPr="003A1720" w:rsidRDefault="00283717" w:rsidP="000F45F1">
            <w:pPr>
              <w:jc w:val="center"/>
            </w:pPr>
            <w:r w:rsidRPr="003A1720">
              <w:t>Не более 50</w:t>
            </w:r>
          </w:p>
        </w:tc>
        <w:tc>
          <w:tcPr>
            <w:tcW w:w="2094" w:type="dxa"/>
            <w:vMerge w:val="restart"/>
          </w:tcPr>
          <w:p w:rsidR="00283717" w:rsidRDefault="00283717" w:rsidP="009561BA">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w:t>
            </w:r>
            <w:proofErr w:type="gramStart"/>
            <w:r w:rsidRPr="00E318D3">
              <w:rPr>
                <w:rFonts w:ascii="Times New Roman" w:hAnsi="Times New Roman"/>
                <w:b/>
                <w:sz w:val="24"/>
                <w:szCs w:val="24"/>
              </w:rPr>
              <w:t>.К</w:t>
            </w:r>
            <w:proofErr w:type="gramEnd"/>
            <w:r w:rsidRPr="00E318D3">
              <w:rPr>
                <w:rFonts w:ascii="Times New Roman" w:hAnsi="Times New Roman"/>
                <w:b/>
                <w:sz w:val="24"/>
                <w:szCs w:val="24"/>
              </w:rPr>
              <w:t>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rsidTr="00954892">
        <w:tc>
          <w:tcPr>
            <w:tcW w:w="3509" w:type="dxa"/>
          </w:tcPr>
          <w:p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ОКБ</w:t>
            </w:r>
          </w:p>
        </w:tc>
        <w:tc>
          <w:tcPr>
            <w:tcW w:w="1110" w:type="dxa"/>
          </w:tcPr>
          <w:p w:rsidR="00283717" w:rsidRPr="003A1720" w:rsidRDefault="00283717" w:rsidP="000F45F1">
            <w:pPr>
              <w:rPr>
                <w:b/>
              </w:rPr>
            </w:pPr>
            <w:r w:rsidRPr="003A1720">
              <w:rPr>
                <w:b/>
              </w:rPr>
              <w:t>КОЕ в 100 мл</w:t>
            </w:r>
          </w:p>
        </w:tc>
        <w:tc>
          <w:tcPr>
            <w:tcW w:w="1660" w:type="dxa"/>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31/3</w:t>
            </w:r>
          </w:p>
        </w:tc>
        <w:tc>
          <w:tcPr>
            <w:tcW w:w="1850" w:type="dxa"/>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29/1</w:t>
            </w:r>
          </w:p>
        </w:tc>
        <w:tc>
          <w:tcPr>
            <w:tcW w:w="1479" w:type="dxa"/>
            <w:gridSpan w:val="2"/>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15" w:type="dxa"/>
            <w:gridSpan w:val="2"/>
          </w:tcPr>
          <w:p w:rsidR="00283717" w:rsidRPr="00C1591F" w:rsidRDefault="00283717" w:rsidP="000F45F1">
            <w:pPr>
              <w:jc w:val="center"/>
            </w:pPr>
          </w:p>
        </w:tc>
        <w:tc>
          <w:tcPr>
            <w:tcW w:w="1769" w:type="dxa"/>
          </w:tcPr>
          <w:p w:rsidR="00283717" w:rsidRPr="003A1720" w:rsidRDefault="00283717" w:rsidP="000F45F1">
            <w:pPr>
              <w:jc w:val="center"/>
            </w:pPr>
            <w:proofErr w:type="spellStart"/>
            <w:r w:rsidRPr="003A1720">
              <w:t>Отс</w:t>
            </w:r>
            <w:proofErr w:type="spellEnd"/>
            <w:r w:rsidRPr="003A1720">
              <w:t>.</w:t>
            </w:r>
          </w:p>
        </w:tc>
        <w:tc>
          <w:tcPr>
            <w:tcW w:w="2094" w:type="dxa"/>
            <w:vMerge/>
          </w:tcPr>
          <w:p w:rsidR="00283717" w:rsidRDefault="00283717" w:rsidP="009561BA"/>
        </w:tc>
      </w:tr>
      <w:tr w:rsidR="00283717" w:rsidRPr="003A1720" w:rsidTr="00954892">
        <w:tc>
          <w:tcPr>
            <w:tcW w:w="3509" w:type="dxa"/>
          </w:tcPr>
          <w:p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ТКБ</w:t>
            </w:r>
          </w:p>
        </w:tc>
        <w:tc>
          <w:tcPr>
            <w:tcW w:w="1110" w:type="dxa"/>
          </w:tcPr>
          <w:p w:rsidR="00283717" w:rsidRPr="003A1720" w:rsidRDefault="00283717" w:rsidP="000F45F1">
            <w:pPr>
              <w:rPr>
                <w:b/>
              </w:rPr>
            </w:pPr>
            <w:r w:rsidRPr="003A1720">
              <w:rPr>
                <w:b/>
              </w:rPr>
              <w:t>КОЕ в 100 мл</w:t>
            </w:r>
          </w:p>
        </w:tc>
        <w:tc>
          <w:tcPr>
            <w:tcW w:w="1660" w:type="dxa"/>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1850" w:type="dxa"/>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1479" w:type="dxa"/>
            <w:gridSpan w:val="2"/>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15" w:type="dxa"/>
            <w:gridSpan w:val="2"/>
          </w:tcPr>
          <w:p w:rsidR="00283717" w:rsidRPr="00C1591F" w:rsidRDefault="00283717" w:rsidP="000F45F1">
            <w:pPr>
              <w:jc w:val="center"/>
            </w:pPr>
          </w:p>
        </w:tc>
        <w:tc>
          <w:tcPr>
            <w:tcW w:w="1769" w:type="dxa"/>
          </w:tcPr>
          <w:p w:rsidR="00283717" w:rsidRPr="00A01371" w:rsidRDefault="00283717" w:rsidP="000F45F1">
            <w:pPr>
              <w:jc w:val="center"/>
            </w:pPr>
            <w:proofErr w:type="spellStart"/>
            <w:r w:rsidRPr="003A1720">
              <w:t>Отс</w:t>
            </w:r>
            <w:proofErr w:type="spellEnd"/>
            <w:r w:rsidRPr="003A1720">
              <w:t>.</w:t>
            </w:r>
          </w:p>
        </w:tc>
        <w:tc>
          <w:tcPr>
            <w:tcW w:w="2094" w:type="dxa"/>
            <w:vMerge/>
          </w:tcPr>
          <w:p w:rsidR="00283717" w:rsidRDefault="00283717" w:rsidP="009561BA"/>
        </w:tc>
      </w:tr>
      <w:tr w:rsidR="00283717" w:rsidRPr="003A1720" w:rsidTr="00954892">
        <w:tc>
          <w:tcPr>
            <w:tcW w:w="3509" w:type="dxa"/>
          </w:tcPr>
          <w:p w:rsidR="00283717" w:rsidRPr="003A1720" w:rsidRDefault="00283717" w:rsidP="000F45F1">
            <w:pPr>
              <w:rPr>
                <w:rFonts w:ascii="Times New Roman CYR" w:hAnsi="Times New Roman CYR" w:cs="Times New Roman CYR"/>
                <w:bCs/>
              </w:rPr>
            </w:pPr>
            <w:proofErr w:type="spellStart"/>
            <w:r w:rsidRPr="003A1720">
              <w:rPr>
                <w:rFonts w:ascii="Times New Roman CYR" w:hAnsi="Times New Roman CYR" w:cs="Times New Roman CYR"/>
                <w:bCs/>
              </w:rPr>
              <w:t>колифаги</w:t>
            </w:r>
            <w:proofErr w:type="spellEnd"/>
          </w:p>
        </w:tc>
        <w:tc>
          <w:tcPr>
            <w:tcW w:w="1110" w:type="dxa"/>
          </w:tcPr>
          <w:p w:rsidR="00283717" w:rsidRPr="003A1720" w:rsidRDefault="00283717" w:rsidP="000F45F1">
            <w:pPr>
              <w:rPr>
                <w:b/>
              </w:rPr>
            </w:pPr>
            <w:proofErr w:type="gramStart"/>
            <w:r w:rsidRPr="003A1720">
              <w:rPr>
                <w:b/>
              </w:rPr>
              <w:t>БОЕ</w:t>
            </w:r>
            <w:proofErr w:type="gramEnd"/>
            <w:r w:rsidRPr="003A1720">
              <w:rPr>
                <w:b/>
              </w:rPr>
              <w:t xml:space="preserve"> в 100 мл</w:t>
            </w:r>
          </w:p>
        </w:tc>
        <w:tc>
          <w:tcPr>
            <w:tcW w:w="1660" w:type="dxa"/>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1850" w:type="dxa"/>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1479" w:type="dxa"/>
            <w:gridSpan w:val="2"/>
          </w:tcPr>
          <w:p w:rsidR="00283717" w:rsidRPr="00E75E23" w:rsidRDefault="00283717" w:rsidP="00472CC9">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15" w:type="dxa"/>
            <w:gridSpan w:val="2"/>
          </w:tcPr>
          <w:p w:rsidR="00283717" w:rsidRPr="00C1591F" w:rsidRDefault="00283717" w:rsidP="000F45F1">
            <w:pPr>
              <w:jc w:val="center"/>
            </w:pPr>
          </w:p>
        </w:tc>
        <w:tc>
          <w:tcPr>
            <w:tcW w:w="1769" w:type="dxa"/>
          </w:tcPr>
          <w:p w:rsidR="00283717" w:rsidRPr="00A01371" w:rsidRDefault="00283717" w:rsidP="000F45F1">
            <w:pPr>
              <w:jc w:val="center"/>
            </w:pPr>
            <w:proofErr w:type="spellStart"/>
            <w:r w:rsidRPr="003A1720">
              <w:t>Отс</w:t>
            </w:r>
            <w:proofErr w:type="spellEnd"/>
            <w:r w:rsidRPr="003A1720">
              <w:t>.</w:t>
            </w:r>
          </w:p>
        </w:tc>
        <w:tc>
          <w:tcPr>
            <w:tcW w:w="2094" w:type="dxa"/>
            <w:vMerge/>
          </w:tcPr>
          <w:p w:rsidR="00283717" w:rsidRDefault="00283717" w:rsidP="009561BA"/>
        </w:tc>
      </w:tr>
      <w:tr w:rsidR="00283717" w:rsidRPr="003A1720" w:rsidTr="00954892">
        <w:tc>
          <w:tcPr>
            <w:tcW w:w="3509" w:type="dxa"/>
          </w:tcPr>
          <w:p w:rsidR="00283717" w:rsidRPr="003A1720" w:rsidRDefault="00283717" w:rsidP="000F45F1">
            <w:pPr>
              <w:rPr>
                <w:rFonts w:ascii="Times New Roman CYR" w:hAnsi="Times New Roman CYR" w:cs="Times New Roman CYR"/>
                <w:bCs/>
              </w:rPr>
            </w:pPr>
            <w:r w:rsidRPr="003A1720">
              <w:rPr>
                <w:color w:val="000000"/>
              </w:rPr>
              <w:t xml:space="preserve">Споры </w:t>
            </w:r>
            <w:proofErr w:type="spellStart"/>
            <w:r w:rsidRPr="003A1720">
              <w:rPr>
                <w:color w:val="000000"/>
              </w:rPr>
              <w:t>сульфитредуцирующихклостридий</w:t>
            </w:r>
            <w:proofErr w:type="spellEnd"/>
          </w:p>
        </w:tc>
        <w:tc>
          <w:tcPr>
            <w:tcW w:w="1110" w:type="dxa"/>
          </w:tcPr>
          <w:p w:rsidR="00283717" w:rsidRPr="003A1720" w:rsidRDefault="00283717" w:rsidP="000F45F1">
            <w:pPr>
              <w:rPr>
                <w:b/>
              </w:rPr>
            </w:pPr>
            <w:r w:rsidRPr="003A1720">
              <w:rPr>
                <w:b/>
              </w:rPr>
              <w:t>Число спор в 20 мл</w:t>
            </w:r>
          </w:p>
        </w:tc>
        <w:tc>
          <w:tcPr>
            <w:tcW w:w="1660" w:type="dxa"/>
          </w:tcPr>
          <w:p w:rsidR="00283717" w:rsidRPr="00AF1372" w:rsidRDefault="00283717" w:rsidP="0009175F">
            <w:pPr>
              <w:jc w:val="center"/>
              <w:rPr>
                <w:rFonts w:ascii="Times New Roman" w:hAnsi="Times New Roman" w:cs="Times New Roman"/>
                <w:b/>
                <w:sz w:val="24"/>
                <w:szCs w:val="24"/>
              </w:rPr>
            </w:pPr>
            <w:r>
              <w:rPr>
                <w:rFonts w:ascii="Times New Roman" w:hAnsi="Times New Roman" w:cs="Times New Roman"/>
                <w:b/>
                <w:sz w:val="24"/>
                <w:szCs w:val="24"/>
              </w:rPr>
              <w:t>-</w:t>
            </w:r>
          </w:p>
        </w:tc>
        <w:tc>
          <w:tcPr>
            <w:tcW w:w="1850" w:type="dxa"/>
          </w:tcPr>
          <w:p w:rsidR="00283717" w:rsidRPr="00E75E23" w:rsidRDefault="00283717" w:rsidP="0009175F">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79" w:type="dxa"/>
            <w:gridSpan w:val="2"/>
          </w:tcPr>
          <w:p w:rsidR="00283717" w:rsidRPr="00E75E23" w:rsidRDefault="00283717" w:rsidP="0009175F">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315" w:type="dxa"/>
            <w:gridSpan w:val="2"/>
          </w:tcPr>
          <w:p w:rsidR="00283717" w:rsidRPr="00C1591F" w:rsidRDefault="00283717" w:rsidP="000F45F1">
            <w:pPr>
              <w:jc w:val="center"/>
            </w:pPr>
          </w:p>
        </w:tc>
        <w:tc>
          <w:tcPr>
            <w:tcW w:w="1769" w:type="dxa"/>
          </w:tcPr>
          <w:p w:rsidR="00283717" w:rsidRPr="00A01371" w:rsidRDefault="00283717" w:rsidP="000F45F1">
            <w:pPr>
              <w:jc w:val="center"/>
            </w:pPr>
            <w:proofErr w:type="spellStart"/>
            <w:r w:rsidRPr="003A1720">
              <w:t>Отс</w:t>
            </w:r>
            <w:proofErr w:type="spellEnd"/>
            <w:r w:rsidRPr="003A1720">
              <w:t>.</w:t>
            </w:r>
          </w:p>
        </w:tc>
        <w:tc>
          <w:tcPr>
            <w:tcW w:w="2094" w:type="dxa"/>
            <w:vMerge/>
          </w:tcPr>
          <w:p w:rsidR="00283717" w:rsidRDefault="00283717" w:rsidP="009561BA"/>
        </w:tc>
      </w:tr>
      <w:tr w:rsidR="00283717" w:rsidRPr="003A1720" w:rsidTr="00954892">
        <w:tc>
          <w:tcPr>
            <w:tcW w:w="3509" w:type="dxa"/>
          </w:tcPr>
          <w:p w:rsidR="00283717" w:rsidRPr="003A1720" w:rsidRDefault="00283717" w:rsidP="000F45F1">
            <w:pPr>
              <w:rPr>
                <w:b/>
              </w:rPr>
            </w:pPr>
            <w:r w:rsidRPr="003A1720">
              <w:rPr>
                <w:rFonts w:ascii="Times New Roman CYR" w:hAnsi="Times New Roman CYR" w:cs="Times New Roman CYR"/>
                <w:bCs/>
              </w:rPr>
              <w:t>Цисты патогенных кишечных простейших (</w:t>
            </w:r>
            <w:proofErr w:type="spellStart"/>
            <w:r w:rsidRPr="003A1720">
              <w:rPr>
                <w:rFonts w:ascii="Times New Roman CYR" w:hAnsi="Times New Roman CYR" w:cs="Times New Roman CYR"/>
                <w:bCs/>
              </w:rPr>
              <w:t>лямблиозов</w:t>
            </w:r>
            <w:proofErr w:type="spellEnd"/>
            <w:r w:rsidRPr="003A1720">
              <w:rPr>
                <w:rFonts w:ascii="Times New Roman CYR" w:hAnsi="Times New Roman CYR" w:cs="Times New Roman CYR"/>
                <w:bCs/>
              </w:rPr>
              <w:t>, амебиазов)</w:t>
            </w:r>
          </w:p>
        </w:tc>
        <w:tc>
          <w:tcPr>
            <w:tcW w:w="1110" w:type="dxa"/>
          </w:tcPr>
          <w:p w:rsidR="00283717" w:rsidRPr="003A1720" w:rsidRDefault="00283717" w:rsidP="000F45F1">
            <w:pPr>
              <w:rPr>
                <w:b/>
              </w:rPr>
            </w:pPr>
            <w:r w:rsidRPr="003A1720">
              <w:rPr>
                <w:b/>
              </w:rPr>
              <w:t>Число цист в 50 мл</w:t>
            </w:r>
          </w:p>
        </w:tc>
        <w:tc>
          <w:tcPr>
            <w:tcW w:w="1660" w:type="dxa"/>
          </w:tcPr>
          <w:p w:rsidR="00283717" w:rsidRPr="00AF1372" w:rsidRDefault="00283717" w:rsidP="003F5C93">
            <w:pPr>
              <w:jc w:val="center"/>
              <w:rPr>
                <w:rFonts w:ascii="Times New Roman" w:hAnsi="Times New Roman" w:cs="Times New Roman"/>
                <w:b/>
                <w:sz w:val="24"/>
                <w:szCs w:val="24"/>
              </w:rPr>
            </w:pPr>
            <w:r>
              <w:rPr>
                <w:rFonts w:ascii="Times New Roman" w:hAnsi="Times New Roman" w:cs="Times New Roman"/>
                <w:b/>
                <w:sz w:val="24"/>
                <w:szCs w:val="24"/>
              </w:rPr>
              <w:t>-</w:t>
            </w:r>
          </w:p>
        </w:tc>
        <w:tc>
          <w:tcPr>
            <w:tcW w:w="1850" w:type="dxa"/>
          </w:tcPr>
          <w:p w:rsidR="00283717" w:rsidRPr="00E75E23" w:rsidRDefault="00283717" w:rsidP="003F5C93">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79" w:type="dxa"/>
            <w:gridSpan w:val="2"/>
          </w:tcPr>
          <w:p w:rsidR="00283717" w:rsidRPr="00E75E23" w:rsidRDefault="00283717" w:rsidP="003F5C93">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315" w:type="dxa"/>
            <w:gridSpan w:val="2"/>
          </w:tcPr>
          <w:p w:rsidR="00283717" w:rsidRPr="00C1591F" w:rsidRDefault="00283717" w:rsidP="000F45F1">
            <w:pPr>
              <w:jc w:val="center"/>
            </w:pPr>
          </w:p>
        </w:tc>
        <w:tc>
          <w:tcPr>
            <w:tcW w:w="1769" w:type="dxa"/>
          </w:tcPr>
          <w:p w:rsidR="00283717" w:rsidRPr="00A01371" w:rsidRDefault="00283717" w:rsidP="000F45F1">
            <w:pPr>
              <w:jc w:val="center"/>
            </w:pPr>
            <w:proofErr w:type="spellStart"/>
            <w:r w:rsidRPr="003A1720">
              <w:t>Отс</w:t>
            </w:r>
            <w:proofErr w:type="spellEnd"/>
            <w:r w:rsidRPr="003A1720">
              <w:t>.</w:t>
            </w:r>
          </w:p>
        </w:tc>
        <w:tc>
          <w:tcPr>
            <w:tcW w:w="2094" w:type="dxa"/>
            <w:vMerge/>
          </w:tcPr>
          <w:p w:rsidR="00283717" w:rsidRDefault="00283717"/>
        </w:tc>
      </w:tr>
      <w:tr w:rsidR="005D509D" w:rsidRPr="003A1720" w:rsidTr="00054C14">
        <w:tc>
          <w:tcPr>
            <w:tcW w:w="14786" w:type="dxa"/>
            <w:gridSpan w:val="10"/>
          </w:tcPr>
          <w:p w:rsidR="005D509D" w:rsidRPr="003A1720" w:rsidRDefault="005D509D" w:rsidP="000F45F1">
            <w:pPr>
              <w:numPr>
                <w:ilvl w:val="0"/>
                <w:numId w:val="39"/>
              </w:numPr>
              <w:spacing w:after="0" w:line="240" w:lineRule="auto"/>
              <w:jc w:val="center"/>
              <w:rPr>
                <w:b/>
                <w:lang w:val="en-US"/>
              </w:rPr>
            </w:pPr>
            <w:r w:rsidRPr="003A1720">
              <w:rPr>
                <w:b/>
              </w:rPr>
              <w:t>Обобщенные показатели</w:t>
            </w:r>
          </w:p>
        </w:tc>
      </w:tr>
      <w:tr w:rsidR="00283717" w:rsidRPr="003A1720" w:rsidTr="00954892">
        <w:tc>
          <w:tcPr>
            <w:tcW w:w="3509" w:type="dxa"/>
          </w:tcPr>
          <w:p w:rsidR="00283717" w:rsidRPr="002A63C1" w:rsidRDefault="00283717" w:rsidP="000F45F1">
            <w:r w:rsidRPr="003A1720">
              <w:rPr>
                <w:color w:val="000000"/>
              </w:rPr>
              <w:lastRenderedPageBreak/>
              <w:t>Водородный показатель</w:t>
            </w:r>
          </w:p>
        </w:tc>
        <w:tc>
          <w:tcPr>
            <w:tcW w:w="1110" w:type="dxa"/>
          </w:tcPr>
          <w:p w:rsidR="00283717" w:rsidRPr="002A63C1" w:rsidRDefault="00283717" w:rsidP="000F45F1">
            <w:pPr>
              <w:jc w:val="center"/>
            </w:pPr>
            <w:r w:rsidRPr="003A1720">
              <w:rPr>
                <w:color w:val="000000"/>
              </w:rPr>
              <w:t>единицы рН</w:t>
            </w:r>
          </w:p>
        </w:tc>
        <w:tc>
          <w:tcPr>
            <w:tcW w:w="1660" w:type="dxa"/>
          </w:tcPr>
          <w:p w:rsidR="00283717" w:rsidRPr="00531EBD" w:rsidRDefault="00283717" w:rsidP="000F45F1">
            <w:pPr>
              <w:jc w:val="center"/>
            </w:pPr>
            <w:r>
              <w:t>14/7,7</w:t>
            </w:r>
          </w:p>
        </w:tc>
        <w:tc>
          <w:tcPr>
            <w:tcW w:w="1850" w:type="dxa"/>
          </w:tcPr>
          <w:p w:rsidR="00283717" w:rsidRPr="00531EBD" w:rsidRDefault="00283717" w:rsidP="000F45F1">
            <w:pPr>
              <w:jc w:val="center"/>
            </w:pPr>
            <w:r>
              <w:t>2/7,6</w:t>
            </w:r>
          </w:p>
        </w:tc>
        <w:tc>
          <w:tcPr>
            <w:tcW w:w="1479" w:type="dxa"/>
            <w:gridSpan w:val="2"/>
          </w:tcPr>
          <w:p w:rsidR="00283717" w:rsidRPr="00531EBD" w:rsidRDefault="00283717" w:rsidP="00E311E2">
            <w:pPr>
              <w:jc w:val="center"/>
            </w:pPr>
            <w:r>
              <w:t>16/7,6</w:t>
            </w:r>
          </w:p>
        </w:tc>
        <w:tc>
          <w:tcPr>
            <w:tcW w:w="1315" w:type="dxa"/>
            <w:gridSpan w:val="2"/>
          </w:tcPr>
          <w:p w:rsidR="00283717" w:rsidRPr="00531EBD" w:rsidRDefault="00283717" w:rsidP="000F45F1">
            <w:pPr>
              <w:jc w:val="center"/>
            </w:pPr>
          </w:p>
        </w:tc>
        <w:tc>
          <w:tcPr>
            <w:tcW w:w="1769" w:type="dxa"/>
          </w:tcPr>
          <w:p w:rsidR="00283717" w:rsidRPr="00531EBD" w:rsidRDefault="00283717" w:rsidP="000F45F1">
            <w:pPr>
              <w:jc w:val="center"/>
            </w:pPr>
            <w:r>
              <w:t>6-9</w:t>
            </w:r>
          </w:p>
        </w:tc>
        <w:tc>
          <w:tcPr>
            <w:tcW w:w="2094" w:type="dxa"/>
            <w:vMerge w:val="restart"/>
          </w:tcPr>
          <w:p w:rsidR="00283717" w:rsidRDefault="00283717" w:rsidP="009561BA">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w:t>
            </w:r>
            <w:proofErr w:type="gramStart"/>
            <w:r w:rsidRPr="00E318D3">
              <w:rPr>
                <w:rFonts w:ascii="Times New Roman" w:hAnsi="Times New Roman"/>
                <w:b/>
                <w:sz w:val="24"/>
                <w:szCs w:val="24"/>
              </w:rPr>
              <w:t>.К</w:t>
            </w:r>
            <w:proofErr w:type="gramEnd"/>
            <w:r w:rsidRPr="00E318D3">
              <w:rPr>
                <w:rFonts w:ascii="Times New Roman" w:hAnsi="Times New Roman"/>
                <w:b/>
                <w:sz w:val="24"/>
                <w:szCs w:val="24"/>
              </w:rPr>
              <w:t>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rsidTr="00054C14">
        <w:tc>
          <w:tcPr>
            <w:tcW w:w="3509" w:type="dxa"/>
          </w:tcPr>
          <w:p w:rsidR="00283717" w:rsidRPr="002A63C1" w:rsidRDefault="00283717" w:rsidP="000F45F1">
            <w:r w:rsidRPr="003A1720">
              <w:rPr>
                <w:color w:val="000000"/>
              </w:rPr>
              <w:t>Общая минерализация (сухой остаток)</w:t>
            </w:r>
          </w:p>
        </w:tc>
        <w:tc>
          <w:tcPr>
            <w:tcW w:w="1110" w:type="dxa"/>
          </w:tcPr>
          <w:p w:rsidR="00283717" w:rsidRPr="002A63C1" w:rsidRDefault="00283717" w:rsidP="000F45F1">
            <w:pPr>
              <w:jc w:val="center"/>
            </w:pPr>
            <w:r w:rsidRPr="003A1720">
              <w:rPr>
                <w:color w:val="000000"/>
              </w:rPr>
              <w:t>мг/л</w:t>
            </w:r>
          </w:p>
        </w:tc>
        <w:tc>
          <w:tcPr>
            <w:tcW w:w="1660" w:type="dxa"/>
          </w:tcPr>
          <w:p w:rsidR="00283717" w:rsidRPr="00531EBD" w:rsidRDefault="00283717" w:rsidP="000F45F1">
            <w:pPr>
              <w:jc w:val="center"/>
            </w:pPr>
            <w:r>
              <w:t>14/296</w:t>
            </w:r>
          </w:p>
        </w:tc>
        <w:tc>
          <w:tcPr>
            <w:tcW w:w="1850" w:type="dxa"/>
          </w:tcPr>
          <w:p w:rsidR="00283717" w:rsidRPr="00531EBD" w:rsidRDefault="00283717" w:rsidP="000F45F1">
            <w:pPr>
              <w:jc w:val="center"/>
            </w:pPr>
            <w:r>
              <w:t>2/305</w:t>
            </w:r>
          </w:p>
        </w:tc>
        <w:tc>
          <w:tcPr>
            <w:tcW w:w="1479" w:type="dxa"/>
            <w:gridSpan w:val="2"/>
          </w:tcPr>
          <w:p w:rsidR="00283717" w:rsidRPr="00531EBD" w:rsidRDefault="00283717" w:rsidP="000F45F1">
            <w:pPr>
              <w:jc w:val="center"/>
            </w:pPr>
            <w:r>
              <w:t>16/300</w:t>
            </w:r>
          </w:p>
        </w:tc>
        <w:tc>
          <w:tcPr>
            <w:tcW w:w="1315" w:type="dxa"/>
            <w:gridSpan w:val="2"/>
          </w:tcPr>
          <w:p w:rsidR="00283717" w:rsidRPr="00531EBD" w:rsidRDefault="00283717" w:rsidP="000F45F1">
            <w:pPr>
              <w:jc w:val="center"/>
            </w:pPr>
          </w:p>
        </w:tc>
        <w:tc>
          <w:tcPr>
            <w:tcW w:w="1769" w:type="dxa"/>
          </w:tcPr>
          <w:p w:rsidR="00283717" w:rsidRPr="00531EBD" w:rsidRDefault="00283717" w:rsidP="000F45F1">
            <w:pPr>
              <w:jc w:val="center"/>
            </w:pPr>
            <w:r>
              <w:t>1000</w:t>
            </w:r>
          </w:p>
        </w:tc>
        <w:tc>
          <w:tcPr>
            <w:tcW w:w="2094" w:type="dxa"/>
            <w:vMerge/>
          </w:tcPr>
          <w:p w:rsidR="00283717" w:rsidRDefault="00283717" w:rsidP="009561BA"/>
        </w:tc>
      </w:tr>
      <w:tr w:rsidR="00283717" w:rsidRPr="003A1720" w:rsidTr="00054C14">
        <w:tc>
          <w:tcPr>
            <w:tcW w:w="3509" w:type="dxa"/>
          </w:tcPr>
          <w:p w:rsidR="00283717" w:rsidRPr="002A63C1" w:rsidRDefault="00283717" w:rsidP="000F45F1">
            <w:r w:rsidRPr="003A1720">
              <w:rPr>
                <w:color w:val="000000"/>
              </w:rPr>
              <w:t>Жесткость общая</w:t>
            </w:r>
          </w:p>
        </w:tc>
        <w:tc>
          <w:tcPr>
            <w:tcW w:w="1110" w:type="dxa"/>
          </w:tcPr>
          <w:p w:rsidR="00283717" w:rsidRPr="002A63C1" w:rsidRDefault="00283717" w:rsidP="000F45F1">
            <w:pPr>
              <w:jc w:val="center"/>
            </w:pPr>
            <w:r w:rsidRPr="003A1720">
              <w:rPr>
                <w:color w:val="000000"/>
              </w:rPr>
              <w:t>мг-</w:t>
            </w:r>
            <w:proofErr w:type="spellStart"/>
            <w:r w:rsidRPr="003A1720">
              <w:rPr>
                <w:color w:val="000000"/>
              </w:rPr>
              <w:t>экв</w:t>
            </w:r>
            <w:proofErr w:type="spellEnd"/>
            <w:r w:rsidRPr="003A1720">
              <w:rPr>
                <w:color w:val="000000"/>
              </w:rPr>
              <w:t>./л</w:t>
            </w:r>
          </w:p>
        </w:tc>
        <w:tc>
          <w:tcPr>
            <w:tcW w:w="1660" w:type="dxa"/>
          </w:tcPr>
          <w:p w:rsidR="00283717" w:rsidRPr="00531EBD" w:rsidRDefault="00283717" w:rsidP="00E311E2">
            <w:pPr>
              <w:jc w:val="center"/>
            </w:pPr>
            <w:r>
              <w:t>14/4,2</w:t>
            </w:r>
          </w:p>
        </w:tc>
        <w:tc>
          <w:tcPr>
            <w:tcW w:w="1850" w:type="dxa"/>
          </w:tcPr>
          <w:p w:rsidR="00283717" w:rsidRPr="00531EBD" w:rsidRDefault="00283717" w:rsidP="00E311E2">
            <w:pPr>
              <w:jc w:val="center"/>
            </w:pPr>
            <w:r>
              <w:t>2/4</w:t>
            </w:r>
          </w:p>
        </w:tc>
        <w:tc>
          <w:tcPr>
            <w:tcW w:w="1479" w:type="dxa"/>
            <w:gridSpan w:val="2"/>
          </w:tcPr>
          <w:p w:rsidR="00283717" w:rsidRPr="00531EBD" w:rsidRDefault="00283717" w:rsidP="00E311E2">
            <w:pPr>
              <w:jc w:val="center"/>
            </w:pPr>
            <w:r>
              <w:t>16/3,8</w:t>
            </w:r>
          </w:p>
        </w:tc>
        <w:tc>
          <w:tcPr>
            <w:tcW w:w="1315" w:type="dxa"/>
            <w:gridSpan w:val="2"/>
          </w:tcPr>
          <w:p w:rsidR="00283717" w:rsidRPr="00531EBD" w:rsidRDefault="00283717" w:rsidP="000F45F1">
            <w:pPr>
              <w:jc w:val="center"/>
            </w:pPr>
          </w:p>
        </w:tc>
        <w:tc>
          <w:tcPr>
            <w:tcW w:w="1769" w:type="dxa"/>
          </w:tcPr>
          <w:p w:rsidR="00283717" w:rsidRPr="00531EBD" w:rsidRDefault="00283717" w:rsidP="000F45F1">
            <w:pPr>
              <w:jc w:val="center"/>
            </w:pPr>
            <w:r>
              <w:t>7,0</w:t>
            </w:r>
          </w:p>
        </w:tc>
        <w:tc>
          <w:tcPr>
            <w:tcW w:w="2094" w:type="dxa"/>
            <w:vMerge/>
          </w:tcPr>
          <w:p w:rsidR="00283717" w:rsidRDefault="00283717" w:rsidP="009561BA"/>
        </w:tc>
      </w:tr>
      <w:tr w:rsidR="00283717" w:rsidRPr="003A1720" w:rsidTr="00054C14">
        <w:tc>
          <w:tcPr>
            <w:tcW w:w="3509" w:type="dxa"/>
          </w:tcPr>
          <w:p w:rsidR="00283717" w:rsidRPr="002A63C1" w:rsidRDefault="00283717" w:rsidP="000F45F1">
            <w:r w:rsidRPr="003A1720">
              <w:rPr>
                <w:color w:val="000000"/>
              </w:rPr>
              <w:t xml:space="preserve">Окисляемость </w:t>
            </w:r>
            <w:proofErr w:type="spellStart"/>
            <w:r w:rsidRPr="003A1720">
              <w:rPr>
                <w:color w:val="000000"/>
              </w:rPr>
              <w:t>перманганатная</w:t>
            </w:r>
            <w:proofErr w:type="spellEnd"/>
          </w:p>
        </w:tc>
        <w:tc>
          <w:tcPr>
            <w:tcW w:w="1110" w:type="dxa"/>
          </w:tcPr>
          <w:p w:rsidR="00283717" w:rsidRPr="002A63C1" w:rsidRDefault="00283717" w:rsidP="000F45F1">
            <w:pPr>
              <w:jc w:val="center"/>
            </w:pPr>
            <w:r w:rsidRPr="003A1720">
              <w:rPr>
                <w:color w:val="000000"/>
              </w:rPr>
              <w:t>мг/л</w:t>
            </w:r>
          </w:p>
        </w:tc>
        <w:tc>
          <w:tcPr>
            <w:tcW w:w="1660" w:type="dxa"/>
          </w:tcPr>
          <w:p w:rsidR="00283717" w:rsidRPr="00531EBD" w:rsidRDefault="00283717" w:rsidP="00E311E2">
            <w:pPr>
              <w:jc w:val="center"/>
            </w:pPr>
            <w:r>
              <w:t>14/0,48</w:t>
            </w:r>
          </w:p>
        </w:tc>
        <w:tc>
          <w:tcPr>
            <w:tcW w:w="1850" w:type="dxa"/>
          </w:tcPr>
          <w:p w:rsidR="00283717" w:rsidRPr="00531EBD" w:rsidRDefault="00283717" w:rsidP="00E311E2">
            <w:pPr>
              <w:jc w:val="center"/>
            </w:pPr>
            <w:r>
              <w:t>2/0,52</w:t>
            </w:r>
          </w:p>
        </w:tc>
        <w:tc>
          <w:tcPr>
            <w:tcW w:w="1479" w:type="dxa"/>
            <w:gridSpan w:val="2"/>
          </w:tcPr>
          <w:p w:rsidR="00283717" w:rsidRPr="00531EBD" w:rsidRDefault="00283717" w:rsidP="00E311E2">
            <w:pPr>
              <w:jc w:val="center"/>
            </w:pPr>
            <w:r>
              <w:t>16/0,48</w:t>
            </w:r>
          </w:p>
        </w:tc>
        <w:tc>
          <w:tcPr>
            <w:tcW w:w="1315" w:type="dxa"/>
            <w:gridSpan w:val="2"/>
          </w:tcPr>
          <w:p w:rsidR="00283717" w:rsidRPr="00531EBD" w:rsidRDefault="00283717" w:rsidP="000F45F1">
            <w:pPr>
              <w:jc w:val="center"/>
            </w:pPr>
          </w:p>
        </w:tc>
        <w:tc>
          <w:tcPr>
            <w:tcW w:w="1769" w:type="dxa"/>
          </w:tcPr>
          <w:p w:rsidR="00283717" w:rsidRPr="00531EBD" w:rsidRDefault="00283717" w:rsidP="000F45F1">
            <w:pPr>
              <w:jc w:val="center"/>
            </w:pPr>
            <w:r>
              <w:t>5,0</w:t>
            </w:r>
          </w:p>
        </w:tc>
        <w:tc>
          <w:tcPr>
            <w:tcW w:w="2094" w:type="dxa"/>
            <w:vMerge/>
          </w:tcPr>
          <w:p w:rsidR="00283717" w:rsidRDefault="00283717" w:rsidP="009561BA"/>
        </w:tc>
      </w:tr>
      <w:tr w:rsidR="00283717" w:rsidRPr="003A1720" w:rsidTr="00054C14">
        <w:tc>
          <w:tcPr>
            <w:tcW w:w="3509" w:type="dxa"/>
          </w:tcPr>
          <w:p w:rsidR="00283717" w:rsidRPr="002A63C1" w:rsidRDefault="00283717" w:rsidP="000F45F1">
            <w:r w:rsidRPr="003A1720">
              <w:rPr>
                <w:color w:val="000000"/>
              </w:rPr>
              <w:t>Нефтепродукты, суммарно</w:t>
            </w:r>
          </w:p>
        </w:tc>
        <w:tc>
          <w:tcPr>
            <w:tcW w:w="1110" w:type="dxa"/>
          </w:tcPr>
          <w:p w:rsidR="00283717" w:rsidRPr="002A63C1" w:rsidRDefault="00283717" w:rsidP="000F45F1">
            <w:pPr>
              <w:jc w:val="center"/>
            </w:pPr>
            <w:r w:rsidRPr="003A1720">
              <w:rPr>
                <w:color w:val="000000"/>
              </w:rPr>
              <w:t>мг/л</w:t>
            </w:r>
          </w:p>
        </w:tc>
        <w:tc>
          <w:tcPr>
            <w:tcW w:w="1660" w:type="dxa"/>
          </w:tcPr>
          <w:p w:rsidR="00283717" w:rsidRPr="00531EBD" w:rsidRDefault="00283717" w:rsidP="000F45F1">
            <w:pPr>
              <w:jc w:val="center"/>
            </w:pPr>
          </w:p>
        </w:tc>
        <w:tc>
          <w:tcPr>
            <w:tcW w:w="1850" w:type="dxa"/>
          </w:tcPr>
          <w:p w:rsidR="00283717" w:rsidRPr="00531EBD" w:rsidRDefault="00283717" w:rsidP="000F45F1">
            <w:pPr>
              <w:jc w:val="center"/>
            </w:pPr>
          </w:p>
        </w:tc>
        <w:tc>
          <w:tcPr>
            <w:tcW w:w="1479" w:type="dxa"/>
            <w:gridSpan w:val="2"/>
          </w:tcPr>
          <w:p w:rsidR="00283717" w:rsidRPr="00531EBD" w:rsidRDefault="00283717" w:rsidP="000F45F1">
            <w:pPr>
              <w:jc w:val="center"/>
            </w:pPr>
          </w:p>
        </w:tc>
        <w:tc>
          <w:tcPr>
            <w:tcW w:w="1315" w:type="dxa"/>
            <w:gridSpan w:val="2"/>
          </w:tcPr>
          <w:p w:rsidR="00283717" w:rsidRPr="00531EBD" w:rsidRDefault="00283717" w:rsidP="000F45F1">
            <w:pPr>
              <w:jc w:val="center"/>
            </w:pPr>
          </w:p>
        </w:tc>
        <w:tc>
          <w:tcPr>
            <w:tcW w:w="1769" w:type="dxa"/>
          </w:tcPr>
          <w:p w:rsidR="00283717" w:rsidRPr="00531EBD" w:rsidRDefault="00283717" w:rsidP="000F45F1">
            <w:pPr>
              <w:jc w:val="center"/>
            </w:pPr>
            <w:r>
              <w:t>0,1</w:t>
            </w:r>
          </w:p>
        </w:tc>
        <w:tc>
          <w:tcPr>
            <w:tcW w:w="2094" w:type="dxa"/>
            <w:vMerge/>
          </w:tcPr>
          <w:p w:rsidR="00283717" w:rsidRDefault="00283717" w:rsidP="009561BA"/>
        </w:tc>
      </w:tr>
      <w:tr w:rsidR="00283717" w:rsidRPr="003A1720" w:rsidTr="00054C14">
        <w:tc>
          <w:tcPr>
            <w:tcW w:w="3509" w:type="dxa"/>
          </w:tcPr>
          <w:p w:rsidR="00283717" w:rsidRPr="002A63C1" w:rsidRDefault="00283717" w:rsidP="000F45F1">
            <w:r w:rsidRPr="003A1720">
              <w:rPr>
                <w:color w:val="000000"/>
              </w:rPr>
              <w:t>Поверх</w:t>
            </w:r>
            <w:r>
              <w:rPr>
                <w:color w:val="000000"/>
              </w:rPr>
              <w:t>ностно-активные вещества (ПАВ)</w:t>
            </w:r>
          </w:p>
        </w:tc>
        <w:tc>
          <w:tcPr>
            <w:tcW w:w="1110" w:type="dxa"/>
          </w:tcPr>
          <w:p w:rsidR="00283717" w:rsidRPr="002A63C1" w:rsidRDefault="00283717" w:rsidP="000F45F1">
            <w:pPr>
              <w:jc w:val="center"/>
            </w:pPr>
            <w:r w:rsidRPr="003A1720">
              <w:rPr>
                <w:color w:val="000000"/>
              </w:rPr>
              <w:t>мг/л</w:t>
            </w:r>
          </w:p>
        </w:tc>
        <w:tc>
          <w:tcPr>
            <w:tcW w:w="1660" w:type="dxa"/>
          </w:tcPr>
          <w:p w:rsidR="00283717" w:rsidRPr="00531EBD" w:rsidRDefault="00283717" w:rsidP="00E311E2">
            <w:pPr>
              <w:jc w:val="center"/>
            </w:pPr>
          </w:p>
        </w:tc>
        <w:tc>
          <w:tcPr>
            <w:tcW w:w="1850" w:type="dxa"/>
          </w:tcPr>
          <w:p w:rsidR="00283717" w:rsidRPr="00531EBD" w:rsidRDefault="00283717" w:rsidP="00E311E2">
            <w:pPr>
              <w:jc w:val="center"/>
            </w:pPr>
          </w:p>
        </w:tc>
        <w:tc>
          <w:tcPr>
            <w:tcW w:w="1479" w:type="dxa"/>
            <w:gridSpan w:val="2"/>
          </w:tcPr>
          <w:p w:rsidR="00283717" w:rsidRPr="00531EBD" w:rsidRDefault="00283717" w:rsidP="00E311E2">
            <w:pPr>
              <w:jc w:val="center"/>
            </w:pPr>
          </w:p>
        </w:tc>
        <w:tc>
          <w:tcPr>
            <w:tcW w:w="1315" w:type="dxa"/>
            <w:gridSpan w:val="2"/>
          </w:tcPr>
          <w:p w:rsidR="00283717" w:rsidRPr="00531EBD" w:rsidRDefault="00283717" w:rsidP="000F45F1">
            <w:pPr>
              <w:jc w:val="center"/>
            </w:pPr>
          </w:p>
        </w:tc>
        <w:tc>
          <w:tcPr>
            <w:tcW w:w="1769" w:type="dxa"/>
          </w:tcPr>
          <w:p w:rsidR="00283717" w:rsidRPr="00531EBD" w:rsidRDefault="00283717" w:rsidP="000F45F1">
            <w:pPr>
              <w:jc w:val="center"/>
            </w:pPr>
            <w:r>
              <w:t>0,5</w:t>
            </w:r>
          </w:p>
        </w:tc>
        <w:tc>
          <w:tcPr>
            <w:tcW w:w="2094" w:type="dxa"/>
            <w:vMerge/>
          </w:tcPr>
          <w:p w:rsidR="00283717" w:rsidRDefault="00283717"/>
        </w:tc>
      </w:tr>
      <w:tr w:rsidR="005D509D" w:rsidRPr="003A1720" w:rsidTr="00054C14">
        <w:tc>
          <w:tcPr>
            <w:tcW w:w="14786" w:type="dxa"/>
            <w:gridSpan w:val="10"/>
          </w:tcPr>
          <w:p w:rsidR="005D509D" w:rsidRPr="003A1720" w:rsidRDefault="005D509D" w:rsidP="000F45F1">
            <w:pPr>
              <w:numPr>
                <w:ilvl w:val="0"/>
                <w:numId w:val="39"/>
              </w:numPr>
              <w:spacing w:after="0" w:line="240" w:lineRule="auto"/>
              <w:jc w:val="center"/>
              <w:rPr>
                <w:b/>
                <w:lang w:val="en-US"/>
              </w:rPr>
            </w:pPr>
            <w:r w:rsidRPr="003A1720">
              <w:rPr>
                <w:b/>
              </w:rPr>
              <w:t>Химические вещества</w:t>
            </w:r>
          </w:p>
        </w:tc>
      </w:tr>
      <w:tr w:rsidR="00283717" w:rsidRPr="003A1720" w:rsidTr="00054C14">
        <w:tc>
          <w:tcPr>
            <w:tcW w:w="3509" w:type="dxa"/>
          </w:tcPr>
          <w:p w:rsidR="00283717" w:rsidRPr="004A0591" w:rsidRDefault="00283717" w:rsidP="000F45F1">
            <w:r w:rsidRPr="003A1720">
              <w:rPr>
                <w:color w:val="000000"/>
              </w:rPr>
              <w:t>Бериллий (Ве</w:t>
            </w:r>
            <w:proofErr w:type="gramStart"/>
            <w:r w:rsidRPr="003A1720">
              <w:rPr>
                <w:color w:val="000000"/>
                <w:vertAlign w:val="superscript"/>
              </w:rPr>
              <w:t>2</w:t>
            </w:r>
            <w:proofErr w:type="gramEnd"/>
            <w:r w:rsidRPr="003A1720">
              <w:rPr>
                <w:color w:val="000000"/>
                <w:vertAlign w:val="superscript"/>
              </w:rPr>
              <w:t>+</w:t>
            </w:r>
            <w:r w:rsidRPr="003A1720">
              <w:rPr>
                <w:color w:val="000000"/>
              </w:rPr>
              <w:t>)</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0F45F1">
            <w:pPr>
              <w:jc w:val="center"/>
            </w:pPr>
          </w:p>
        </w:tc>
        <w:tc>
          <w:tcPr>
            <w:tcW w:w="2169" w:type="dxa"/>
            <w:gridSpan w:val="2"/>
          </w:tcPr>
          <w:p w:rsidR="00283717" w:rsidRPr="006930B3" w:rsidRDefault="00283717" w:rsidP="000F45F1">
            <w:pPr>
              <w:jc w:val="center"/>
            </w:pPr>
          </w:p>
        </w:tc>
        <w:tc>
          <w:tcPr>
            <w:tcW w:w="1312" w:type="dxa"/>
            <w:gridSpan w:val="2"/>
          </w:tcPr>
          <w:p w:rsidR="00283717" w:rsidRPr="006930B3" w:rsidRDefault="00283717" w:rsidP="000F45F1">
            <w:pPr>
              <w:jc w:val="center"/>
            </w:pP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0,0002</w:t>
            </w:r>
          </w:p>
        </w:tc>
        <w:tc>
          <w:tcPr>
            <w:tcW w:w="2094" w:type="dxa"/>
            <w:vMerge w:val="restart"/>
          </w:tcPr>
          <w:p w:rsidR="00283717" w:rsidRDefault="00283717" w:rsidP="000F45F1">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w:t>
            </w:r>
            <w:proofErr w:type="gramStart"/>
            <w:r w:rsidRPr="00E318D3">
              <w:rPr>
                <w:rFonts w:ascii="Times New Roman" w:hAnsi="Times New Roman"/>
                <w:b/>
                <w:sz w:val="24"/>
                <w:szCs w:val="24"/>
              </w:rPr>
              <w:t>.К</w:t>
            </w:r>
            <w:proofErr w:type="gramEnd"/>
            <w:r w:rsidRPr="00E318D3">
              <w:rPr>
                <w:rFonts w:ascii="Times New Roman" w:hAnsi="Times New Roman"/>
                <w:b/>
                <w:sz w:val="24"/>
                <w:szCs w:val="24"/>
              </w:rPr>
              <w:t>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rsidTr="00054C14">
        <w:tc>
          <w:tcPr>
            <w:tcW w:w="3509" w:type="dxa"/>
          </w:tcPr>
          <w:p w:rsidR="00283717" w:rsidRPr="004A0591" w:rsidRDefault="00283717" w:rsidP="000F45F1">
            <w:r w:rsidRPr="003A1720">
              <w:rPr>
                <w:color w:val="000000"/>
              </w:rPr>
              <w:t>Бор (</w:t>
            </w:r>
            <w:proofErr w:type="gramStart"/>
            <w:r w:rsidRPr="003A1720">
              <w:rPr>
                <w:color w:val="000000"/>
              </w:rPr>
              <w:t>В</w:t>
            </w:r>
            <w:proofErr w:type="gramEnd"/>
            <w:r w:rsidRPr="003A1720">
              <w:rPr>
                <w:color w:val="000000"/>
              </w:rPr>
              <w:t>, суммарно)</w:t>
            </w:r>
          </w:p>
        </w:tc>
        <w:tc>
          <w:tcPr>
            <w:tcW w:w="1110" w:type="dxa"/>
          </w:tcPr>
          <w:p w:rsidR="00283717" w:rsidRPr="002A63C1" w:rsidRDefault="00283717" w:rsidP="000F45F1">
            <w:pPr>
              <w:jc w:val="center"/>
            </w:pPr>
            <w:r w:rsidRPr="003A1720">
              <w:rPr>
                <w:color w:val="000000"/>
              </w:rPr>
              <w:t>-“-</w:t>
            </w:r>
          </w:p>
        </w:tc>
        <w:tc>
          <w:tcPr>
            <w:tcW w:w="1660" w:type="dxa"/>
            <w:vAlign w:val="center"/>
          </w:tcPr>
          <w:p w:rsidR="00283717" w:rsidRPr="006930B3" w:rsidRDefault="00283717" w:rsidP="000F45F1">
            <w:pPr>
              <w:jc w:val="center"/>
            </w:pPr>
          </w:p>
        </w:tc>
        <w:tc>
          <w:tcPr>
            <w:tcW w:w="2169" w:type="dxa"/>
            <w:gridSpan w:val="2"/>
            <w:vAlign w:val="center"/>
          </w:tcPr>
          <w:p w:rsidR="00283717" w:rsidRDefault="00283717" w:rsidP="000F45F1">
            <w:pPr>
              <w:jc w:val="center"/>
            </w:pPr>
          </w:p>
        </w:tc>
        <w:tc>
          <w:tcPr>
            <w:tcW w:w="1312" w:type="dxa"/>
            <w:gridSpan w:val="2"/>
            <w:vAlign w:val="center"/>
          </w:tcPr>
          <w:p w:rsidR="00283717" w:rsidRDefault="00283717" w:rsidP="000F45F1">
            <w:pPr>
              <w:jc w:val="center"/>
            </w:pPr>
          </w:p>
        </w:tc>
        <w:tc>
          <w:tcPr>
            <w:tcW w:w="1163" w:type="dxa"/>
            <w:vAlign w:val="center"/>
          </w:tcPr>
          <w:p w:rsidR="00283717" w:rsidRDefault="00283717" w:rsidP="000F45F1">
            <w:pPr>
              <w:jc w:val="center"/>
            </w:pPr>
          </w:p>
        </w:tc>
        <w:tc>
          <w:tcPr>
            <w:tcW w:w="1769" w:type="dxa"/>
          </w:tcPr>
          <w:p w:rsidR="00283717" w:rsidRPr="002A63C1" w:rsidRDefault="00283717" w:rsidP="000F45F1">
            <w:pPr>
              <w:jc w:val="center"/>
            </w:pPr>
            <w:r w:rsidRPr="003A1720">
              <w:rPr>
                <w:color w:val="000000"/>
              </w:rPr>
              <w:t>0,1</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t>Железо (</w:t>
            </w:r>
            <w:r w:rsidRPr="003A1720">
              <w:rPr>
                <w:color w:val="000000"/>
                <w:lang w:val="en-US"/>
              </w:rPr>
              <w:t>Fe</w:t>
            </w:r>
            <w:r w:rsidRPr="003A1720">
              <w:rPr>
                <w:color w:val="000000"/>
              </w:rPr>
              <w:t>, суммарно)</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0F45F1">
            <w:pPr>
              <w:jc w:val="center"/>
            </w:pPr>
            <w:r>
              <w:t>14/0,15</w:t>
            </w:r>
          </w:p>
        </w:tc>
        <w:tc>
          <w:tcPr>
            <w:tcW w:w="2169" w:type="dxa"/>
            <w:gridSpan w:val="2"/>
          </w:tcPr>
          <w:p w:rsidR="00283717" w:rsidRPr="006930B3" w:rsidRDefault="00283717" w:rsidP="000F45F1">
            <w:pPr>
              <w:jc w:val="center"/>
            </w:pPr>
            <w:r>
              <w:t>2/0,15</w:t>
            </w:r>
          </w:p>
        </w:tc>
        <w:tc>
          <w:tcPr>
            <w:tcW w:w="1312" w:type="dxa"/>
            <w:gridSpan w:val="2"/>
          </w:tcPr>
          <w:p w:rsidR="00283717" w:rsidRPr="006930B3" w:rsidRDefault="00283717" w:rsidP="000F45F1">
            <w:pPr>
              <w:jc w:val="center"/>
            </w:pPr>
            <w:r>
              <w:t>16/0,08</w:t>
            </w: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0,3</w:t>
            </w:r>
          </w:p>
        </w:tc>
        <w:tc>
          <w:tcPr>
            <w:tcW w:w="2094" w:type="dxa"/>
            <w:vMerge/>
          </w:tcPr>
          <w:p w:rsidR="00283717" w:rsidRDefault="00283717" w:rsidP="00927246"/>
        </w:tc>
      </w:tr>
      <w:tr w:rsidR="00283717" w:rsidRPr="003A1720" w:rsidTr="00054C14">
        <w:tc>
          <w:tcPr>
            <w:tcW w:w="3509" w:type="dxa"/>
          </w:tcPr>
          <w:p w:rsidR="00283717" w:rsidRPr="004A0591" w:rsidRDefault="00283717" w:rsidP="000F45F1">
            <w:r w:rsidRPr="003A1720">
              <w:rPr>
                <w:color w:val="000000"/>
              </w:rPr>
              <w:t>Кадмий (</w:t>
            </w:r>
            <w:r w:rsidRPr="003A1720">
              <w:rPr>
                <w:color w:val="000000"/>
                <w:lang w:val="en-US"/>
              </w:rPr>
              <w:t>Cd</w:t>
            </w:r>
            <w:r w:rsidRPr="003A1720">
              <w:rPr>
                <w:color w:val="000000"/>
              </w:rPr>
              <w:t>, суммарно)</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0F45F1">
            <w:pPr>
              <w:jc w:val="center"/>
            </w:pPr>
          </w:p>
        </w:tc>
        <w:tc>
          <w:tcPr>
            <w:tcW w:w="2169" w:type="dxa"/>
            <w:gridSpan w:val="2"/>
          </w:tcPr>
          <w:p w:rsidR="00283717" w:rsidRPr="006930B3" w:rsidRDefault="00283717" w:rsidP="000F45F1">
            <w:pPr>
              <w:jc w:val="center"/>
            </w:pPr>
          </w:p>
        </w:tc>
        <w:tc>
          <w:tcPr>
            <w:tcW w:w="1312" w:type="dxa"/>
            <w:gridSpan w:val="2"/>
          </w:tcPr>
          <w:p w:rsidR="00283717" w:rsidRPr="006930B3" w:rsidRDefault="00283717" w:rsidP="000F45F1">
            <w:pPr>
              <w:jc w:val="center"/>
            </w:pP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0,001</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t>Марганец (М</w:t>
            </w:r>
            <w:proofErr w:type="gramStart"/>
            <w:r w:rsidRPr="003A1720">
              <w:rPr>
                <w:color w:val="000000"/>
                <w:lang w:val="en-US"/>
              </w:rPr>
              <w:t>n</w:t>
            </w:r>
            <w:proofErr w:type="gramEnd"/>
            <w:r w:rsidRPr="003A1720">
              <w:rPr>
                <w:color w:val="000000"/>
              </w:rPr>
              <w:t>, суммарно)</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0F45F1">
            <w:pPr>
              <w:jc w:val="center"/>
            </w:pPr>
          </w:p>
        </w:tc>
        <w:tc>
          <w:tcPr>
            <w:tcW w:w="2169" w:type="dxa"/>
            <w:gridSpan w:val="2"/>
          </w:tcPr>
          <w:p w:rsidR="00283717" w:rsidRPr="006930B3" w:rsidRDefault="00283717" w:rsidP="000F45F1">
            <w:pPr>
              <w:jc w:val="center"/>
            </w:pPr>
          </w:p>
        </w:tc>
        <w:tc>
          <w:tcPr>
            <w:tcW w:w="1312" w:type="dxa"/>
            <w:gridSpan w:val="2"/>
          </w:tcPr>
          <w:p w:rsidR="00283717" w:rsidRPr="006930B3" w:rsidRDefault="00283717" w:rsidP="000F45F1">
            <w:pPr>
              <w:jc w:val="center"/>
            </w:pP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0,1</w:t>
            </w:r>
          </w:p>
        </w:tc>
        <w:tc>
          <w:tcPr>
            <w:tcW w:w="2094" w:type="dxa"/>
            <w:vMerge/>
          </w:tcPr>
          <w:p w:rsidR="00283717" w:rsidRDefault="00283717"/>
        </w:tc>
      </w:tr>
      <w:tr w:rsidR="00283717" w:rsidRPr="003A1720" w:rsidTr="00054C14">
        <w:tc>
          <w:tcPr>
            <w:tcW w:w="3509" w:type="dxa"/>
          </w:tcPr>
          <w:p w:rsidR="00283717" w:rsidRPr="004A0591" w:rsidRDefault="00283717" w:rsidP="000F45F1">
            <w:r w:rsidRPr="003A1720">
              <w:rPr>
                <w:color w:val="000000"/>
              </w:rPr>
              <w:t>Медь (С</w:t>
            </w:r>
            <w:proofErr w:type="gramStart"/>
            <w:r w:rsidRPr="003A1720">
              <w:rPr>
                <w:color w:val="000000"/>
                <w:lang w:val="en-US"/>
              </w:rPr>
              <w:t>u</w:t>
            </w:r>
            <w:proofErr w:type="gramEnd"/>
            <w:r w:rsidRPr="003A1720">
              <w:rPr>
                <w:color w:val="000000"/>
              </w:rPr>
              <w:t>, суммарно)</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0F45F1">
            <w:pPr>
              <w:jc w:val="center"/>
            </w:pPr>
          </w:p>
        </w:tc>
        <w:tc>
          <w:tcPr>
            <w:tcW w:w="2169" w:type="dxa"/>
            <w:gridSpan w:val="2"/>
          </w:tcPr>
          <w:p w:rsidR="00283717" w:rsidRPr="006930B3" w:rsidRDefault="00283717" w:rsidP="000F45F1">
            <w:pPr>
              <w:jc w:val="center"/>
            </w:pPr>
          </w:p>
        </w:tc>
        <w:tc>
          <w:tcPr>
            <w:tcW w:w="1312" w:type="dxa"/>
            <w:gridSpan w:val="2"/>
          </w:tcPr>
          <w:p w:rsidR="00283717" w:rsidRPr="006930B3" w:rsidRDefault="00283717" w:rsidP="000F45F1">
            <w:pPr>
              <w:jc w:val="center"/>
            </w:pP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1,0</w:t>
            </w:r>
          </w:p>
        </w:tc>
        <w:tc>
          <w:tcPr>
            <w:tcW w:w="2094" w:type="dxa"/>
            <w:vMerge/>
          </w:tcPr>
          <w:p w:rsidR="00283717" w:rsidRDefault="00283717"/>
        </w:tc>
      </w:tr>
      <w:tr w:rsidR="00283717" w:rsidRPr="003A1720" w:rsidTr="00054C14">
        <w:tc>
          <w:tcPr>
            <w:tcW w:w="3509" w:type="dxa"/>
          </w:tcPr>
          <w:p w:rsidR="00283717" w:rsidRPr="004A0591" w:rsidRDefault="00283717" w:rsidP="000F45F1">
            <w:r w:rsidRPr="003A1720">
              <w:rPr>
                <w:color w:val="000000"/>
              </w:rPr>
              <w:t>Молибден (Мо, суммарно)</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0F45F1">
            <w:pPr>
              <w:jc w:val="center"/>
            </w:pPr>
          </w:p>
        </w:tc>
        <w:tc>
          <w:tcPr>
            <w:tcW w:w="2169" w:type="dxa"/>
            <w:gridSpan w:val="2"/>
          </w:tcPr>
          <w:p w:rsidR="00283717" w:rsidRPr="006930B3" w:rsidRDefault="00283717" w:rsidP="000F45F1">
            <w:pPr>
              <w:jc w:val="center"/>
            </w:pPr>
          </w:p>
        </w:tc>
        <w:tc>
          <w:tcPr>
            <w:tcW w:w="1312" w:type="dxa"/>
            <w:gridSpan w:val="2"/>
          </w:tcPr>
          <w:p w:rsidR="00283717" w:rsidRPr="006930B3" w:rsidRDefault="00283717" w:rsidP="000F45F1">
            <w:pPr>
              <w:jc w:val="center"/>
            </w:pP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 xml:space="preserve">0,25 </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t>Мышьяк (</w:t>
            </w:r>
            <w:r w:rsidRPr="003A1720">
              <w:rPr>
                <w:color w:val="000000"/>
                <w:lang w:val="en-US"/>
              </w:rPr>
              <w:t>As</w:t>
            </w:r>
            <w:r w:rsidRPr="003A1720">
              <w:rPr>
                <w:color w:val="000000"/>
              </w:rPr>
              <w:t>, суммарно)</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AE2071">
            <w:pPr>
              <w:jc w:val="center"/>
            </w:pPr>
          </w:p>
        </w:tc>
        <w:tc>
          <w:tcPr>
            <w:tcW w:w="2169" w:type="dxa"/>
            <w:gridSpan w:val="2"/>
          </w:tcPr>
          <w:p w:rsidR="00283717" w:rsidRPr="006930B3" w:rsidRDefault="00283717" w:rsidP="00AE2071">
            <w:pPr>
              <w:jc w:val="center"/>
            </w:pPr>
          </w:p>
        </w:tc>
        <w:tc>
          <w:tcPr>
            <w:tcW w:w="1312" w:type="dxa"/>
            <w:gridSpan w:val="2"/>
          </w:tcPr>
          <w:p w:rsidR="00283717" w:rsidRPr="006930B3" w:rsidRDefault="00283717" w:rsidP="00AE2071">
            <w:pPr>
              <w:jc w:val="center"/>
            </w:pP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0,05</w:t>
            </w:r>
          </w:p>
        </w:tc>
        <w:tc>
          <w:tcPr>
            <w:tcW w:w="2094" w:type="dxa"/>
            <w:vMerge/>
          </w:tcPr>
          <w:p w:rsidR="00283717" w:rsidRDefault="00283717" w:rsidP="00927246"/>
        </w:tc>
      </w:tr>
      <w:tr w:rsidR="00283717" w:rsidRPr="003A1720" w:rsidTr="00054C14">
        <w:tc>
          <w:tcPr>
            <w:tcW w:w="3509" w:type="dxa"/>
          </w:tcPr>
          <w:p w:rsidR="00283717" w:rsidRPr="004A0591" w:rsidRDefault="00283717" w:rsidP="000F45F1">
            <w:r w:rsidRPr="003A1720">
              <w:rPr>
                <w:color w:val="000000"/>
              </w:rPr>
              <w:t>Никель (</w:t>
            </w:r>
            <w:r w:rsidRPr="003A1720">
              <w:rPr>
                <w:color w:val="000000"/>
                <w:lang w:val="en-US"/>
              </w:rPr>
              <w:t>Ni</w:t>
            </w:r>
            <w:r w:rsidRPr="003A1720">
              <w:rPr>
                <w:color w:val="000000"/>
              </w:rPr>
              <w:t>, суммарно)</w:t>
            </w:r>
          </w:p>
        </w:tc>
        <w:tc>
          <w:tcPr>
            <w:tcW w:w="1110" w:type="dxa"/>
          </w:tcPr>
          <w:p w:rsidR="00283717" w:rsidRPr="002A63C1" w:rsidRDefault="00283717" w:rsidP="000F45F1">
            <w:pPr>
              <w:jc w:val="center"/>
            </w:pPr>
            <w:r w:rsidRPr="003A1720">
              <w:rPr>
                <w:color w:val="000000"/>
              </w:rPr>
              <w:t>мг/л</w:t>
            </w:r>
          </w:p>
        </w:tc>
        <w:tc>
          <w:tcPr>
            <w:tcW w:w="1660" w:type="dxa"/>
          </w:tcPr>
          <w:p w:rsidR="00283717" w:rsidRPr="006930B3" w:rsidRDefault="00283717" w:rsidP="000F45F1">
            <w:pPr>
              <w:jc w:val="center"/>
            </w:pPr>
          </w:p>
        </w:tc>
        <w:tc>
          <w:tcPr>
            <w:tcW w:w="2169" w:type="dxa"/>
            <w:gridSpan w:val="2"/>
            <w:vAlign w:val="center"/>
          </w:tcPr>
          <w:p w:rsidR="00283717" w:rsidRDefault="00283717" w:rsidP="000F45F1">
            <w:pPr>
              <w:jc w:val="center"/>
            </w:pPr>
          </w:p>
        </w:tc>
        <w:tc>
          <w:tcPr>
            <w:tcW w:w="1312" w:type="dxa"/>
            <w:gridSpan w:val="2"/>
            <w:vAlign w:val="center"/>
          </w:tcPr>
          <w:p w:rsidR="00283717" w:rsidRDefault="00283717" w:rsidP="000F45F1">
            <w:pPr>
              <w:jc w:val="center"/>
            </w:pPr>
          </w:p>
        </w:tc>
        <w:tc>
          <w:tcPr>
            <w:tcW w:w="1163" w:type="dxa"/>
            <w:vAlign w:val="center"/>
          </w:tcPr>
          <w:p w:rsidR="00283717" w:rsidRDefault="00283717" w:rsidP="000F45F1">
            <w:pPr>
              <w:jc w:val="center"/>
            </w:pPr>
          </w:p>
        </w:tc>
        <w:tc>
          <w:tcPr>
            <w:tcW w:w="1769" w:type="dxa"/>
          </w:tcPr>
          <w:p w:rsidR="00283717" w:rsidRPr="002A63C1" w:rsidRDefault="00283717" w:rsidP="000F45F1">
            <w:pPr>
              <w:jc w:val="center"/>
            </w:pPr>
            <w:r w:rsidRPr="003A1720">
              <w:rPr>
                <w:color w:val="000000"/>
              </w:rPr>
              <w:t>0,1</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lastRenderedPageBreak/>
              <w:t>Нитраты (по NО</w:t>
            </w:r>
            <w:r w:rsidRPr="003A1720">
              <w:rPr>
                <w:color w:val="000000"/>
                <w:vertAlign w:val="subscript"/>
              </w:rPr>
              <w:t>3</w:t>
            </w:r>
            <w:r w:rsidRPr="003A1720">
              <w:rPr>
                <w:color w:val="000000"/>
                <w:vertAlign w:val="superscript"/>
              </w:rPr>
              <w:t>-</w:t>
            </w:r>
            <w:r w:rsidRPr="003A1720">
              <w:rPr>
                <w:color w:val="000000"/>
              </w:rPr>
              <w:t>)</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A35E81">
            <w:pPr>
              <w:jc w:val="center"/>
            </w:pPr>
            <w:r>
              <w:t>14/4,43</w:t>
            </w:r>
          </w:p>
        </w:tc>
        <w:tc>
          <w:tcPr>
            <w:tcW w:w="2169" w:type="dxa"/>
            <w:gridSpan w:val="2"/>
          </w:tcPr>
          <w:p w:rsidR="00283717" w:rsidRPr="006930B3" w:rsidRDefault="00283717" w:rsidP="00A35E81">
            <w:pPr>
              <w:jc w:val="center"/>
            </w:pPr>
            <w:r>
              <w:t>2/4,63</w:t>
            </w:r>
          </w:p>
        </w:tc>
        <w:tc>
          <w:tcPr>
            <w:tcW w:w="1312" w:type="dxa"/>
            <w:gridSpan w:val="2"/>
          </w:tcPr>
          <w:p w:rsidR="00283717" w:rsidRPr="006930B3" w:rsidRDefault="00283717" w:rsidP="00A35E81">
            <w:pPr>
              <w:jc w:val="center"/>
            </w:pPr>
            <w:r>
              <w:t>16/4,43</w:t>
            </w: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45</w:t>
            </w:r>
          </w:p>
        </w:tc>
        <w:tc>
          <w:tcPr>
            <w:tcW w:w="2094" w:type="dxa"/>
            <w:vMerge/>
          </w:tcPr>
          <w:p w:rsidR="00283717" w:rsidRDefault="00283717"/>
        </w:tc>
      </w:tr>
      <w:tr w:rsidR="00283717" w:rsidRPr="003A1720" w:rsidTr="00054C14">
        <w:tc>
          <w:tcPr>
            <w:tcW w:w="3509" w:type="dxa"/>
          </w:tcPr>
          <w:p w:rsidR="00283717" w:rsidRPr="003A1720" w:rsidRDefault="00283717" w:rsidP="000F45F1">
            <w:pPr>
              <w:rPr>
                <w:color w:val="000000"/>
              </w:rPr>
            </w:pPr>
            <w:r w:rsidRPr="003A1720">
              <w:rPr>
                <w:color w:val="000000"/>
              </w:rPr>
              <w:t>Нитриты</w:t>
            </w:r>
          </w:p>
        </w:tc>
        <w:tc>
          <w:tcPr>
            <w:tcW w:w="1110" w:type="dxa"/>
          </w:tcPr>
          <w:p w:rsidR="00283717" w:rsidRPr="003A1720" w:rsidRDefault="00283717" w:rsidP="000F45F1">
            <w:pPr>
              <w:jc w:val="center"/>
              <w:rPr>
                <w:color w:val="000000"/>
              </w:rPr>
            </w:pPr>
          </w:p>
        </w:tc>
        <w:tc>
          <w:tcPr>
            <w:tcW w:w="1660" w:type="dxa"/>
          </w:tcPr>
          <w:p w:rsidR="00283717" w:rsidRPr="006930B3" w:rsidRDefault="00283717" w:rsidP="00A35E81">
            <w:pPr>
              <w:jc w:val="center"/>
            </w:pPr>
            <w:r>
              <w:t>14/0,04</w:t>
            </w:r>
          </w:p>
        </w:tc>
        <w:tc>
          <w:tcPr>
            <w:tcW w:w="2169" w:type="dxa"/>
            <w:gridSpan w:val="2"/>
          </w:tcPr>
          <w:p w:rsidR="00283717" w:rsidRPr="006930B3" w:rsidRDefault="00283717" w:rsidP="00A35E81">
            <w:pPr>
              <w:jc w:val="center"/>
            </w:pPr>
            <w:r>
              <w:t>2/0,02</w:t>
            </w:r>
          </w:p>
        </w:tc>
        <w:tc>
          <w:tcPr>
            <w:tcW w:w="1312" w:type="dxa"/>
            <w:gridSpan w:val="2"/>
          </w:tcPr>
          <w:p w:rsidR="00283717" w:rsidRPr="006930B3" w:rsidRDefault="00283717" w:rsidP="00A35E81">
            <w:pPr>
              <w:jc w:val="center"/>
            </w:pPr>
            <w:r>
              <w:t>16/0,03</w:t>
            </w:r>
          </w:p>
        </w:tc>
        <w:tc>
          <w:tcPr>
            <w:tcW w:w="1163" w:type="dxa"/>
          </w:tcPr>
          <w:p w:rsidR="00283717" w:rsidRPr="006930B3" w:rsidRDefault="00283717" w:rsidP="000F45F1">
            <w:pPr>
              <w:jc w:val="center"/>
            </w:pPr>
          </w:p>
        </w:tc>
        <w:tc>
          <w:tcPr>
            <w:tcW w:w="1769" w:type="dxa"/>
          </w:tcPr>
          <w:p w:rsidR="00283717" w:rsidRPr="003A1720" w:rsidRDefault="00283717" w:rsidP="000F45F1">
            <w:pPr>
              <w:jc w:val="center"/>
              <w:rPr>
                <w:color w:val="000000"/>
              </w:rPr>
            </w:pPr>
            <w:r w:rsidRPr="003A1720">
              <w:rPr>
                <w:color w:val="000000"/>
              </w:rPr>
              <w:t>-</w:t>
            </w:r>
          </w:p>
        </w:tc>
        <w:tc>
          <w:tcPr>
            <w:tcW w:w="2094" w:type="dxa"/>
            <w:vMerge/>
          </w:tcPr>
          <w:p w:rsidR="00283717" w:rsidRDefault="00283717"/>
        </w:tc>
      </w:tr>
      <w:tr w:rsidR="00283717" w:rsidRPr="003A1720" w:rsidTr="00054C14">
        <w:tc>
          <w:tcPr>
            <w:tcW w:w="3509" w:type="dxa"/>
          </w:tcPr>
          <w:p w:rsidR="00283717" w:rsidRPr="003A1720" w:rsidRDefault="00283717" w:rsidP="000F45F1">
            <w:pPr>
              <w:rPr>
                <w:color w:val="000000"/>
              </w:rPr>
            </w:pPr>
            <w:r w:rsidRPr="003A1720">
              <w:rPr>
                <w:color w:val="000000"/>
              </w:rPr>
              <w:t>Аммиак</w:t>
            </w:r>
          </w:p>
        </w:tc>
        <w:tc>
          <w:tcPr>
            <w:tcW w:w="1110" w:type="dxa"/>
          </w:tcPr>
          <w:p w:rsidR="00283717" w:rsidRPr="003A1720" w:rsidRDefault="00283717" w:rsidP="000F45F1">
            <w:pPr>
              <w:jc w:val="center"/>
              <w:rPr>
                <w:color w:val="000000"/>
              </w:rPr>
            </w:pPr>
          </w:p>
        </w:tc>
        <w:tc>
          <w:tcPr>
            <w:tcW w:w="1660" w:type="dxa"/>
          </w:tcPr>
          <w:p w:rsidR="00283717" w:rsidRPr="006930B3" w:rsidRDefault="00283717" w:rsidP="00A35E81">
            <w:pPr>
              <w:jc w:val="center"/>
            </w:pPr>
            <w:r>
              <w:t>14/0,05</w:t>
            </w:r>
          </w:p>
        </w:tc>
        <w:tc>
          <w:tcPr>
            <w:tcW w:w="2169" w:type="dxa"/>
            <w:gridSpan w:val="2"/>
          </w:tcPr>
          <w:p w:rsidR="00283717" w:rsidRPr="006930B3" w:rsidRDefault="00283717" w:rsidP="00A35E81">
            <w:pPr>
              <w:jc w:val="center"/>
            </w:pPr>
            <w:r>
              <w:t>2/0,12</w:t>
            </w:r>
          </w:p>
        </w:tc>
        <w:tc>
          <w:tcPr>
            <w:tcW w:w="1312" w:type="dxa"/>
            <w:gridSpan w:val="2"/>
          </w:tcPr>
          <w:p w:rsidR="00283717" w:rsidRPr="006930B3" w:rsidRDefault="00283717" w:rsidP="00A35E81">
            <w:pPr>
              <w:jc w:val="center"/>
            </w:pPr>
            <w:r>
              <w:t>16/0,05</w:t>
            </w: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w:t>
            </w:r>
          </w:p>
        </w:tc>
        <w:tc>
          <w:tcPr>
            <w:tcW w:w="2094" w:type="dxa"/>
            <w:vMerge/>
          </w:tcPr>
          <w:p w:rsidR="00283717" w:rsidRDefault="00283717"/>
        </w:tc>
      </w:tr>
      <w:tr w:rsidR="00283717" w:rsidRPr="003A1720" w:rsidTr="00054C14">
        <w:tc>
          <w:tcPr>
            <w:tcW w:w="3509" w:type="dxa"/>
          </w:tcPr>
          <w:p w:rsidR="00283717" w:rsidRPr="004A0591" w:rsidRDefault="00283717" w:rsidP="000F45F1">
            <w:r w:rsidRPr="003A1720">
              <w:rPr>
                <w:color w:val="000000"/>
              </w:rPr>
              <w:t>Ртуть (</w:t>
            </w:r>
            <w:r w:rsidRPr="003A1720">
              <w:rPr>
                <w:color w:val="000000"/>
                <w:lang w:val="en-US"/>
              </w:rPr>
              <w:t>Hg</w:t>
            </w:r>
            <w:r w:rsidRPr="003A1720">
              <w:rPr>
                <w:color w:val="000000"/>
              </w:rPr>
              <w:t>, суммарно)</w:t>
            </w:r>
          </w:p>
        </w:tc>
        <w:tc>
          <w:tcPr>
            <w:tcW w:w="1110" w:type="dxa"/>
          </w:tcPr>
          <w:p w:rsidR="00283717" w:rsidRPr="002A63C1" w:rsidRDefault="00283717" w:rsidP="000F45F1">
            <w:pPr>
              <w:jc w:val="center"/>
            </w:pPr>
            <w:r w:rsidRPr="003A1720">
              <w:rPr>
                <w:color w:val="000000"/>
              </w:rPr>
              <w:t>-“-</w:t>
            </w:r>
          </w:p>
        </w:tc>
        <w:tc>
          <w:tcPr>
            <w:tcW w:w="1660" w:type="dxa"/>
          </w:tcPr>
          <w:p w:rsidR="00283717" w:rsidRPr="006930B3" w:rsidRDefault="00283717" w:rsidP="000F45F1">
            <w:pPr>
              <w:jc w:val="center"/>
            </w:pPr>
          </w:p>
        </w:tc>
        <w:tc>
          <w:tcPr>
            <w:tcW w:w="2169" w:type="dxa"/>
            <w:gridSpan w:val="2"/>
          </w:tcPr>
          <w:p w:rsidR="00283717" w:rsidRPr="006930B3" w:rsidRDefault="00283717" w:rsidP="000F45F1">
            <w:pPr>
              <w:jc w:val="center"/>
            </w:pPr>
          </w:p>
        </w:tc>
        <w:tc>
          <w:tcPr>
            <w:tcW w:w="1312" w:type="dxa"/>
            <w:gridSpan w:val="2"/>
          </w:tcPr>
          <w:p w:rsidR="00283717" w:rsidRPr="006930B3" w:rsidRDefault="00283717" w:rsidP="000F45F1">
            <w:pPr>
              <w:jc w:val="center"/>
            </w:pPr>
          </w:p>
        </w:tc>
        <w:tc>
          <w:tcPr>
            <w:tcW w:w="1163" w:type="dxa"/>
          </w:tcPr>
          <w:p w:rsidR="00283717" w:rsidRPr="006930B3" w:rsidRDefault="00283717" w:rsidP="000F45F1">
            <w:pPr>
              <w:jc w:val="center"/>
            </w:pPr>
          </w:p>
        </w:tc>
        <w:tc>
          <w:tcPr>
            <w:tcW w:w="1769" w:type="dxa"/>
          </w:tcPr>
          <w:p w:rsidR="00283717" w:rsidRPr="002A63C1" w:rsidRDefault="00283717" w:rsidP="000F45F1">
            <w:pPr>
              <w:jc w:val="center"/>
            </w:pPr>
            <w:r w:rsidRPr="003A1720">
              <w:rPr>
                <w:color w:val="000000"/>
              </w:rPr>
              <w:t>0,0005</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t>Свинец (Р</w:t>
            </w:r>
            <w:proofErr w:type="gramStart"/>
            <w:r w:rsidRPr="003A1720">
              <w:rPr>
                <w:color w:val="000000"/>
                <w:lang w:val="en-US"/>
              </w:rPr>
              <w:t>b</w:t>
            </w:r>
            <w:proofErr w:type="gramEnd"/>
            <w:r w:rsidRPr="003A1720">
              <w:rPr>
                <w:color w:val="000000"/>
              </w:rPr>
              <w:t>, суммарно)</w:t>
            </w:r>
          </w:p>
        </w:tc>
        <w:tc>
          <w:tcPr>
            <w:tcW w:w="1110" w:type="dxa"/>
          </w:tcPr>
          <w:p w:rsidR="00283717" w:rsidRPr="002A63C1" w:rsidRDefault="00283717" w:rsidP="000F45F1">
            <w:pPr>
              <w:jc w:val="center"/>
            </w:pPr>
            <w:r w:rsidRPr="003A1720">
              <w:rPr>
                <w:color w:val="000000"/>
              </w:rPr>
              <w:t>-“-</w:t>
            </w:r>
          </w:p>
        </w:tc>
        <w:tc>
          <w:tcPr>
            <w:tcW w:w="1660" w:type="dxa"/>
          </w:tcPr>
          <w:p w:rsidR="00283717" w:rsidRPr="003A1720" w:rsidRDefault="00283717" w:rsidP="000F45F1">
            <w:pPr>
              <w:jc w:val="center"/>
              <w:rPr>
                <w:b/>
              </w:rPr>
            </w:pPr>
          </w:p>
        </w:tc>
        <w:tc>
          <w:tcPr>
            <w:tcW w:w="2169" w:type="dxa"/>
            <w:gridSpan w:val="2"/>
          </w:tcPr>
          <w:p w:rsidR="00283717" w:rsidRPr="003A1720" w:rsidRDefault="00283717" w:rsidP="000F45F1">
            <w:pPr>
              <w:jc w:val="center"/>
              <w:rPr>
                <w:b/>
              </w:rPr>
            </w:pPr>
          </w:p>
        </w:tc>
        <w:tc>
          <w:tcPr>
            <w:tcW w:w="1312" w:type="dxa"/>
            <w:gridSpan w:val="2"/>
          </w:tcPr>
          <w:p w:rsidR="00283717" w:rsidRPr="003A1720" w:rsidRDefault="00283717" w:rsidP="000F45F1">
            <w:pPr>
              <w:jc w:val="center"/>
              <w:rPr>
                <w:b/>
              </w:rPr>
            </w:pPr>
          </w:p>
        </w:tc>
        <w:tc>
          <w:tcPr>
            <w:tcW w:w="1163" w:type="dxa"/>
          </w:tcPr>
          <w:p w:rsidR="00283717" w:rsidRPr="003A1720" w:rsidRDefault="00283717" w:rsidP="000F45F1">
            <w:pPr>
              <w:jc w:val="center"/>
              <w:rPr>
                <w:b/>
              </w:rPr>
            </w:pPr>
          </w:p>
        </w:tc>
        <w:tc>
          <w:tcPr>
            <w:tcW w:w="1769" w:type="dxa"/>
          </w:tcPr>
          <w:p w:rsidR="00283717" w:rsidRPr="002A63C1" w:rsidRDefault="00283717" w:rsidP="000F45F1">
            <w:pPr>
              <w:jc w:val="center"/>
            </w:pPr>
            <w:r w:rsidRPr="003A1720">
              <w:rPr>
                <w:color w:val="000000"/>
              </w:rPr>
              <w:t>0,03</w:t>
            </w:r>
          </w:p>
        </w:tc>
        <w:tc>
          <w:tcPr>
            <w:tcW w:w="2094" w:type="dxa"/>
            <w:vMerge/>
          </w:tcPr>
          <w:p w:rsidR="00283717" w:rsidRDefault="00283717" w:rsidP="000F45F1"/>
        </w:tc>
      </w:tr>
      <w:tr w:rsidR="00283717" w:rsidRPr="003A1720" w:rsidTr="00054C14">
        <w:tc>
          <w:tcPr>
            <w:tcW w:w="3509" w:type="dxa"/>
          </w:tcPr>
          <w:p w:rsidR="00283717" w:rsidRPr="003A1720" w:rsidRDefault="00283717" w:rsidP="000F45F1">
            <w:pPr>
              <w:rPr>
                <w:color w:val="000000"/>
              </w:rPr>
            </w:pPr>
            <w:r w:rsidRPr="003A1720">
              <w:rPr>
                <w:color w:val="000000"/>
              </w:rPr>
              <w:t>Цинк</w:t>
            </w:r>
          </w:p>
        </w:tc>
        <w:tc>
          <w:tcPr>
            <w:tcW w:w="1110" w:type="dxa"/>
          </w:tcPr>
          <w:p w:rsidR="00283717" w:rsidRPr="003A1720" w:rsidRDefault="00283717" w:rsidP="000F45F1">
            <w:pPr>
              <w:jc w:val="center"/>
              <w:rPr>
                <w:color w:val="000000"/>
              </w:rPr>
            </w:pPr>
          </w:p>
        </w:tc>
        <w:tc>
          <w:tcPr>
            <w:tcW w:w="1660" w:type="dxa"/>
          </w:tcPr>
          <w:p w:rsidR="00283717" w:rsidRPr="003A1720" w:rsidRDefault="00283717" w:rsidP="00A35E81">
            <w:pPr>
              <w:jc w:val="center"/>
              <w:rPr>
                <w:b/>
              </w:rPr>
            </w:pPr>
          </w:p>
        </w:tc>
        <w:tc>
          <w:tcPr>
            <w:tcW w:w="2169" w:type="dxa"/>
            <w:gridSpan w:val="2"/>
          </w:tcPr>
          <w:p w:rsidR="00283717" w:rsidRPr="003A1720" w:rsidRDefault="00283717" w:rsidP="00A35E81">
            <w:pPr>
              <w:jc w:val="center"/>
              <w:rPr>
                <w:b/>
              </w:rPr>
            </w:pPr>
          </w:p>
        </w:tc>
        <w:tc>
          <w:tcPr>
            <w:tcW w:w="1312" w:type="dxa"/>
            <w:gridSpan w:val="2"/>
          </w:tcPr>
          <w:p w:rsidR="00283717" w:rsidRPr="003A1720" w:rsidRDefault="00283717" w:rsidP="00A35E81">
            <w:pPr>
              <w:jc w:val="center"/>
              <w:rPr>
                <w:b/>
              </w:rPr>
            </w:pPr>
          </w:p>
        </w:tc>
        <w:tc>
          <w:tcPr>
            <w:tcW w:w="1163" w:type="dxa"/>
          </w:tcPr>
          <w:p w:rsidR="00283717" w:rsidRPr="003A1720" w:rsidRDefault="00283717" w:rsidP="000F45F1">
            <w:pPr>
              <w:jc w:val="center"/>
              <w:rPr>
                <w:b/>
              </w:rPr>
            </w:pPr>
          </w:p>
        </w:tc>
        <w:tc>
          <w:tcPr>
            <w:tcW w:w="1769" w:type="dxa"/>
          </w:tcPr>
          <w:p w:rsidR="00283717" w:rsidRPr="002A63C1" w:rsidRDefault="00283717" w:rsidP="000F45F1">
            <w:pPr>
              <w:jc w:val="center"/>
            </w:pPr>
            <w:r w:rsidRPr="003A1720">
              <w:rPr>
                <w:color w:val="000000"/>
              </w:rPr>
              <w:t>5,0</w:t>
            </w:r>
          </w:p>
        </w:tc>
        <w:tc>
          <w:tcPr>
            <w:tcW w:w="2094" w:type="dxa"/>
            <w:vMerge/>
          </w:tcPr>
          <w:p w:rsidR="00283717" w:rsidRDefault="00283717"/>
        </w:tc>
      </w:tr>
      <w:tr w:rsidR="00283717" w:rsidRPr="003A1720" w:rsidTr="00054C14">
        <w:tc>
          <w:tcPr>
            <w:tcW w:w="3509" w:type="dxa"/>
          </w:tcPr>
          <w:p w:rsidR="00283717" w:rsidRPr="003A1720" w:rsidRDefault="00283717" w:rsidP="000F45F1">
            <w:pPr>
              <w:rPr>
                <w:color w:val="000000"/>
              </w:rPr>
            </w:pPr>
            <w:r w:rsidRPr="003A1720">
              <w:rPr>
                <w:color w:val="000000"/>
              </w:rPr>
              <w:t>Хром</w:t>
            </w:r>
          </w:p>
        </w:tc>
        <w:tc>
          <w:tcPr>
            <w:tcW w:w="1110" w:type="dxa"/>
          </w:tcPr>
          <w:p w:rsidR="00283717" w:rsidRPr="003A1720" w:rsidRDefault="00283717" w:rsidP="000F45F1">
            <w:pPr>
              <w:jc w:val="center"/>
              <w:rPr>
                <w:color w:val="000000"/>
              </w:rPr>
            </w:pPr>
          </w:p>
        </w:tc>
        <w:tc>
          <w:tcPr>
            <w:tcW w:w="1660" w:type="dxa"/>
          </w:tcPr>
          <w:p w:rsidR="00283717" w:rsidRPr="003A1720" w:rsidRDefault="00283717" w:rsidP="00AE2071">
            <w:pPr>
              <w:jc w:val="center"/>
              <w:rPr>
                <w:b/>
              </w:rPr>
            </w:pPr>
          </w:p>
        </w:tc>
        <w:tc>
          <w:tcPr>
            <w:tcW w:w="2169" w:type="dxa"/>
            <w:gridSpan w:val="2"/>
          </w:tcPr>
          <w:p w:rsidR="00283717" w:rsidRPr="003A1720" w:rsidRDefault="00283717" w:rsidP="00AE2071">
            <w:pPr>
              <w:jc w:val="center"/>
              <w:rPr>
                <w:b/>
              </w:rPr>
            </w:pPr>
          </w:p>
        </w:tc>
        <w:tc>
          <w:tcPr>
            <w:tcW w:w="1312" w:type="dxa"/>
            <w:gridSpan w:val="2"/>
          </w:tcPr>
          <w:p w:rsidR="00283717" w:rsidRPr="003A1720" w:rsidRDefault="00283717" w:rsidP="00AE2071">
            <w:pPr>
              <w:jc w:val="center"/>
              <w:rPr>
                <w:b/>
              </w:rPr>
            </w:pPr>
          </w:p>
        </w:tc>
        <w:tc>
          <w:tcPr>
            <w:tcW w:w="1163" w:type="dxa"/>
          </w:tcPr>
          <w:p w:rsidR="00283717" w:rsidRPr="003A1720" w:rsidRDefault="00283717" w:rsidP="000F45F1">
            <w:pPr>
              <w:jc w:val="center"/>
              <w:rPr>
                <w:b/>
              </w:rPr>
            </w:pPr>
          </w:p>
        </w:tc>
        <w:tc>
          <w:tcPr>
            <w:tcW w:w="1769" w:type="dxa"/>
          </w:tcPr>
          <w:p w:rsidR="00283717" w:rsidRPr="002A63C1" w:rsidRDefault="00283717" w:rsidP="000F45F1">
            <w:pPr>
              <w:jc w:val="center"/>
            </w:pPr>
            <w:r w:rsidRPr="003A1720">
              <w:rPr>
                <w:color w:val="000000"/>
              </w:rPr>
              <w:t>0,05</w:t>
            </w:r>
          </w:p>
        </w:tc>
        <w:tc>
          <w:tcPr>
            <w:tcW w:w="2094" w:type="dxa"/>
            <w:vMerge/>
          </w:tcPr>
          <w:p w:rsidR="00283717" w:rsidRDefault="00283717"/>
        </w:tc>
      </w:tr>
      <w:tr w:rsidR="00283717" w:rsidRPr="003A1720" w:rsidTr="00054C14">
        <w:tc>
          <w:tcPr>
            <w:tcW w:w="3509" w:type="dxa"/>
          </w:tcPr>
          <w:p w:rsidR="00283717" w:rsidRPr="004A0591" w:rsidRDefault="00283717" w:rsidP="000F45F1">
            <w:r w:rsidRPr="003A1720">
              <w:rPr>
                <w:color w:val="000000"/>
              </w:rPr>
              <w:t>Стронций (</w:t>
            </w:r>
            <w:proofErr w:type="spellStart"/>
            <w:r w:rsidRPr="003A1720">
              <w:rPr>
                <w:color w:val="000000"/>
                <w:lang w:val="en-US"/>
              </w:rPr>
              <w:t>Sr</w:t>
            </w:r>
            <w:proofErr w:type="spellEnd"/>
            <w:r w:rsidRPr="003A1720">
              <w:rPr>
                <w:color w:val="000000"/>
                <w:vertAlign w:val="superscript"/>
              </w:rPr>
              <w:t>2+</w:t>
            </w:r>
            <w:r w:rsidRPr="003A1720">
              <w:rPr>
                <w:color w:val="000000"/>
              </w:rPr>
              <w:t>)</w:t>
            </w:r>
          </w:p>
        </w:tc>
        <w:tc>
          <w:tcPr>
            <w:tcW w:w="1110" w:type="dxa"/>
          </w:tcPr>
          <w:p w:rsidR="00283717" w:rsidRPr="002A63C1" w:rsidRDefault="00283717" w:rsidP="000F45F1">
            <w:pPr>
              <w:jc w:val="center"/>
            </w:pPr>
            <w:r w:rsidRPr="003A1720">
              <w:rPr>
                <w:color w:val="000000"/>
              </w:rPr>
              <w:t>-“-</w:t>
            </w:r>
          </w:p>
        </w:tc>
        <w:tc>
          <w:tcPr>
            <w:tcW w:w="1660" w:type="dxa"/>
            <w:vAlign w:val="center"/>
          </w:tcPr>
          <w:p w:rsidR="00283717" w:rsidRPr="00314825" w:rsidRDefault="00283717" w:rsidP="000F45F1">
            <w:pPr>
              <w:jc w:val="center"/>
            </w:pPr>
          </w:p>
        </w:tc>
        <w:tc>
          <w:tcPr>
            <w:tcW w:w="2169" w:type="dxa"/>
            <w:gridSpan w:val="2"/>
            <w:vAlign w:val="center"/>
          </w:tcPr>
          <w:p w:rsidR="00283717" w:rsidRPr="00314825" w:rsidRDefault="00283717" w:rsidP="000F45F1">
            <w:pPr>
              <w:jc w:val="center"/>
            </w:pPr>
          </w:p>
        </w:tc>
        <w:tc>
          <w:tcPr>
            <w:tcW w:w="1312" w:type="dxa"/>
            <w:gridSpan w:val="2"/>
            <w:vAlign w:val="center"/>
          </w:tcPr>
          <w:p w:rsidR="00283717" w:rsidRPr="00314825" w:rsidRDefault="00283717" w:rsidP="000F45F1">
            <w:pPr>
              <w:jc w:val="center"/>
            </w:pPr>
          </w:p>
        </w:tc>
        <w:tc>
          <w:tcPr>
            <w:tcW w:w="1163" w:type="dxa"/>
            <w:vAlign w:val="center"/>
          </w:tcPr>
          <w:p w:rsidR="00283717" w:rsidRPr="00314825" w:rsidRDefault="00283717" w:rsidP="000F45F1">
            <w:pPr>
              <w:jc w:val="center"/>
            </w:pPr>
          </w:p>
        </w:tc>
        <w:tc>
          <w:tcPr>
            <w:tcW w:w="1769" w:type="dxa"/>
          </w:tcPr>
          <w:p w:rsidR="00283717" w:rsidRPr="002A63C1" w:rsidRDefault="00283717" w:rsidP="000F45F1">
            <w:pPr>
              <w:jc w:val="center"/>
            </w:pPr>
            <w:r w:rsidRPr="003A1720">
              <w:rPr>
                <w:color w:val="000000"/>
              </w:rPr>
              <w:t>7,0</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t>Сульфаты (</w:t>
            </w:r>
            <w:r w:rsidRPr="003A1720">
              <w:rPr>
                <w:color w:val="000000"/>
                <w:lang w:val="en-US"/>
              </w:rPr>
              <w:t>SO</w:t>
            </w:r>
            <w:r w:rsidR="00337724">
              <w:rPr>
                <w:noProof/>
                <w:color w:val="000000"/>
                <w:vertAlign w:val="subscript"/>
                <w:lang w:eastAsia="ru-RU"/>
              </w:rPr>
              <w:drawing>
                <wp:inline distT="0" distB="0" distL="0" distR="0">
                  <wp:extent cx="159385" cy="223520"/>
                  <wp:effectExtent l="0" t="0" r="0" b="5080"/>
                  <wp:docPr id="4"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385" cy="223520"/>
                          </a:xfrm>
                          <a:prstGeom prst="rect">
                            <a:avLst/>
                          </a:prstGeom>
                          <a:noFill/>
                          <a:ln>
                            <a:noFill/>
                          </a:ln>
                        </pic:spPr>
                      </pic:pic>
                    </a:graphicData>
                  </a:graphic>
                </wp:inline>
              </w:drawing>
            </w:r>
            <w:r w:rsidRPr="003A1720">
              <w:rPr>
                <w:color w:val="000000"/>
              </w:rPr>
              <w:t>)</w:t>
            </w:r>
          </w:p>
        </w:tc>
        <w:tc>
          <w:tcPr>
            <w:tcW w:w="1110" w:type="dxa"/>
          </w:tcPr>
          <w:p w:rsidR="00283717" w:rsidRPr="002A63C1" w:rsidRDefault="00283717" w:rsidP="000F45F1">
            <w:pPr>
              <w:jc w:val="center"/>
            </w:pPr>
            <w:r w:rsidRPr="003A1720">
              <w:rPr>
                <w:color w:val="000000"/>
              </w:rPr>
              <w:t>-“-</w:t>
            </w:r>
          </w:p>
        </w:tc>
        <w:tc>
          <w:tcPr>
            <w:tcW w:w="1660" w:type="dxa"/>
            <w:vAlign w:val="center"/>
          </w:tcPr>
          <w:p w:rsidR="00283717" w:rsidRPr="00314825" w:rsidRDefault="00283717" w:rsidP="00A35E81">
            <w:pPr>
              <w:jc w:val="center"/>
            </w:pPr>
            <w:r>
              <w:t>14/164</w:t>
            </w:r>
          </w:p>
        </w:tc>
        <w:tc>
          <w:tcPr>
            <w:tcW w:w="2169" w:type="dxa"/>
            <w:gridSpan w:val="2"/>
            <w:vAlign w:val="center"/>
          </w:tcPr>
          <w:p w:rsidR="00283717" w:rsidRPr="00314825" w:rsidRDefault="00283717" w:rsidP="00A35E81">
            <w:pPr>
              <w:jc w:val="center"/>
            </w:pPr>
            <w:r>
              <w:t>2/272</w:t>
            </w:r>
          </w:p>
        </w:tc>
        <w:tc>
          <w:tcPr>
            <w:tcW w:w="1312" w:type="dxa"/>
            <w:gridSpan w:val="2"/>
            <w:vAlign w:val="center"/>
          </w:tcPr>
          <w:p w:rsidR="00283717" w:rsidRPr="00314825" w:rsidRDefault="00283717" w:rsidP="00A35E81">
            <w:pPr>
              <w:jc w:val="center"/>
            </w:pPr>
            <w:r>
              <w:t>16/170</w:t>
            </w:r>
          </w:p>
        </w:tc>
        <w:tc>
          <w:tcPr>
            <w:tcW w:w="1163" w:type="dxa"/>
            <w:vAlign w:val="center"/>
          </w:tcPr>
          <w:p w:rsidR="00283717" w:rsidRPr="00314825" w:rsidRDefault="00283717" w:rsidP="000F45F1">
            <w:pPr>
              <w:jc w:val="center"/>
            </w:pPr>
          </w:p>
        </w:tc>
        <w:tc>
          <w:tcPr>
            <w:tcW w:w="1769" w:type="dxa"/>
          </w:tcPr>
          <w:p w:rsidR="00283717" w:rsidRPr="002A63C1" w:rsidRDefault="00283717" w:rsidP="000F45F1">
            <w:pPr>
              <w:jc w:val="center"/>
            </w:pPr>
            <w:r w:rsidRPr="003A1720">
              <w:rPr>
                <w:color w:val="000000"/>
              </w:rPr>
              <w:t> 500</w:t>
            </w:r>
          </w:p>
        </w:tc>
        <w:tc>
          <w:tcPr>
            <w:tcW w:w="2094" w:type="dxa"/>
            <w:vMerge/>
          </w:tcPr>
          <w:p w:rsidR="00283717" w:rsidRDefault="00283717"/>
        </w:tc>
      </w:tr>
      <w:tr w:rsidR="00283717" w:rsidRPr="003A1720" w:rsidTr="00054C14">
        <w:tc>
          <w:tcPr>
            <w:tcW w:w="3509" w:type="dxa"/>
          </w:tcPr>
          <w:p w:rsidR="00283717" w:rsidRPr="004A0591" w:rsidRDefault="00283717" w:rsidP="000F45F1">
            <w:r w:rsidRPr="003A1720">
              <w:rPr>
                <w:color w:val="000000"/>
              </w:rPr>
              <w:t>Фториды (</w:t>
            </w:r>
            <w:r w:rsidRPr="003A1720">
              <w:rPr>
                <w:color w:val="000000"/>
                <w:lang w:val="en-US"/>
              </w:rPr>
              <w:t>F</w:t>
            </w:r>
            <w:r w:rsidRPr="003A1720">
              <w:rPr>
                <w:color w:val="000000"/>
                <w:vertAlign w:val="superscript"/>
              </w:rPr>
              <w:t>-</w:t>
            </w:r>
            <w:r w:rsidRPr="003A1720">
              <w:rPr>
                <w:color w:val="000000"/>
              </w:rPr>
              <w:t>)</w:t>
            </w:r>
          </w:p>
        </w:tc>
        <w:tc>
          <w:tcPr>
            <w:tcW w:w="1110" w:type="dxa"/>
          </w:tcPr>
          <w:p w:rsidR="00283717" w:rsidRPr="002A63C1" w:rsidRDefault="00283717" w:rsidP="000F45F1">
            <w:pPr>
              <w:jc w:val="center"/>
            </w:pPr>
            <w:r w:rsidRPr="003A1720">
              <w:rPr>
                <w:color w:val="000000"/>
              </w:rPr>
              <w:t>-“-</w:t>
            </w:r>
          </w:p>
        </w:tc>
        <w:tc>
          <w:tcPr>
            <w:tcW w:w="1660" w:type="dxa"/>
            <w:vAlign w:val="center"/>
          </w:tcPr>
          <w:p w:rsidR="00283717" w:rsidRPr="00314825" w:rsidRDefault="00283717" w:rsidP="000F45F1">
            <w:pPr>
              <w:jc w:val="center"/>
            </w:pPr>
          </w:p>
        </w:tc>
        <w:tc>
          <w:tcPr>
            <w:tcW w:w="2169" w:type="dxa"/>
            <w:gridSpan w:val="2"/>
            <w:vAlign w:val="center"/>
          </w:tcPr>
          <w:p w:rsidR="00283717" w:rsidRPr="00314825" w:rsidRDefault="00283717" w:rsidP="000F45F1">
            <w:pPr>
              <w:jc w:val="center"/>
            </w:pPr>
          </w:p>
        </w:tc>
        <w:tc>
          <w:tcPr>
            <w:tcW w:w="1312" w:type="dxa"/>
            <w:gridSpan w:val="2"/>
            <w:vAlign w:val="center"/>
          </w:tcPr>
          <w:p w:rsidR="00283717" w:rsidRPr="00314825" w:rsidRDefault="00283717" w:rsidP="000F45F1">
            <w:pPr>
              <w:jc w:val="center"/>
            </w:pPr>
          </w:p>
        </w:tc>
        <w:tc>
          <w:tcPr>
            <w:tcW w:w="1163" w:type="dxa"/>
            <w:vAlign w:val="center"/>
          </w:tcPr>
          <w:p w:rsidR="00283717" w:rsidRPr="00314825" w:rsidRDefault="00283717" w:rsidP="000F45F1">
            <w:pPr>
              <w:jc w:val="center"/>
            </w:pPr>
          </w:p>
        </w:tc>
        <w:tc>
          <w:tcPr>
            <w:tcW w:w="1769" w:type="dxa"/>
          </w:tcPr>
          <w:p w:rsidR="00283717" w:rsidRPr="003A1720" w:rsidRDefault="00283717" w:rsidP="000F45F1">
            <w:pPr>
              <w:jc w:val="center"/>
            </w:pPr>
            <w:r w:rsidRPr="003A1720">
              <w:t>1,2</w:t>
            </w:r>
          </w:p>
        </w:tc>
        <w:tc>
          <w:tcPr>
            <w:tcW w:w="2094" w:type="dxa"/>
            <w:vMerge/>
          </w:tcPr>
          <w:p w:rsidR="00283717" w:rsidRDefault="00283717"/>
        </w:tc>
      </w:tr>
      <w:tr w:rsidR="00283717" w:rsidRPr="003A1720" w:rsidTr="00054C14">
        <w:tc>
          <w:tcPr>
            <w:tcW w:w="3509" w:type="dxa"/>
          </w:tcPr>
          <w:p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Хлориды</w:t>
            </w:r>
          </w:p>
        </w:tc>
        <w:tc>
          <w:tcPr>
            <w:tcW w:w="1110" w:type="dxa"/>
          </w:tcPr>
          <w:p w:rsidR="00283717" w:rsidRPr="003A1720" w:rsidRDefault="00283717" w:rsidP="000F45F1">
            <w:pPr>
              <w:rPr>
                <w:b/>
              </w:rPr>
            </w:pPr>
          </w:p>
        </w:tc>
        <w:tc>
          <w:tcPr>
            <w:tcW w:w="1660" w:type="dxa"/>
          </w:tcPr>
          <w:p w:rsidR="00283717" w:rsidRPr="00314825" w:rsidRDefault="00283717" w:rsidP="00A35E81">
            <w:pPr>
              <w:jc w:val="center"/>
            </w:pPr>
            <w:r>
              <w:t>14/26</w:t>
            </w:r>
          </w:p>
        </w:tc>
        <w:tc>
          <w:tcPr>
            <w:tcW w:w="2169" w:type="dxa"/>
            <w:gridSpan w:val="2"/>
          </w:tcPr>
          <w:p w:rsidR="00283717" w:rsidRPr="00314825" w:rsidRDefault="00283717" w:rsidP="00A35E81">
            <w:pPr>
              <w:jc w:val="center"/>
            </w:pPr>
            <w:r>
              <w:t>2/32</w:t>
            </w:r>
          </w:p>
        </w:tc>
        <w:tc>
          <w:tcPr>
            <w:tcW w:w="1312" w:type="dxa"/>
            <w:gridSpan w:val="2"/>
          </w:tcPr>
          <w:p w:rsidR="00283717" w:rsidRPr="00314825" w:rsidRDefault="00283717" w:rsidP="00A35E81">
            <w:pPr>
              <w:jc w:val="center"/>
            </w:pPr>
            <w:r>
              <w:t>16/26,4</w:t>
            </w:r>
          </w:p>
        </w:tc>
        <w:tc>
          <w:tcPr>
            <w:tcW w:w="1163" w:type="dxa"/>
          </w:tcPr>
          <w:p w:rsidR="00283717" w:rsidRPr="00314825" w:rsidRDefault="00283717" w:rsidP="000F45F1">
            <w:pPr>
              <w:jc w:val="center"/>
            </w:pPr>
          </w:p>
        </w:tc>
        <w:tc>
          <w:tcPr>
            <w:tcW w:w="1769" w:type="dxa"/>
          </w:tcPr>
          <w:p w:rsidR="00283717" w:rsidRPr="003A1720" w:rsidRDefault="00283717" w:rsidP="000F45F1">
            <w:pPr>
              <w:jc w:val="center"/>
            </w:pPr>
            <w:r w:rsidRPr="003A1720">
              <w:t>350</w:t>
            </w:r>
          </w:p>
        </w:tc>
        <w:tc>
          <w:tcPr>
            <w:tcW w:w="2094" w:type="dxa"/>
            <w:vMerge/>
          </w:tcPr>
          <w:p w:rsidR="00283717" w:rsidRDefault="00283717"/>
        </w:tc>
      </w:tr>
      <w:tr w:rsidR="00283717" w:rsidRPr="003A1720" w:rsidTr="00054C14">
        <w:tc>
          <w:tcPr>
            <w:tcW w:w="3509" w:type="dxa"/>
          </w:tcPr>
          <w:p w:rsidR="00283717" w:rsidRPr="003A1720" w:rsidRDefault="00283717" w:rsidP="000F45F1">
            <w:pPr>
              <w:rPr>
                <w:rFonts w:ascii="Times New Roman CYR" w:hAnsi="Times New Roman CYR" w:cs="Times New Roman CYR"/>
                <w:bCs/>
              </w:rPr>
            </w:pPr>
            <w:r w:rsidRPr="003A1720">
              <w:rPr>
                <w:rFonts w:ascii="Times New Roman CYR" w:hAnsi="Times New Roman CYR" w:cs="Times New Roman CYR"/>
                <w:bCs/>
              </w:rPr>
              <w:t>Цианиды</w:t>
            </w:r>
          </w:p>
        </w:tc>
        <w:tc>
          <w:tcPr>
            <w:tcW w:w="1110" w:type="dxa"/>
          </w:tcPr>
          <w:p w:rsidR="00283717" w:rsidRPr="003A1720" w:rsidRDefault="00283717" w:rsidP="000F45F1">
            <w:pPr>
              <w:rPr>
                <w:b/>
              </w:rPr>
            </w:pPr>
          </w:p>
        </w:tc>
        <w:tc>
          <w:tcPr>
            <w:tcW w:w="1660" w:type="dxa"/>
          </w:tcPr>
          <w:p w:rsidR="00283717" w:rsidRPr="00314825" w:rsidRDefault="00283717" w:rsidP="000F45F1">
            <w:pPr>
              <w:jc w:val="center"/>
            </w:pPr>
          </w:p>
        </w:tc>
        <w:tc>
          <w:tcPr>
            <w:tcW w:w="2169" w:type="dxa"/>
            <w:gridSpan w:val="2"/>
          </w:tcPr>
          <w:p w:rsidR="00283717" w:rsidRPr="00314825" w:rsidRDefault="00283717" w:rsidP="000F45F1">
            <w:pPr>
              <w:jc w:val="center"/>
            </w:pPr>
          </w:p>
        </w:tc>
        <w:tc>
          <w:tcPr>
            <w:tcW w:w="1312" w:type="dxa"/>
            <w:gridSpan w:val="2"/>
          </w:tcPr>
          <w:p w:rsidR="00283717" w:rsidRPr="00314825" w:rsidRDefault="00283717" w:rsidP="000F45F1">
            <w:pPr>
              <w:jc w:val="center"/>
            </w:pPr>
          </w:p>
        </w:tc>
        <w:tc>
          <w:tcPr>
            <w:tcW w:w="1163" w:type="dxa"/>
          </w:tcPr>
          <w:p w:rsidR="00283717" w:rsidRPr="00314825" w:rsidRDefault="00283717" w:rsidP="000F45F1">
            <w:pPr>
              <w:jc w:val="center"/>
            </w:pPr>
          </w:p>
        </w:tc>
        <w:tc>
          <w:tcPr>
            <w:tcW w:w="1769" w:type="dxa"/>
          </w:tcPr>
          <w:p w:rsidR="00283717" w:rsidRPr="003A1720" w:rsidRDefault="00283717" w:rsidP="000F45F1">
            <w:pPr>
              <w:jc w:val="center"/>
            </w:pPr>
            <w:r w:rsidRPr="003A1720">
              <w:t>0,035</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t>g-ГХЦ</w:t>
            </w:r>
            <w:proofErr w:type="gramStart"/>
            <w:r w:rsidRPr="003A1720">
              <w:rPr>
                <w:color w:val="000000"/>
              </w:rPr>
              <w:t>Г(</w:t>
            </w:r>
            <w:proofErr w:type="spellStart"/>
            <w:proofErr w:type="gramEnd"/>
            <w:r w:rsidRPr="003A1720">
              <w:rPr>
                <w:color w:val="000000"/>
              </w:rPr>
              <w:t>линдан</w:t>
            </w:r>
            <w:proofErr w:type="spellEnd"/>
            <w:r w:rsidRPr="003A1720">
              <w:rPr>
                <w:color w:val="000000"/>
              </w:rPr>
              <w:t>)</w:t>
            </w:r>
          </w:p>
        </w:tc>
        <w:tc>
          <w:tcPr>
            <w:tcW w:w="1110" w:type="dxa"/>
          </w:tcPr>
          <w:p w:rsidR="00283717" w:rsidRPr="003A1720" w:rsidRDefault="00283717" w:rsidP="000F45F1">
            <w:pPr>
              <w:rPr>
                <w:b/>
              </w:rPr>
            </w:pPr>
          </w:p>
        </w:tc>
        <w:tc>
          <w:tcPr>
            <w:tcW w:w="1660" w:type="dxa"/>
          </w:tcPr>
          <w:p w:rsidR="00283717" w:rsidRPr="00314825" w:rsidRDefault="00283717" w:rsidP="000F45F1">
            <w:pPr>
              <w:jc w:val="center"/>
            </w:pPr>
          </w:p>
        </w:tc>
        <w:tc>
          <w:tcPr>
            <w:tcW w:w="2169" w:type="dxa"/>
            <w:gridSpan w:val="2"/>
          </w:tcPr>
          <w:p w:rsidR="00283717" w:rsidRPr="00314825" w:rsidRDefault="00283717" w:rsidP="000F45F1">
            <w:pPr>
              <w:jc w:val="center"/>
            </w:pPr>
          </w:p>
        </w:tc>
        <w:tc>
          <w:tcPr>
            <w:tcW w:w="1312" w:type="dxa"/>
            <w:gridSpan w:val="2"/>
          </w:tcPr>
          <w:p w:rsidR="00283717" w:rsidRPr="00314825" w:rsidRDefault="00283717" w:rsidP="000F45F1">
            <w:pPr>
              <w:jc w:val="center"/>
            </w:pPr>
          </w:p>
        </w:tc>
        <w:tc>
          <w:tcPr>
            <w:tcW w:w="1163" w:type="dxa"/>
          </w:tcPr>
          <w:p w:rsidR="00283717" w:rsidRPr="00314825" w:rsidRDefault="00283717" w:rsidP="000F45F1">
            <w:pPr>
              <w:jc w:val="center"/>
            </w:pPr>
          </w:p>
        </w:tc>
        <w:tc>
          <w:tcPr>
            <w:tcW w:w="1769" w:type="dxa"/>
          </w:tcPr>
          <w:p w:rsidR="00283717" w:rsidRPr="003A1720" w:rsidRDefault="00283717" w:rsidP="000F45F1">
            <w:pPr>
              <w:jc w:val="center"/>
            </w:pPr>
            <w:r w:rsidRPr="003A1720">
              <w:t>0,002</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t>ДДТ (сумма изомеров)</w:t>
            </w:r>
          </w:p>
        </w:tc>
        <w:tc>
          <w:tcPr>
            <w:tcW w:w="1110" w:type="dxa"/>
          </w:tcPr>
          <w:p w:rsidR="00283717" w:rsidRPr="003A1720" w:rsidRDefault="00283717" w:rsidP="000F45F1">
            <w:pPr>
              <w:rPr>
                <w:b/>
              </w:rPr>
            </w:pPr>
          </w:p>
        </w:tc>
        <w:tc>
          <w:tcPr>
            <w:tcW w:w="1660" w:type="dxa"/>
          </w:tcPr>
          <w:p w:rsidR="00283717" w:rsidRPr="00314825" w:rsidRDefault="00283717" w:rsidP="000F45F1">
            <w:pPr>
              <w:jc w:val="center"/>
            </w:pPr>
          </w:p>
        </w:tc>
        <w:tc>
          <w:tcPr>
            <w:tcW w:w="2169" w:type="dxa"/>
            <w:gridSpan w:val="2"/>
          </w:tcPr>
          <w:p w:rsidR="00283717" w:rsidRPr="00314825" w:rsidRDefault="00283717" w:rsidP="000F45F1">
            <w:pPr>
              <w:jc w:val="center"/>
            </w:pPr>
          </w:p>
        </w:tc>
        <w:tc>
          <w:tcPr>
            <w:tcW w:w="1312" w:type="dxa"/>
            <w:gridSpan w:val="2"/>
          </w:tcPr>
          <w:p w:rsidR="00283717" w:rsidRPr="00314825" w:rsidRDefault="00283717" w:rsidP="000F45F1">
            <w:pPr>
              <w:jc w:val="center"/>
            </w:pPr>
          </w:p>
        </w:tc>
        <w:tc>
          <w:tcPr>
            <w:tcW w:w="1163" w:type="dxa"/>
          </w:tcPr>
          <w:p w:rsidR="00283717" w:rsidRPr="00314825" w:rsidRDefault="00283717" w:rsidP="000F45F1">
            <w:pPr>
              <w:jc w:val="center"/>
            </w:pPr>
          </w:p>
        </w:tc>
        <w:tc>
          <w:tcPr>
            <w:tcW w:w="1769" w:type="dxa"/>
          </w:tcPr>
          <w:p w:rsidR="00283717" w:rsidRPr="003A1720" w:rsidRDefault="00283717" w:rsidP="000F45F1">
            <w:pPr>
              <w:jc w:val="center"/>
            </w:pPr>
            <w:r w:rsidRPr="003A1720">
              <w:t>0,002</w:t>
            </w:r>
          </w:p>
        </w:tc>
        <w:tc>
          <w:tcPr>
            <w:tcW w:w="2094" w:type="dxa"/>
            <w:vMerge/>
          </w:tcPr>
          <w:p w:rsidR="00283717" w:rsidRDefault="00283717" w:rsidP="000F45F1"/>
        </w:tc>
      </w:tr>
      <w:tr w:rsidR="00283717" w:rsidRPr="003A1720" w:rsidTr="00054C14">
        <w:tc>
          <w:tcPr>
            <w:tcW w:w="3509" w:type="dxa"/>
          </w:tcPr>
          <w:p w:rsidR="00283717" w:rsidRPr="004A0591" w:rsidRDefault="00283717" w:rsidP="000F45F1">
            <w:r w:rsidRPr="003A1720">
              <w:rPr>
                <w:color w:val="000000"/>
              </w:rPr>
              <w:t>2,4-Д - кислота</w:t>
            </w:r>
          </w:p>
        </w:tc>
        <w:tc>
          <w:tcPr>
            <w:tcW w:w="1110" w:type="dxa"/>
          </w:tcPr>
          <w:p w:rsidR="00283717" w:rsidRPr="003A1720" w:rsidRDefault="00283717" w:rsidP="000F45F1">
            <w:pPr>
              <w:rPr>
                <w:b/>
              </w:rPr>
            </w:pPr>
          </w:p>
        </w:tc>
        <w:tc>
          <w:tcPr>
            <w:tcW w:w="1660" w:type="dxa"/>
          </w:tcPr>
          <w:p w:rsidR="00283717" w:rsidRPr="00314825" w:rsidRDefault="00283717" w:rsidP="000F45F1">
            <w:pPr>
              <w:jc w:val="center"/>
            </w:pPr>
          </w:p>
        </w:tc>
        <w:tc>
          <w:tcPr>
            <w:tcW w:w="2169" w:type="dxa"/>
            <w:gridSpan w:val="2"/>
          </w:tcPr>
          <w:p w:rsidR="00283717" w:rsidRPr="00314825" w:rsidRDefault="00283717" w:rsidP="000F45F1">
            <w:pPr>
              <w:jc w:val="center"/>
            </w:pPr>
          </w:p>
        </w:tc>
        <w:tc>
          <w:tcPr>
            <w:tcW w:w="1312" w:type="dxa"/>
            <w:gridSpan w:val="2"/>
          </w:tcPr>
          <w:p w:rsidR="00283717" w:rsidRPr="00314825" w:rsidRDefault="00283717" w:rsidP="000F45F1">
            <w:pPr>
              <w:jc w:val="center"/>
            </w:pPr>
          </w:p>
        </w:tc>
        <w:tc>
          <w:tcPr>
            <w:tcW w:w="1163" w:type="dxa"/>
          </w:tcPr>
          <w:p w:rsidR="00283717" w:rsidRPr="00314825" w:rsidRDefault="00283717" w:rsidP="000F45F1">
            <w:pPr>
              <w:jc w:val="center"/>
            </w:pPr>
          </w:p>
        </w:tc>
        <w:tc>
          <w:tcPr>
            <w:tcW w:w="1769" w:type="dxa"/>
          </w:tcPr>
          <w:p w:rsidR="00283717" w:rsidRPr="003A1720" w:rsidRDefault="00283717" w:rsidP="000F45F1">
            <w:pPr>
              <w:jc w:val="center"/>
            </w:pPr>
            <w:r w:rsidRPr="003A1720">
              <w:t>0,03</w:t>
            </w:r>
          </w:p>
        </w:tc>
        <w:tc>
          <w:tcPr>
            <w:tcW w:w="2094" w:type="dxa"/>
            <w:vMerge/>
          </w:tcPr>
          <w:p w:rsidR="00283717" w:rsidRDefault="00283717" w:rsidP="000F45F1"/>
        </w:tc>
      </w:tr>
      <w:tr w:rsidR="005D509D" w:rsidRPr="003A1720" w:rsidTr="00054C14">
        <w:tc>
          <w:tcPr>
            <w:tcW w:w="14786" w:type="dxa"/>
            <w:gridSpan w:val="10"/>
          </w:tcPr>
          <w:p w:rsidR="005D509D" w:rsidRPr="003A1720" w:rsidRDefault="005D509D" w:rsidP="000F45F1">
            <w:pPr>
              <w:numPr>
                <w:ilvl w:val="0"/>
                <w:numId w:val="39"/>
              </w:numPr>
              <w:spacing w:after="0" w:line="240" w:lineRule="auto"/>
              <w:jc w:val="center"/>
              <w:rPr>
                <w:b/>
              </w:rPr>
            </w:pPr>
            <w:r w:rsidRPr="003A1720">
              <w:rPr>
                <w:b/>
              </w:rPr>
              <w:t>Химические вещества, образующиеся в процессе обработки воды</w:t>
            </w:r>
          </w:p>
        </w:tc>
      </w:tr>
      <w:tr w:rsidR="00283717" w:rsidRPr="003A1720" w:rsidTr="00054C14">
        <w:tc>
          <w:tcPr>
            <w:tcW w:w="3509" w:type="dxa"/>
          </w:tcPr>
          <w:p w:rsidR="00283717" w:rsidRPr="002A63C1" w:rsidRDefault="00283717" w:rsidP="000F45F1">
            <w:r w:rsidRPr="003A1720">
              <w:rPr>
                <w:color w:val="000000"/>
              </w:rPr>
              <w:t>остаточный свободный</w:t>
            </w:r>
          </w:p>
        </w:tc>
        <w:tc>
          <w:tcPr>
            <w:tcW w:w="1110" w:type="dxa"/>
          </w:tcPr>
          <w:p w:rsidR="00283717" w:rsidRPr="002A63C1" w:rsidRDefault="00283717" w:rsidP="000F45F1">
            <w:pPr>
              <w:jc w:val="center"/>
            </w:pPr>
            <w:r w:rsidRPr="003A1720">
              <w:rPr>
                <w:color w:val="000000"/>
              </w:rPr>
              <w:t>мг/л</w:t>
            </w:r>
          </w:p>
        </w:tc>
        <w:tc>
          <w:tcPr>
            <w:tcW w:w="1660" w:type="dxa"/>
          </w:tcPr>
          <w:p w:rsidR="00283717" w:rsidRPr="003A1720" w:rsidRDefault="00283717" w:rsidP="000F45F1">
            <w:pPr>
              <w:jc w:val="center"/>
              <w:rPr>
                <w:b/>
              </w:rPr>
            </w:pPr>
          </w:p>
        </w:tc>
        <w:tc>
          <w:tcPr>
            <w:tcW w:w="2169" w:type="dxa"/>
            <w:gridSpan w:val="2"/>
          </w:tcPr>
          <w:p w:rsidR="00283717" w:rsidRPr="003A1720" w:rsidRDefault="00283717" w:rsidP="000F45F1">
            <w:pPr>
              <w:jc w:val="center"/>
              <w:rPr>
                <w:b/>
              </w:rPr>
            </w:pPr>
          </w:p>
        </w:tc>
        <w:tc>
          <w:tcPr>
            <w:tcW w:w="1312" w:type="dxa"/>
            <w:gridSpan w:val="2"/>
          </w:tcPr>
          <w:p w:rsidR="00283717" w:rsidRPr="003A1720" w:rsidRDefault="00283717" w:rsidP="004528E2">
            <w:pPr>
              <w:jc w:val="center"/>
              <w:rPr>
                <w:b/>
              </w:rPr>
            </w:pPr>
          </w:p>
        </w:tc>
        <w:tc>
          <w:tcPr>
            <w:tcW w:w="1163" w:type="dxa"/>
          </w:tcPr>
          <w:p w:rsidR="00283717" w:rsidRPr="00A517EF" w:rsidRDefault="00283717" w:rsidP="000F45F1">
            <w:pPr>
              <w:jc w:val="center"/>
            </w:pPr>
          </w:p>
        </w:tc>
        <w:tc>
          <w:tcPr>
            <w:tcW w:w="1769" w:type="dxa"/>
          </w:tcPr>
          <w:p w:rsidR="00283717" w:rsidRPr="002A63C1" w:rsidRDefault="00283717" w:rsidP="000F45F1">
            <w:pPr>
              <w:jc w:val="center"/>
            </w:pPr>
            <w:r w:rsidRPr="003A1720">
              <w:rPr>
                <w:color w:val="000000"/>
              </w:rPr>
              <w:t>0,</w:t>
            </w:r>
            <w:r>
              <w:rPr>
                <w:color w:val="000000"/>
              </w:rPr>
              <w:t>3-0</w:t>
            </w:r>
            <w:r w:rsidRPr="003A1720">
              <w:rPr>
                <w:color w:val="000000"/>
              </w:rPr>
              <w:t>,</w:t>
            </w:r>
            <w:r>
              <w:rPr>
                <w:color w:val="000000"/>
              </w:rPr>
              <w:t>5</w:t>
            </w:r>
          </w:p>
        </w:tc>
        <w:tc>
          <w:tcPr>
            <w:tcW w:w="2094" w:type="dxa"/>
            <w:vMerge w:val="restart"/>
          </w:tcPr>
          <w:p w:rsidR="00283717" w:rsidRDefault="00283717" w:rsidP="009561BA">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lastRenderedPageBreak/>
              <w:t>г</w:t>
            </w:r>
            <w:proofErr w:type="gramStart"/>
            <w:r w:rsidRPr="00E318D3">
              <w:rPr>
                <w:rFonts w:ascii="Times New Roman" w:hAnsi="Times New Roman"/>
                <w:b/>
                <w:sz w:val="24"/>
                <w:szCs w:val="24"/>
              </w:rPr>
              <w:t>.К</w:t>
            </w:r>
            <w:proofErr w:type="gramEnd"/>
            <w:r w:rsidRPr="00E318D3">
              <w:rPr>
                <w:rFonts w:ascii="Times New Roman" w:hAnsi="Times New Roman"/>
                <w:b/>
                <w:sz w:val="24"/>
                <w:szCs w:val="24"/>
              </w:rPr>
              <w:t>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rsidTr="00054C14">
        <w:tc>
          <w:tcPr>
            <w:tcW w:w="3509" w:type="dxa"/>
          </w:tcPr>
          <w:p w:rsidR="00283717" w:rsidRPr="002A63C1" w:rsidRDefault="00283717" w:rsidP="000F45F1">
            <w:r w:rsidRPr="003A1720">
              <w:rPr>
                <w:color w:val="000000"/>
              </w:rPr>
              <w:t>остаточный связанный</w:t>
            </w:r>
          </w:p>
        </w:tc>
        <w:tc>
          <w:tcPr>
            <w:tcW w:w="1110" w:type="dxa"/>
          </w:tcPr>
          <w:p w:rsidR="00283717" w:rsidRPr="002A63C1" w:rsidRDefault="00283717" w:rsidP="000F45F1">
            <w:pPr>
              <w:jc w:val="center"/>
            </w:pPr>
            <w:r w:rsidRPr="003A1720">
              <w:rPr>
                <w:color w:val="000000"/>
              </w:rPr>
              <w:t>-"-</w:t>
            </w:r>
          </w:p>
        </w:tc>
        <w:tc>
          <w:tcPr>
            <w:tcW w:w="1660" w:type="dxa"/>
          </w:tcPr>
          <w:p w:rsidR="00283717" w:rsidRPr="003A1720" w:rsidRDefault="00283717" w:rsidP="000F45F1">
            <w:pPr>
              <w:jc w:val="center"/>
              <w:rPr>
                <w:b/>
              </w:rPr>
            </w:pPr>
          </w:p>
        </w:tc>
        <w:tc>
          <w:tcPr>
            <w:tcW w:w="2169" w:type="dxa"/>
            <w:gridSpan w:val="2"/>
          </w:tcPr>
          <w:p w:rsidR="00283717" w:rsidRPr="003A1720" w:rsidRDefault="00283717" w:rsidP="000F45F1">
            <w:pPr>
              <w:jc w:val="center"/>
              <w:rPr>
                <w:b/>
              </w:rPr>
            </w:pPr>
          </w:p>
        </w:tc>
        <w:tc>
          <w:tcPr>
            <w:tcW w:w="1312" w:type="dxa"/>
            <w:gridSpan w:val="2"/>
          </w:tcPr>
          <w:p w:rsidR="00283717" w:rsidRPr="003A1720" w:rsidRDefault="00283717" w:rsidP="000F45F1">
            <w:pPr>
              <w:jc w:val="center"/>
              <w:rPr>
                <w:b/>
              </w:rPr>
            </w:pPr>
          </w:p>
        </w:tc>
        <w:tc>
          <w:tcPr>
            <w:tcW w:w="1163" w:type="dxa"/>
          </w:tcPr>
          <w:p w:rsidR="00283717" w:rsidRPr="00A517EF" w:rsidRDefault="00283717" w:rsidP="000F45F1">
            <w:pPr>
              <w:jc w:val="center"/>
            </w:pPr>
          </w:p>
        </w:tc>
        <w:tc>
          <w:tcPr>
            <w:tcW w:w="1769" w:type="dxa"/>
          </w:tcPr>
          <w:p w:rsidR="00283717" w:rsidRPr="002A63C1" w:rsidRDefault="00283717" w:rsidP="000F45F1">
            <w:pPr>
              <w:jc w:val="center"/>
            </w:pPr>
            <w:r>
              <w:rPr>
                <w:color w:val="000000"/>
              </w:rPr>
              <w:t>0,8-1,2</w:t>
            </w:r>
          </w:p>
        </w:tc>
        <w:tc>
          <w:tcPr>
            <w:tcW w:w="2094" w:type="dxa"/>
            <w:vMerge/>
          </w:tcPr>
          <w:p w:rsidR="00283717" w:rsidRDefault="00283717" w:rsidP="009561BA"/>
        </w:tc>
      </w:tr>
      <w:tr w:rsidR="00283717" w:rsidRPr="003A1720" w:rsidTr="00054C14">
        <w:tc>
          <w:tcPr>
            <w:tcW w:w="3509" w:type="dxa"/>
          </w:tcPr>
          <w:p w:rsidR="00283717" w:rsidRPr="002A63C1" w:rsidRDefault="00283717" w:rsidP="000F45F1">
            <w:r w:rsidRPr="003A1720">
              <w:rPr>
                <w:color w:val="000000"/>
              </w:rPr>
              <w:lastRenderedPageBreak/>
              <w:t>Хлороформ  (при хлорировании воды)</w:t>
            </w:r>
          </w:p>
        </w:tc>
        <w:tc>
          <w:tcPr>
            <w:tcW w:w="1110" w:type="dxa"/>
          </w:tcPr>
          <w:p w:rsidR="00283717" w:rsidRPr="002A63C1" w:rsidRDefault="00283717" w:rsidP="000F45F1">
            <w:pPr>
              <w:jc w:val="center"/>
            </w:pPr>
            <w:r w:rsidRPr="003A1720">
              <w:rPr>
                <w:color w:val="000000"/>
              </w:rPr>
              <w:t>-"-</w:t>
            </w:r>
          </w:p>
        </w:tc>
        <w:tc>
          <w:tcPr>
            <w:tcW w:w="1660" w:type="dxa"/>
          </w:tcPr>
          <w:p w:rsidR="00283717" w:rsidRPr="003A1720" w:rsidRDefault="00283717" w:rsidP="000F45F1">
            <w:pPr>
              <w:jc w:val="center"/>
              <w:rPr>
                <w:b/>
              </w:rPr>
            </w:pPr>
            <w:r>
              <w:rPr>
                <w:b/>
              </w:rPr>
              <w:t>-</w:t>
            </w:r>
          </w:p>
        </w:tc>
        <w:tc>
          <w:tcPr>
            <w:tcW w:w="2169" w:type="dxa"/>
            <w:gridSpan w:val="2"/>
          </w:tcPr>
          <w:p w:rsidR="00283717" w:rsidRPr="003A1720" w:rsidRDefault="00283717" w:rsidP="000F45F1">
            <w:pPr>
              <w:jc w:val="center"/>
              <w:rPr>
                <w:b/>
              </w:rPr>
            </w:pPr>
            <w:r>
              <w:rPr>
                <w:b/>
              </w:rPr>
              <w:t>-</w:t>
            </w:r>
          </w:p>
        </w:tc>
        <w:tc>
          <w:tcPr>
            <w:tcW w:w="1312" w:type="dxa"/>
            <w:gridSpan w:val="2"/>
          </w:tcPr>
          <w:p w:rsidR="00283717" w:rsidRPr="003A1720" w:rsidRDefault="00283717" w:rsidP="000F45F1">
            <w:pPr>
              <w:jc w:val="center"/>
              <w:rPr>
                <w:b/>
              </w:rPr>
            </w:pPr>
            <w:r>
              <w:rPr>
                <w:b/>
              </w:rPr>
              <w:t>-</w:t>
            </w:r>
          </w:p>
        </w:tc>
        <w:tc>
          <w:tcPr>
            <w:tcW w:w="1163" w:type="dxa"/>
          </w:tcPr>
          <w:p w:rsidR="00283717" w:rsidRPr="00A517EF" w:rsidRDefault="00283717" w:rsidP="000F45F1">
            <w:pPr>
              <w:jc w:val="center"/>
            </w:pPr>
          </w:p>
        </w:tc>
        <w:tc>
          <w:tcPr>
            <w:tcW w:w="1769" w:type="dxa"/>
          </w:tcPr>
          <w:p w:rsidR="00283717" w:rsidRPr="002A63C1" w:rsidRDefault="00283717" w:rsidP="000F45F1">
            <w:pPr>
              <w:jc w:val="center"/>
            </w:pPr>
            <w:r w:rsidRPr="003A1720">
              <w:rPr>
                <w:color w:val="000000"/>
              </w:rPr>
              <w:t>2,0</w:t>
            </w:r>
          </w:p>
        </w:tc>
        <w:tc>
          <w:tcPr>
            <w:tcW w:w="2094" w:type="dxa"/>
            <w:vMerge/>
          </w:tcPr>
          <w:p w:rsidR="00283717" w:rsidRDefault="00283717" w:rsidP="009561BA"/>
        </w:tc>
      </w:tr>
      <w:tr w:rsidR="00283717" w:rsidRPr="003A1720" w:rsidTr="00054C14">
        <w:tc>
          <w:tcPr>
            <w:tcW w:w="3509" w:type="dxa"/>
          </w:tcPr>
          <w:p w:rsidR="00283717" w:rsidRPr="003A1720" w:rsidRDefault="00283717" w:rsidP="000F45F1">
            <w:pPr>
              <w:rPr>
                <w:color w:val="000000"/>
              </w:rPr>
            </w:pPr>
            <w:r w:rsidRPr="003A1720">
              <w:rPr>
                <w:color w:val="000000"/>
              </w:rPr>
              <w:lastRenderedPageBreak/>
              <w:t>Остаточный алюминий</w:t>
            </w:r>
          </w:p>
        </w:tc>
        <w:tc>
          <w:tcPr>
            <w:tcW w:w="1110" w:type="dxa"/>
          </w:tcPr>
          <w:p w:rsidR="00283717" w:rsidRPr="003A1720" w:rsidRDefault="00283717" w:rsidP="000F45F1">
            <w:pPr>
              <w:jc w:val="center"/>
              <w:rPr>
                <w:color w:val="000000"/>
              </w:rPr>
            </w:pPr>
          </w:p>
        </w:tc>
        <w:tc>
          <w:tcPr>
            <w:tcW w:w="1660" w:type="dxa"/>
          </w:tcPr>
          <w:p w:rsidR="00283717" w:rsidRPr="003A1720" w:rsidRDefault="00283717" w:rsidP="000F45F1">
            <w:pPr>
              <w:jc w:val="center"/>
              <w:rPr>
                <w:b/>
              </w:rPr>
            </w:pPr>
            <w:r>
              <w:rPr>
                <w:b/>
              </w:rPr>
              <w:t>-</w:t>
            </w:r>
          </w:p>
        </w:tc>
        <w:tc>
          <w:tcPr>
            <w:tcW w:w="2169" w:type="dxa"/>
            <w:gridSpan w:val="2"/>
          </w:tcPr>
          <w:p w:rsidR="00283717" w:rsidRPr="003A1720" w:rsidRDefault="00283717" w:rsidP="000F45F1">
            <w:pPr>
              <w:jc w:val="center"/>
              <w:rPr>
                <w:b/>
              </w:rPr>
            </w:pPr>
            <w:r>
              <w:rPr>
                <w:b/>
              </w:rPr>
              <w:t>-</w:t>
            </w:r>
          </w:p>
        </w:tc>
        <w:tc>
          <w:tcPr>
            <w:tcW w:w="1312" w:type="dxa"/>
            <w:gridSpan w:val="2"/>
          </w:tcPr>
          <w:p w:rsidR="00283717" w:rsidRPr="003A1720" w:rsidRDefault="00283717" w:rsidP="000F45F1">
            <w:pPr>
              <w:jc w:val="center"/>
              <w:rPr>
                <w:b/>
              </w:rPr>
            </w:pPr>
            <w:r>
              <w:rPr>
                <w:b/>
              </w:rPr>
              <w:t>-</w:t>
            </w:r>
          </w:p>
        </w:tc>
        <w:tc>
          <w:tcPr>
            <w:tcW w:w="1163" w:type="dxa"/>
          </w:tcPr>
          <w:p w:rsidR="00283717" w:rsidRPr="003A1720" w:rsidRDefault="00283717" w:rsidP="000F45F1">
            <w:pPr>
              <w:jc w:val="center"/>
              <w:rPr>
                <w:b/>
              </w:rPr>
            </w:pPr>
          </w:p>
        </w:tc>
        <w:tc>
          <w:tcPr>
            <w:tcW w:w="1769" w:type="dxa"/>
          </w:tcPr>
          <w:p w:rsidR="00283717" w:rsidRPr="003A1720" w:rsidRDefault="00283717" w:rsidP="000F45F1">
            <w:pPr>
              <w:jc w:val="center"/>
              <w:rPr>
                <w:color w:val="000000"/>
              </w:rPr>
            </w:pPr>
            <w:r w:rsidRPr="003A1720">
              <w:rPr>
                <w:color w:val="000000"/>
              </w:rPr>
              <w:t>0,5</w:t>
            </w:r>
          </w:p>
        </w:tc>
        <w:tc>
          <w:tcPr>
            <w:tcW w:w="2094" w:type="dxa"/>
            <w:vMerge/>
          </w:tcPr>
          <w:p w:rsidR="00283717" w:rsidRDefault="00283717" w:rsidP="009561BA"/>
        </w:tc>
      </w:tr>
      <w:tr w:rsidR="00283717" w:rsidRPr="003A1720" w:rsidTr="00054C14">
        <w:tc>
          <w:tcPr>
            <w:tcW w:w="3509" w:type="dxa"/>
          </w:tcPr>
          <w:p w:rsidR="00283717" w:rsidRPr="002A63C1" w:rsidRDefault="00283717" w:rsidP="000F45F1">
            <w:proofErr w:type="spellStart"/>
            <w:r w:rsidRPr="003A1720">
              <w:rPr>
                <w:color w:val="000000"/>
              </w:rPr>
              <w:t>Полиакриламид</w:t>
            </w:r>
            <w:proofErr w:type="spellEnd"/>
          </w:p>
        </w:tc>
        <w:tc>
          <w:tcPr>
            <w:tcW w:w="1110" w:type="dxa"/>
          </w:tcPr>
          <w:p w:rsidR="00283717" w:rsidRPr="002A63C1" w:rsidRDefault="00283717" w:rsidP="000F45F1">
            <w:pPr>
              <w:jc w:val="center"/>
            </w:pPr>
            <w:r w:rsidRPr="003A1720">
              <w:rPr>
                <w:color w:val="000000"/>
              </w:rPr>
              <w:t>-"-</w:t>
            </w:r>
          </w:p>
        </w:tc>
        <w:tc>
          <w:tcPr>
            <w:tcW w:w="1660" w:type="dxa"/>
          </w:tcPr>
          <w:p w:rsidR="00283717" w:rsidRPr="003A1720" w:rsidRDefault="00283717" w:rsidP="000F45F1">
            <w:pPr>
              <w:jc w:val="center"/>
              <w:rPr>
                <w:b/>
              </w:rPr>
            </w:pPr>
            <w:r>
              <w:rPr>
                <w:b/>
              </w:rPr>
              <w:t>-</w:t>
            </w:r>
          </w:p>
        </w:tc>
        <w:tc>
          <w:tcPr>
            <w:tcW w:w="2169" w:type="dxa"/>
            <w:gridSpan w:val="2"/>
          </w:tcPr>
          <w:p w:rsidR="00283717" w:rsidRPr="003A1720" w:rsidRDefault="00283717" w:rsidP="000F45F1">
            <w:pPr>
              <w:jc w:val="center"/>
              <w:rPr>
                <w:b/>
              </w:rPr>
            </w:pPr>
            <w:r>
              <w:rPr>
                <w:b/>
              </w:rPr>
              <w:t>-</w:t>
            </w:r>
          </w:p>
        </w:tc>
        <w:tc>
          <w:tcPr>
            <w:tcW w:w="1312" w:type="dxa"/>
            <w:gridSpan w:val="2"/>
          </w:tcPr>
          <w:p w:rsidR="00283717" w:rsidRPr="003A1720" w:rsidRDefault="00283717" w:rsidP="000F45F1">
            <w:pPr>
              <w:jc w:val="center"/>
              <w:rPr>
                <w:b/>
              </w:rPr>
            </w:pPr>
            <w:r>
              <w:rPr>
                <w:b/>
              </w:rPr>
              <w:t>-</w:t>
            </w:r>
          </w:p>
        </w:tc>
        <w:tc>
          <w:tcPr>
            <w:tcW w:w="1163" w:type="dxa"/>
          </w:tcPr>
          <w:p w:rsidR="00283717" w:rsidRPr="003A1720" w:rsidRDefault="00283717" w:rsidP="000F45F1">
            <w:pPr>
              <w:jc w:val="center"/>
              <w:rPr>
                <w:b/>
              </w:rPr>
            </w:pPr>
          </w:p>
        </w:tc>
        <w:tc>
          <w:tcPr>
            <w:tcW w:w="1769" w:type="dxa"/>
          </w:tcPr>
          <w:p w:rsidR="00283717" w:rsidRPr="002A63C1" w:rsidRDefault="00283717" w:rsidP="000F45F1">
            <w:pPr>
              <w:jc w:val="center"/>
            </w:pPr>
            <w:r w:rsidRPr="003A1720">
              <w:rPr>
                <w:color w:val="000000"/>
              </w:rPr>
              <w:t>2,0</w:t>
            </w:r>
          </w:p>
        </w:tc>
        <w:tc>
          <w:tcPr>
            <w:tcW w:w="2094" w:type="dxa"/>
            <w:vMerge/>
          </w:tcPr>
          <w:p w:rsidR="00283717" w:rsidRDefault="00283717"/>
        </w:tc>
      </w:tr>
      <w:tr w:rsidR="005D509D" w:rsidRPr="003A1720" w:rsidTr="00054C14">
        <w:tc>
          <w:tcPr>
            <w:tcW w:w="14786" w:type="dxa"/>
            <w:gridSpan w:val="10"/>
          </w:tcPr>
          <w:p w:rsidR="005D509D" w:rsidRPr="003A1720" w:rsidRDefault="005D509D" w:rsidP="000F45F1">
            <w:pPr>
              <w:numPr>
                <w:ilvl w:val="0"/>
                <w:numId w:val="39"/>
              </w:numPr>
              <w:spacing w:after="0" w:line="240" w:lineRule="auto"/>
              <w:jc w:val="center"/>
              <w:rPr>
                <w:b/>
              </w:rPr>
            </w:pPr>
            <w:r w:rsidRPr="003A1720">
              <w:rPr>
                <w:b/>
              </w:rPr>
              <w:t>Органолептические показатели</w:t>
            </w:r>
          </w:p>
        </w:tc>
      </w:tr>
      <w:tr w:rsidR="00283717" w:rsidRPr="003A1720" w:rsidTr="00054C14">
        <w:tc>
          <w:tcPr>
            <w:tcW w:w="3509" w:type="dxa"/>
            <w:vAlign w:val="center"/>
          </w:tcPr>
          <w:p w:rsidR="00283717" w:rsidRPr="002A63C1" w:rsidRDefault="00283717" w:rsidP="000F45F1">
            <w:r w:rsidRPr="002A63C1">
              <w:t>Вкус</w:t>
            </w:r>
          </w:p>
        </w:tc>
        <w:tc>
          <w:tcPr>
            <w:tcW w:w="1110" w:type="dxa"/>
          </w:tcPr>
          <w:p w:rsidR="00283717" w:rsidRPr="003A1720" w:rsidRDefault="00283717" w:rsidP="000F45F1">
            <w:pPr>
              <w:rPr>
                <w:b/>
              </w:rPr>
            </w:pPr>
            <w:r w:rsidRPr="003A1720">
              <w:rPr>
                <w:b/>
              </w:rPr>
              <w:t>Баллы</w:t>
            </w:r>
          </w:p>
        </w:tc>
        <w:tc>
          <w:tcPr>
            <w:tcW w:w="1660" w:type="dxa"/>
          </w:tcPr>
          <w:p w:rsidR="00283717" w:rsidRPr="001A3BAD" w:rsidRDefault="00283717" w:rsidP="000F45F1">
            <w:pPr>
              <w:jc w:val="center"/>
            </w:pPr>
            <w:r>
              <w:t>14/1</w:t>
            </w:r>
          </w:p>
        </w:tc>
        <w:tc>
          <w:tcPr>
            <w:tcW w:w="2169" w:type="dxa"/>
            <w:gridSpan w:val="2"/>
          </w:tcPr>
          <w:p w:rsidR="00283717" w:rsidRDefault="00283717" w:rsidP="000F45F1">
            <w:pPr>
              <w:jc w:val="center"/>
            </w:pPr>
            <w:r>
              <w:t>2/1</w:t>
            </w:r>
          </w:p>
        </w:tc>
        <w:tc>
          <w:tcPr>
            <w:tcW w:w="1312" w:type="dxa"/>
            <w:gridSpan w:val="2"/>
          </w:tcPr>
          <w:p w:rsidR="00283717" w:rsidRDefault="00283717" w:rsidP="000F45F1">
            <w:pPr>
              <w:jc w:val="center"/>
            </w:pPr>
            <w:r>
              <w:t>16/1</w:t>
            </w:r>
          </w:p>
        </w:tc>
        <w:tc>
          <w:tcPr>
            <w:tcW w:w="1163" w:type="dxa"/>
          </w:tcPr>
          <w:p w:rsidR="00283717" w:rsidRDefault="00283717" w:rsidP="000F45F1">
            <w:pPr>
              <w:jc w:val="center"/>
            </w:pPr>
          </w:p>
        </w:tc>
        <w:tc>
          <w:tcPr>
            <w:tcW w:w="1769" w:type="dxa"/>
            <w:vAlign w:val="center"/>
          </w:tcPr>
          <w:p w:rsidR="00283717" w:rsidRPr="002A63C1" w:rsidRDefault="00283717" w:rsidP="000F45F1">
            <w:pPr>
              <w:jc w:val="center"/>
            </w:pPr>
            <w:r w:rsidRPr="002A63C1">
              <w:t>не более 2,0</w:t>
            </w:r>
          </w:p>
        </w:tc>
        <w:tc>
          <w:tcPr>
            <w:tcW w:w="2094" w:type="dxa"/>
            <w:vMerge w:val="restart"/>
          </w:tcPr>
          <w:p w:rsidR="00283717" w:rsidRDefault="00283717" w:rsidP="009561BA">
            <w:r w:rsidRPr="00E318D3">
              <w:rPr>
                <w:rFonts w:ascii="Times New Roman" w:hAnsi="Times New Roman"/>
                <w:b/>
                <w:sz w:val="24"/>
                <w:szCs w:val="24"/>
              </w:rPr>
              <w:t xml:space="preserve">Лаборатория филиала ФБУЗ «ЦГ и Э в РД в </w:t>
            </w:r>
            <w:proofErr w:type="spellStart"/>
            <w:r w:rsidRPr="00E318D3">
              <w:rPr>
                <w:rFonts w:ascii="Times New Roman" w:hAnsi="Times New Roman"/>
                <w:b/>
                <w:sz w:val="24"/>
                <w:szCs w:val="24"/>
              </w:rPr>
              <w:t>г</w:t>
            </w:r>
            <w:proofErr w:type="gramStart"/>
            <w:r w:rsidRPr="00E318D3">
              <w:rPr>
                <w:rFonts w:ascii="Times New Roman" w:hAnsi="Times New Roman"/>
                <w:b/>
                <w:sz w:val="24"/>
                <w:szCs w:val="24"/>
              </w:rPr>
              <w:t>.К</w:t>
            </w:r>
            <w:proofErr w:type="gramEnd"/>
            <w:r w:rsidRPr="00E318D3">
              <w:rPr>
                <w:rFonts w:ascii="Times New Roman" w:hAnsi="Times New Roman"/>
                <w:b/>
                <w:sz w:val="24"/>
                <w:szCs w:val="24"/>
              </w:rPr>
              <w:t>изилюрт</w:t>
            </w:r>
            <w:proofErr w:type="spellEnd"/>
            <w:r w:rsidRPr="00E318D3">
              <w:rPr>
                <w:rFonts w:ascii="Times New Roman" w:hAnsi="Times New Roman"/>
                <w:b/>
                <w:sz w:val="24"/>
                <w:szCs w:val="24"/>
              </w:rPr>
              <w:t>»</w:t>
            </w:r>
            <w:r w:rsidRPr="00E318D3">
              <w:rPr>
                <w:rStyle w:val="ac"/>
                <w:sz w:val="24"/>
                <w:szCs w:val="24"/>
              </w:rPr>
              <w:t xml:space="preserve">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.001.511 59 выдан от  28.10.2016г.)</w:t>
            </w:r>
          </w:p>
        </w:tc>
      </w:tr>
      <w:tr w:rsidR="00283717" w:rsidRPr="003A1720" w:rsidTr="00054C14">
        <w:tc>
          <w:tcPr>
            <w:tcW w:w="3509" w:type="dxa"/>
            <w:vAlign w:val="center"/>
          </w:tcPr>
          <w:p w:rsidR="00283717" w:rsidRPr="002A63C1" w:rsidRDefault="00283717" w:rsidP="000F45F1">
            <w:r w:rsidRPr="002A63C1">
              <w:t>Запах</w:t>
            </w:r>
          </w:p>
        </w:tc>
        <w:tc>
          <w:tcPr>
            <w:tcW w:w="1110" w:type="dxa"/>
          </w:tcPr>
          <w:p w:rsidR="00283717" w:rsidRPr="003A1720" w:rsidRDefault="00283717" w:rsidP="000F45F1">
            <w:pPr>
              <w:rPr>
                <w:b/>
              </w:rPr>
            </w:pPr>
            <w:r w:rsidRPr="003A1720">
              <w:rPr>
                <w:b/>
              </w:rPr>
              <w:t>Баллы</w:t>
            </w:r>
          </w:p>
        </w:tc>
        <w:tc>
          <w:tcPr>
            <w:tcW w:w="1660" w:type="dxa"/>
          </w:tcPr>
          <w:p w:rsidR="00283717" w:rsidRPr="001A3BAD" w:rsidRDefault="00283717" w:rsidP="00AE2071">
            <w:pPr>
              <w:jc w:val="center"/>
            </w:pPr>
            <w:r>
              <w:t>14/1</w:t>
            </w:r>
          </w:p>
        </w:tc>
        <w:tc>
          <w:tcPr>
            <w:tcW w:w="2169" w:type="dxa"/>
            <w:gridSpan w:val="2"/>
          </w:tcPr>
          <w:p w:rsidR="00283717" w:rsidRDefault="00283717" w:rsidP="00AE2071">
            <w:pPr>
              <w:jc w:val="center"/>
            </w:pPr>
            <w:r>
              <w:t>2/1</w:t>
            </w:r>
          </w:p>
        </w:tc>
        <w:tc>
          <w:tcPr>
            <w:tcW w:w="1312" w:type="dxa"/>
            <w:gridSpan w:val="2"/>
          </w:tcPr>
          <w:p w:rsidR="00283717" w:rsidRDefault="00283717" w:rsidP="00AE2071">
            <w:pPr>
              <w:jc w:val="center"/>
            </w:pPr>
            <w:r>
              <w:t>16/1</w:t>
            </w:r>
          </w:p>
        </w:tc>
        <w:tc>
          <w:tcPr>
            <w:tcW w:w="1163" w:type="dxa"/>
          </w:tcPr>
          <w:p w:rsidR="00283717" w:rsidRDefault="00283717" w:rsidP="000F45F1">
            <w:pPr>
              <w:jc w:val="center"/>
            </w:pPr>
          </w:p>
        </w:tc>
        <w:tc>
          <w:tcPr>
            <w:tcW w:w="1769" w:type="dxa"/>
            <w:vAlign w:val="center"/>
          </w:tcPr>
          <w:p w:rsidR="00283717" w:rsidRPr="002A63C1" w:rsidRDefault="00283717" w:rsidP="000F45F1">
            <w:pPr>
              <w:jc w:val="center"/>
            </w:pPr>
            <w:r w:rsidRPr="002A63C1">
              <w:t>не более 2,0</w:t>
            </w:r>
          </w:p>
        </w:tc>
        <w:tc>
          <w:tcPr>
            <w:tcW w:w="2094" w:type="dxa"/>
            <w:vMerge/>
          </w:tcPr>
          <w:p w:rsidR="00283717" w:rsidRDefault="00283717" w:rsidP="009561BA"/>
        </w:tc>
      </w:tr>
      <w:tr w:rsidR="00283717" w:rsidRPr="003A1720" w:rsidTr="00054C14">
        <w:tc>
          <w:tcPr>
            <w:tcW w:w="3509" w:type="dxa"/>
            <w:vAlign w:val="center"/>
          </w:tcPr>
          <w:p w:rsidR="00283717" w:rsidRPr="002A63C1" w:rsidRDefault="00283717" w:rsidP="000F45F1">
            <w:r w:rsidRPr="002A63C1">
              <w:t>Цветность</w:t>
            </w:r>
          </w:p>
        </w:tc>
        <w:tc>
          <w:tcPr>
            <w:tcW w:w="1110" w:type="dxa"/>
          </w:tcPr>
          <w:p w:rsidR="00283717" w:rsidRPr="003A1720" w:rsidRDefault="00283717" w:rsidP="000F45F1">
            <w:pPr>
              <w:rPr>
                <w:b/>
              </w:rPr>
            </w:pPr>
            <w:r w:rsidRPr="003A1720">
              <w:rPr>
                <w:b/>
              </w:rPr>
              <w:t>Град</w:t>
            </w:r>
          </w:p>
        </w:tc>
        <w:tc>
          <w:tcPr>
            <w:tcW w:w="1660" w:type="dxa"/>
          </w:tcPr>
          <w:p w:rsidR="00283717" w:rsidRPr="001A3BAD" w:rsidRDefault="00283717" w:rsidP="004528E2">
            <w:pPr>
              <w:jc w:val="center"/>
            </w:pPr>
            <w:r>
              <w:t>14/12</w:t>
            </w:r>
          </w:p>
        </w:tc>
        <w:tc>
          <w:tcPr>
            <w:tcW w:w="2169" w:type="dxa"/>
            <w:gridSpan w:val="2"/>
          </w:tcPr>
          <w:p w:rsidR="00283717" w:rsidRDefault="00283717" w:rsidP="004528E2">
            <w:pPr>
              <w:jc w:val="center"/>
            </w:pPr>
            <w:r>
              <w:t>2/12</w:t>
            </w:r>
          </w:p>
        </w:tc>
        <w:tc>
          <w:tcPr>
            <w:tcW w:w="1312" w:type="dxa"/>
            <w:gridSpan w:val="2"/>
          </w:tcPr>
          <w:p w:rsidR="00283717" w:rsidRDefault="00283717" w:rsidP="004528E2">
            <w:pPr>
              <w:jc w:val="center"/>
            </w:pPr>
            <w:r>
              <w:t>16/10</w:t>
            </w:r>
          </w:p>
        </w:tc>
        <w:tc>
          <w:tcPr>
            <w:tcW w:w="1163" w:type="dxa"/>
          </w:tcPr>
          <w:p w:rsidR="00283717" w:rsidRPr="00A517EF" w:rsidRDefault="00283717" w:rsidP="000F45F1">
            <w:pPr>
              <w:jc w:val="center"/>
            </w:pPr>
          </w:p>
        </w:tc>
        <w:tc>
          <w:tcPr>
            <w:tcW w:w="1769" w:type="dxa"/>
            <w:vAlign w:val="center"/>
          </w:tcPr>
          <w:p w:rsidR="00283717" w:rsidRPr="002A63C1" w:rsidRDefault="00283717" w:rsidP="000F45F1">
            <w:pPr>
              <w:jc w:val="center"/>
            </w:pPr>
            <w:r w:rsidRPr="002A63C1">
              <w:t>не более 20</w:t>
            </w:r>
          </w:p>
        </w:tc>
        <w:tc>
          <w:tcPr>
            <w:tcW w:w="2094" w:type="dxa"/>
            <w:vMerge/>
          </w:tcPr>
          <w:p w:rsidR="00283717" w:rsidRDefault="00283717" w:rsidP="009561BA"/>
        </w:tc>
      </w:tr>
      <w:tr w:rsidR="00283717" w:rsidRPr="003A1720" w:rsidTr="00054C14">
        <w:tc>
          <w:tcPr>
            <w:tcW w:w="3509" w:type="dxa"/>
            <w:vAlign w:val="center"/>
          </w:tcPr>
          <w:p w:rsidR="00283717" w:rsidRPr="002A63C1" w:rsidRDefault="00283717" w:rsidP="000F45F1">
            <w:r w:rsidRPr="002A63C1">
              <w:t>Мутность</w:t>
            </w:r>
          </w:p>
        </w:tc>
        <w:tc>
          <w:tcPr>
            <w:tcW w:w="1110" w:type="dxa"/>
          </w:tcPr>
          <w:p w:rsidR="00283717" w:rsidRPr="003A1720" w:rsidRDefault="00283717" w:rsidP="000F45F1">
            <w:pPr>
              <w:rPr>
                <w:b/>
              </w:rPr>
            </w:pPr>
            <w:r w:rsidRPr="003A1720">
              <w:rPr>
                <w:b/>
              </w:rPr>
              <w:t>Мг/л</w:t>
            </w:r>
          </w:p>
        </w:tc>
        <w:tc>
          <w:tcPr>
            <w:tcW w:w="1660" w:type="dxa"/>
          </w:tcPr>
          <w:p w:rsidR="00283717" w:rsidRPr="001A3BAD" w:rsidRDefault="00283717" w:rsidP="004528E2">
            <w:pPr>
              <w:jc w:val="center"/>
            </w:pPr>
            <w:r>
              <w:t>14/0,58</w:t>
            </w:r>
          </w:p>
        </w:tc>
        <w:tc>
          <w:tcPr>
            <w:tcW w:w="2169" w:type="dxa"/>
            <w:gridSpan w:val="2"/>
          </w:tcPr>
          <w:p w:rsidR="00283717" w:rsidRDefault="00283717" w:rsidP="004528E2">
            <w:pPr>
              <w:jc w:val="center"/>
            </w:pPr>
            <w:r>
              <w:t>2/0,6</w:t>
            </w:r>
          </w:p>
        </w:tc>
        <w:tc>
          <w:tcPr>
            <w:tcW w:w="1312" w:type="dxa"/>
            <w:gridSpan w:val="2"/>
          </w:tcPr>
          <w:p w:rsidR="00283717" w:rsidRDefault="00283717" w:rsidP="004528E2">
            <w:pPr>
              <w:jc w:val="center"/>
            </w:pPr>
            <w:r>
              <w:t>16/0,58</w:t>
            </w:r>
          </w:p>
        </w:tc>
        <w:tc>
          <w:tcPr>
            <w:tcW w:w="1163" w:type="dxa"/>
          </w:tcPr>
          <w:p w:rsidR="00283717" w:rsidRPr="00A517EF" w:rsidRDefault="00283717" w:rsidP="000F45F1">
            <w:pPr>
              <w:jc w:val="center"/>
            </w:pPr>
          </w:p>
        </w:tc>
        <w:tc>
          <w:tcPr>
            <w:tcW w:w="1769" w:type="dxa"/>
            <w:vAlign w:val="center"/>
          </w:tcPr>
          <w:p w:rsidR="00283717" w:rsidRPr="002A63C1" w:rsidRDefault="00283717" w:rsidP="000F45F1">
            <w:pPr>
              <w:jc w:val="center"/>
            </w:pPr>
            <w:r w:rsidRPr="002A63C1">
              <w:t>не более 1,5</w:t>
            </w:r>
          </w:p>
        </w:tc>
        <w:tc>
          <w:tcPr>
            <w:tcW w:w="2094" w:type="dxa"/>
            <w:vMerge/>
          </w:tcPr>
          <w:p w:rsidR="00283717" w:rsidRDefault="00283717"/>
        </w:tc>
      </w:tr>
      <w:tr w:rsidR="005D509D" w:rsidRPr="003A1720" w:rsidTr="00054C14">
        <w:tc>
          <w:tcPr>
            <w:tcW w:w="14786" w:type="dxa"/>
            <w:gridSpan w:val="10"/>
          </w:tcPr>
          <w:p w:rsidR="005D509D" w:rsidRPr="003A1720" w:rsidRDefault="005D509D" w:rsidP="000F45F1">
            <w:pPr>
              <w:numPr>
                <w:ilvl w:val="0"/>
                <w:numId w:val="39"/>
              </w:numPr>
              <w:spacing w:after="0" w:line="240" w:lineRule="auto"/>
              <w:jc w:val="center"/>
              <w:rPr>
                <w:b/>
              </w:rPr>
            </w:pPr>
            <w:r w:rsidRPr="003A1720">
              <w:rPr>
                <w:b/>
              </w:rPr>
              <w:t>Радиологические показатели</w:t>
            </w:r>
          </w:p>
        </w:tc>
      </w:tr>
      <w:tr w:rsidR="00283717" w:rsidRPr="003A1720" w:rsidTr="00054C14">
        <w:tc>
          <w:tcPr>
            <w:tcW w:w="3509" w:type="dxa"/>
          </w:tcPr>
          <w:p w:rsidR="00283717" w:rsidRPr="00B2341A" w:rsidRDefault="00283717" w:rsidP="000F45F1">
            <w:pPr>
              <w:shd w:val="clear" w:color="auto" w:fill="FFFFFF"/>
              <w:spacing w:line="20" w:lineRule="atLeast"/>
            </w:pPr>
            <w:r w:rsidRPr="003A1720">
              <w:rPr>
                <w:color w:val="000000"/>
              </w:rPr>
              <w:t>Удельная суммарная альфа-активность</w:t>
            </w:r>
          </w:p>
        </w:tc>
        <w:tc>
          <w:tcPr>
            <w:tcW w:w="1110" w:type="dxa"/>
          </w:tcPr>
          <w:p w:rsidR="00283717" w:rsidRPr="00B2341A" w:rsidRDefault="00283717" w:rsidP="000F45F1">
            <w:pPr>
              <w:shd w:val="clear" w:color="auto" w:fill="FFFFFF"/>
              <w:spacing w:line="20" w:lineRule="atLeast"/>
              <w:jc w:val="center"/>
            </w:pPr>
            <w:r w:rsidRPr="003A1720">
              <w:rPr>
                <w:color w:val="000000"/>
              </w:rPr>
              <w:t>Бк/кг</w:t>
            </w:r>
          </w:p>
        </w:tc>
        <w:tc>
          <w:tcPr>
            <w:tcW w:w="1660" w:type="dxa"/>
          </w:tcPr>
          <w:p w:rsidR="00283717" w:rsidRPr="003A1720" w:rsidRDefault="00283717" w:rsidP="000F45F1">
            <w:pPr>
              <w:rPr>
                <w:b/>
              </w:rPr>
            </w:pPr>
            <w:r>
              <w:rPr>
                <w:b/>
              </w:rPr>
              <w:t>-</w:t>
            </w:r>
          </w:p>
        </w:tc>
        <w:tc>
          <w:tcPr>
            <w:tcW w:w="2169" w:type="dxa"/>
            <w:gridSpan w:val="2"/>
          </w:tcPr>
          <w:p w:rsidR="00283717" w:rsidRPr="003A1720" w:rsidRDefault="00283717" w:rsidP="000F45F1">
            <w:pPr>
              <w:rPr>
                <w:b/>
              </w:rPr>
            </w:pPr>
            <w:r>
              <w:rPr>
                <w:b/>
              </w:rPr>
              <w:t>-</w:t>
            </w:r>
          </w:p>
        </w:tc>
        <w:tc>
          <w:tcPr>
            <w:tcW w:w="1312" w:type="dxa"/>
            <w:gridSpan w:val="2"/>
          </w:tcPr>
          <w:p w:rsidR="00283717" w:rsidRPr="003A1720" w:rsidRDefault="00283717" w:rsidP="000F45F1">
            <w:pPr>
              <w:rPr>
                <w:b/>
              </w:rPr>
            </w:pPr>
            <w:r>
              <w:rPr>
                <w:b/>
              </w:rPr>
              <w:t>-</w:t>
            </w:r>
          </w:p>
        </w:tc>
        <w:tc>
          <w:tcPr>
            <w:tcW w:w="1163" w:type="dxa"/>
          </w:tcPr>
          <w:p w:rsidR="00283717" w:rsidRPr="003A1720" w:rsidRDefault="00283717" w:rsidP="000F45F1">
            <w:pPr>
              <w:rPr>
                <w:b/>
              </w:rPr>
            </w:pPr>
            <w:r>
              <w:rPr>
                <w:b/>
              </w:rPr>
              <w:t>-</w:t>
            </w:r>
          </w:p>
        </w:tc>
        <w:tc>
          <w:tcPr>
            <w:tcW w:w="1769" w:type="dxa"/>
          </w:tcPr>
          <w:p w:rsidR="00283717" w:rsidRPr="003A1720" w:rsidRDefault="00283717" w:rsidP="000F45F1">
            <w:pPr>
              <w:jc w:val="center"/>
            </w:pPr>
            <w:r w:rsidRPr="003A1720">
              <w:t>0,2</w:t>
            </w:r>
          </w:p>
        </w:tc>
        <w:tc>
          <w:tcPr>
            <w:tcW w:w="2094" w:type="dxa"/>
            <w:vMerge w:val="restart"/>
          </w:tcPr>
          <w:p w:rsidR="00283717" w:rsidRPr="00A517EF" w:rsidRDefault="00283717" w:rsidP="000F45F1">
            <w:r w:rsidRPr="00E318D3">
              <w:rPr>
                <w:rStyle w:val="ac"/>
                <w:sz w:val="24"/>
                <w:szCs w:val="24"/>
              </w:rPr>
              <w:t>Лаборатория ФБУЗ «ЦГ и</w:t>
            </w:r>
            <w:proofErr w:type="gramStart"/>
            <w:r w:rsidRPr="00E318D3">
              <w:rPr>
                <w:rStyle w:val="ac"/>
                <w:sz w:val="24"/>
                <w:szCs w:val="24"/>
              </w:rPr>
              <w:t xml:space="preserve"> Э</w:t>
            </w:r>
            <w:proofErr w:type="gramEnd"/>
            <w:r w:rsidRPr="00E318D3">
              <w:rPr>
                <w:rStyle w:val="ac"/>
                <w:sz w:val="24"/>
                <w:szCs w:val="24"/>
              </w:rPr>
              <w:t xml:space="preserve"> в РД»  (аттестат аккредитации </w:t>
            </w:r>
            <w:r w:rsidRPr="00E318D3">
              <w:rPr>
                <w:rStyle w:val="ac"/>
                <w:sz w:val="24"/>
                <w:szCs w:val="24"/>
                <w:lang w:val="en-US"/>
              </w:rPr>
              <w:t>POCC</w:t>
            </w:r>
            <w:r w:rsidRPr="00E318D3">
              <w:rPr>
                <w:rStyle w:val="ac"/>
                <w:sz w:val="24"/>
                <w:szCs w:val="24"/>
              </w:rPr>
              <w:t xml:space="preserve"> </w:t>
            </w:r>
            <w:r w:rsidRPr="00E318D3">
              <w:rPr>
                <w:rStyle w:val="ac"/>
                <w:sz w:val="24"/>
                <w:szCs w:val="24"/>
                <w:lang w:val="en-US"/>
              </w:rPr>
              <w:t>RU</w:t>
            </w:r>
            <w:r w:rsidRPr="00E318D3">
              <w:rPr>
                <w:rStyle w:val="ac"/>
                <w:sz w:val="24"/>
                <w:szCs w:val="24"/>
              </w:rPr>
              <w:t>.0001510596 от 13.08.2014 г.</w:t>
            </w:r>
          </w:p>
        </w:tc>
      </w:tr>
      <w:tr w:rsidR="00283717" w:rsidRPr="003A1720" w:rsidTr="00054C14">
        <w:tc>
          <w:tcPr>
            <w:tcW w:w="3509" w:type="dxa"/>
          </w:tcPr>
          <w:p w:rsidR="00283717" w:rsidRPr="00B2341A" w:rsidRDefault="00283717" w:rsidP="000F45F1">
            <w:pPr>
              <w:shd w:val="clear" w:color="auto" w:fill="FFFFFF"/>
              <w:spacing w:line="20" w:lineRule="atLeast"/>
            </w:pPr>
            <w:r w:rsidRPr="003A1720">
              <w:rPr>
                <w:color w:val="000000"/>
              </w:rPr>
              <w:t>Удельная суммарная бета-активность</w:t>
            </w:r>
          </w:p>
        </w:tc>
        <w:tc>
          <w:tcPr>
            <w:tcW w:w="1110" w:type="dxa"/>
          </w:tcPr>
          <w:p w:rsidR="00283717" w:rsidRPr="00B2341A" w:rsidRDefault="00283717" w:rsidP="000F45F1">
            <w:pPr>
              <w:shd w:val="clear" w:color="auto" w:fill="FFFFFF"/>
              <w:spacing w:line="20" w:lineRule="atLeast"/>
              <w:jc w:val="center"/>
            </w:pPr>
            <w:r w:rsidRPr="003A1720">
              <w:rPr>
                <w:color w:val="000000"/>
              </w:rPr>
              <w:t>Бк/кг</w:t>
            </w:r>
          </w:p>
        </w:tc>
        <w:tc>
          <w:tcPr>
            <w:tcW w:w="1660" w:type="dxa"/>
          </w:tcPr>
          <w:p w:rsidR="00283717" w:rsidRPr="003A1720" w:rsidRDefault="00283717" w:rsidP="000F45F1">
            <w:pPr>
              <w:rPr>
                <w:b/>
              </w:rPr>
            </w:pPr>
            <w:r>
              <w:rPr>
                <w:b/>
              </w:rPr>
              <w:t>-</w:t>
            </w:r>
          </w:p>
        </w:tc>
        <w:tc>
          <w:tcPr>
            <w:tcW w:w="2169" w:type="dxa"/>
            <w:gridSpan w:val="2"/>
          </w:tcPr>
          <w:p w:rsidR="00283717" w:rsidRPr="003A1720" w:rsidRDefault="00283717" w:rsidP="000F45F1">
            <w:pPr>
              <w:rPr>
                <w:b/>
              </w:rPr>
            </w:pPr>
            <w:r>
              <w:rPr>
                <w:b/>
              </w:rPr>
              <w:t>-</w:t>
            </w:r>
          </w:p>
        </w:tc>
        <w:tc>
          <w:tcPr>
            <w:tcW w:w="1312" w:type="dxa"/>
            <w:gridSpan w:val="2"/>
          </w:tcPr>
          <w:p w:rsidR="00283717" w:rsidRPr="003A1720" w:rsidRDefault="00283717" w:rsidP="000F45F1">
            <w:pPr>
              <w:rPr>
                <w:b/>
              </w:rPr>
            </w:pPr>
            <w:r>
              <w:rPr>
                <w:b/>
              </w:rPr>
              <w:t>-</w:t>
            </w:r>
          </w:p>
        </w:tc>
        <w:tc>
          <w:tcPr>
            <w:tcW w:w="1163" w:type="dxa"/>
          </w:tcPr>
          <w:p w:rsidR="00283717" w:rsidRPr="003A1720" w:rsidRDefault="00283717" w:rsidP="000F45F1">
            <w:pPr>
              <w:rPr>
                <w:b/>
              </w:rPr>
            </w:pPr>
            <w:r>
              <w:rPr>
                <w:b/>
              </w:rPr>
              <w:t>-</w:t>
            </w:r>
          </w:p>
        </w:tc>
        <w:tc>
          <w:tcPr>
            <w:tcW w:w="1769" w:type="dxa"/>
          </w:tcPr>
          <w:p w:rsidR="00283717" w:rsidRPr="003A1720" w:rsidRDefault="00283717" w:rsidP="000F45F1">
            <w:pPr>
              <w:jc w:val="center"/>
            </w:pPr>
            <w:r w:rsidRPr="003A1720">
              <w:t>1,0</w:t>
            </w:r>
          </w:p>
        </w:tc>
        <w:tc>
          <w:tcPr>
            <w:tcW w:w="2094" w:type="dxa"/>
            <w:vMerge/>
          </w:tcPr>
          <w:p w:rsidR="00283717" w:rsidRPr="00A517EF" w:rsidRDefault="00283717" w:rsidP="000F45F1"/>
        </w:tc>
      </w:tr>
    </w:tbl>
    <w:p w:rsidR="005D509D" w:rsidRDefault="005D509D" w:rsidP="000F45F1">
      <w:pPr>
        <w:rPr>
          <w:b/>
        </w:rPr>
      </w:pPr>
    </w:p>
    <w:p w:rsidR="005D509D" w:rsidRDefault="005D509D" w:rsidP="005739E4">
      <w:pPr>
        <w:pStyle w:val="a3"/>
        <w:jc w:val="center"/>
        <w:rPr>
          <w:rFonts w:ascii="Times New Roman" w:hAnsi="Times New Roman" w:cs="Times New Roman"/>
          <w:b/>
          <w:bCs/>
          <w:sz w:val="18"/>
          <w:szCs w:val="18"/>
        </w:rPr>
      </w:pPr>
    </w:p>
    <w:p w:rsidR="005D509D" w:rsidRPr="00E75E23" w:rsidRDefault="005D509D" w:rsidP="009F1B34">
      <w:pPr>
        <w:pStyle w:val="a3"/>
        <w:rPr>
          <w:rFonts w:ascii="Times New Roman" w:hAnsi="Times New Roman" w:cs="Times New Roman"/>
          <w:b/>
          <w:bCs/>
          <w:i/>
          <w:iCs/>
          <w:sz w:val="24"/>
          <w:szCs w:val="24"/>
        </w:rPr>
      </w:pPr>
    </w:p>
    <w:p w:rsidR="00C6501D" w:rsidRPr="00E75E23" w:rsidRDefault="00C6501D" w:rsidP="00C6501D">
      <w:pPr>
        <w:pStyle w:val="a3"/>
        <w:rPr>
          <w:rFonts w:ascii="Times New Roman" w:hAnsi="Times New Roman" w:cs="Times New Roman"/>
          <w:b/>
          <w:bCs/>
          <w:i/>
          <w:iCs/>
          <w:sz w:val="24"/>
          <w:szCs w:val="24"/>
        </w:rPr>
      </w:pPr>
    </w:p>
    <w:p w:rsidR="00C6501D" w:rsidRPr="00993A63" w:rsidRDefault="00C6501D" w:rsidP="00C6501D">
      <w:pPr>
        <w:pStyle w:val="a3"/>
        <w:jc w:val="center"/>
        <w:rPr>
          <w:rFonts w:ascii="Times New Roman" w:hAnsi="Times New Roman"/>
          <w:b/>
          <w:bCs/>
          <w:sz w:val="24"/>
          <w:szCs w:val="24"/>
        </w:rPr>
      </w:pPr>
      <w:r w:rsidRPr="00993A63">
        <w:rPr>
          <w:rFonts w:ascii="Times New Roman" w:hAnsi="Times New Roman"/>
          <w:b/>
          <w:bCs/>
          <w:sz w:val="24"/>
          <w:szCs w:val="24"/>
        </w:rPr>
        <w:t xml:space="preserve">Показатели качества воды </w:t>
      </w:r>
      <w:proofErr w:type="spellStart"/>
      <w:r w:rsidRPr="00993A63">
        <w:rPr>
          <w:rFonts w:ascii="Times New Roman" w:hAnsi="Times New Roman"/>
          <w:b/>
          <w:bCs/>
          <w:sz w:val="24"/>
          <w:szCs w:val="24"/>
        </w:rPr>
        <w:t>водоисточников</w:t>
      </w:r>
      <w:proofErr w:type="spellEnd"/>
      <w:r w:rsidRPr="00993A63">
        <w:rPr>
          <w:rFonts w:ascii="Times New Roman" w:hAnsi="Times New Roman"/>
          <w:b/>
          <w:bCs/>
          <w:sz w:val="24"/>
          <w:szCs w:val="24"/>
        </w:rPr>
        <w:t>, перед поступлением в сеть и с разводящих сетей в рамках производственного контроля</w:t>
      </w:r>
    </w:p>
    <w:p w:rsidR="00C6501D" w:rsidRPr="00993A63" w:rsidRDefault="00C6501D" w:rsidP="00C6501D">
      <w:pPr>
        <w:pStyle w:val="a3"/>
        <w:jc w:val="center"/>
        <w:rPr>
          <w:rFonts w:ascii="Times New Roman" w:hAnsi="Times New Roman"/>
          <w:b/>
          <w:bCs/>
          <w:sz w:val="24"/>
          <w:szCs w:val="24"/>
        </w:rPr>
      </w:pPr>
      <w:proofErr w:type="spellStart"/>
      <w:r>
        <w:rPr>
          <w:rFonts w:ascii="Times New Roman" w:hAnsi="Times New Roman"/>
          <w:b/>
          <w:bCs/>
          <w:sz w:val="24"/>
          <w:szCs w:val="24"/>
        </w:rPr>
        <w:t>Администраци</w:t>
      </w:r>
      <w:proofErr w:type="spellEnd"/>
      <w:r>
        <w:rPr>
          <w:rFonts w:ascii="Times New Roman" w:hAnsi="Times New Roman"/>
          <w:b/>
          <w:bCs/>
          <w:sz w:val="24"/>
          <w:szCs w:val="24"/>
        </w:rPr>
        <w:t xml:space="preserve"> муниципального образования сельского поселения «Сел</w:t>
      </w:r>
      <w:r w:rsidR="00BB3268">
        <w:rPr>
          <w:rFonts w:ascii="Times New Roman" w:hAnsi="Times New Roman"/>
          <w:b/>
          <w:bCs/>
          <w:sz w:val="24"/>
          <w:szCs w:val="24"/>
        </w:rPr>
        <w:t xml:space="preserve">ьсовет </w:t>
      </w:r>
      <w:proofErr w:type="spellStart"/>
      <w:r w:rsidR="00BB3268">
        <w:rPr>
          <w:rFonts w:ascii="Times New Roman" w:hAnsi="Times New Roman"/>
          <w:b/>
          <w:bCs/>
          <w:sz w:val="24"/>
          <w:szCs w:val="24"/>
        </w:rPr>
        <w:t>Нечаевский</w:t>
      </w:r>
      <w:proofErr w:type="spellEnd"/>
      <w:r>
        <w:rPr>
          <w:rFonts w:ascii="Times New Roman" w:hAnsi="Times New Roman"/>
          <w:b/>
          <w:bCs/>
          <w:sz w:val="24"/>
          <w:szCs w:val="24"/>
        </w:rPr>
        <w:t>»</w:t>
      </w:r>
      <w:r w:rsidRPr="00993A63">
        <w:rPr>
          <w:rFonts w:ascii="Times New Roman" w:hAnsi="Times New Roman"/>
          <w:b/>
          <w:bCs/>
          <w:sz w:val="24"/>
          <w:szCs w:val="24"/>
        </w:rPr>
        <w:t>,  передаваемые в ТО Управления Роспотребнадзора по РД в городе Кизилюрте</w:t>
      </w:r>
      <w:r>
        <w:rPr>
          <w:rFonts w:ascii="Times New Roman" w:hAnsi="Times New Roman"/>
          <w:b/>
          <w:bCs/>
          <w:sz w:val="24"/>
          <w:szCs w:val="24"/>
        </w:rPr>
        <w:t xml:space="preserve">  </w:t>
      </w:r>
      <w:r w:rsidRPr="00993A63">
        <w:rPr>
          <w:rFonts w:ascii="Times New Roman" w:hAnsi="Times New Roman"/>
          <w:b/>
          <w:bCs/>
          <w:sz w:val="24"/>
          <w:szCs w:val="24"/>
        </w:rPr>
        <w:t xml:space="preserve">еженедельно по </w:t>
      </w:r>
      <w:proofErr w:type="gramStart"/>
      <w:r w:rsidRPr="00993A63">
        <w:rPr>
          <w:rFonts w:ascii="Times New Roman" w:hAnsi="Times New Roman"/>
          <w:b/>
          <w:bCs/>
          <w:sz w:val="24"/>
          <w:szCs w:val="24"/>
        </w:rPr>
        <w:t>нарастающей</w:t>
      </w:r>
      <w:proofErr w:type="gramEnd"/>
      <w:r w:rsidRPr="00993A63">
        <w:rPr>
          <w:rFonts w:ascii="Times New Roman" w:hAnsi="Times New Roman"/>
          <w:b/>
          <w:bCs/>
          <w:sz w:val="24"/>
          <w:szCs w:val="24"/>
        </w:rPr>
        <w:t xml:space="preserve"> в 2017 году.</w:t>
      </w:r>
    </w:p>
    <w:p w:rsidR="00C6501D" w:rsidRPr="00E75E23" w:rsidRDefault="00C6501D" w:rsidP="00C6501D">
      <w:pPr>
        <w:pStyle w:val="a3"/>
        <w:jc w:val="center"/>
        <w:rPr>
          <w:rFonts w:ascii="Times New Roman" w:hAnsi="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8"/>
        <w:gridCol w:w="788"/>
        <w:gridCol w:w="741"/>
        <w:gridCol w:w="701"/>
        <w:gridCol w:w="788"/>
        <w:gridCol w:w="741"/>
        <w:gridCol w:w="701"/>
        <w:gridCol w:w="860"/>
        <w:gridCol w:w="809"/>
        <w:gridCol w:w="765"/>
        <w:gridCol w:w="788"/>
        <w:gridCol w:w="741"/>
        <w:gridCol w:w="701"/>
        <w:gridCol w:w="788"/>
        <w:gridCol w:w="741"/>
        <w:gridCol w:w="701"/>
      </w:tblGrid>
      <w:tr w:rsidR="00C6501D" w:rsidRPr="00E75E23" w:rsidTr="009561BA">
        <w:tc>
          <w:tcPr>
            <w:tcW w:w="2878" w:type="dxa"/>
          </w:tcPr>
          <w:p w:rsidR="00C6501D" w:rsidRPr="00E75E23" w:rsidRDefault="00C6501D" w:rsidP="00BB3268">
            <w:pPr>
              <w:pStyle w:val="a3"/>
              <w:jc w:val="center"/>
              <w:rPr>
                <w:rFonts w:ascii="Times New Roman" w:hAnsi="Times New Roman"/>
                <w:b/>
                <w:bCs/>
                <w:sz w:val="24"/>
                <w:szCs w:val="24"/>
              </w:rPr>
            </w:pPr>
            <w:r>
              <w:rPr>
                <w:rFonts w:ascii="Times New Roman" w:hAnsi="Times New Roman"/>
                <w:b/>
                <w:bCs/>
                <w:sz w:val="24"/>
                <w:szCs w:val="24"/>
              </w:rPr>
              <w:t xml:space="preserve">Исследования </w:t>
            </w:r>
            <w:proofErr w:type="spellStart"/>
            <w:r>
              <w:rPr>
                <w:rFonts w:ascii="Times New Roman" w:hAnsi="Times New Roman"/>
                <w:b/>
                <w:bCs/>
                <w:sz w:val="24"/>
                <w:szCs w:val="24"/>
              </w:rPr>
              <w:t>водоисточниковперед</w:t>
            </w:r>
            <w:proofErr w:type="spellEnd"/>
            <w:r>
              <w:rPr>
                <w:rFonts w:ascii="Times New Roman" w:hAnsi="Times New Roman"/>
                <w:b/>
                <w:bCs/>
                <w:sz w:val="24"/>
                <w:szCs w:val="24"/>
              </w:rPr>
              <w:t xml:space="preserve"> подачей и с разводящих сетей селения </w:t>
            </w:r>
            <w:r w:rsidR="00BB3268">
              <w:rPr>
                <w:rFonts w:ascii="Times New Roman" w:hAnsi="Times New Roman"/>
                <w:b/>
                <w:bCs/>
                <w:sz w:val="24"/>
                <w:szCs w:val="24"/>
              </w:rPr>
              <w:t>Нечаевка</w:t>
            </w:r>
          </w:p>
        </w:tc>
        <w:tc>
          <w:tcPr>
            <w:tcW w:w="11354" w:type="dxa"/>
            <w:gridSpan w:val="15"/>
            <w:tcBorders>
              <w:right w:val="single" w:sz="4" w:space="0" w:color="auto"/>
            </w:tcBorders>
          </w:tcPr>
          <w:p w:rsidR="00C6501D" w:rsidRPr="00E75E23" w:rsidRDefault="00C6501D" w:rsidP="009561BA">
            <w:pPr>
              <w:pStyle w:val="a3"/>
              <w:jc w:val="center"/>
              <w:rPr>
                <w:rFonts w:ascii="Times New Roman" w:hAnsi="Times New Roman"/>
                <w:b/>
                <w:bCs/>
                <w:sz w:val="24"/>
                <w:szCs w:val="24"/>
              </w:rPr>
            </w:pPr>
          </w:p>
        </w:tc>
      </w:tr>
      <w:tr w:rsidR="00C6501D" w:rsidRPr="00E75E23" w:rsidTr="009561BA">
        <w:tc>
          <w:tcPr>
            <w:tcW w:w="2878" w:type="dxa"/>
          </w:tcPr>
          <w:p w:rsidR="00C6501D" w:rsidRPr="00E75E23" w:rsidRDefault="00C6501D" w:rsidP="009561BA">
            <w:pPr>
              <w:pStyle w:val="a3"/>
              <w:rPr>
                <w:rFonts w:ascii="Times New Roman" w:hAnsi="Times New Roman"/>
                <w:b/>
                <w:bCs/>
                <w:sz w:val="24"/>
                <w:szCs w:val="24"/>
              </w:rPr>
            </w:pPr>
          </w:p>
        </w:tc>
        <w:tc>
          <w:tcPr>
            <w:tcW w:w="2230" w:type="dxa"/>
            <w:gridSpan w:val="3"/>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Сан-бак исследования</w:t>
            </w:r>
          </w:p>
        </w:tc>
        <w:tc>
          <w:tcPr>
            <w:tcW w:w="2230" w:type="dxa"/>
            <w:gridSpan w:val="3"/>
            <w:tcBorders>
              <w:lef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Сан-</w:t>
            </w:r>
            <w:proofErr w:type="spellStart"/>
            <w:r w:rsidRPr="00E75E23">
              <w:rPr>
                <w:rFonts w:ascii="Times New Roman" w:hAnsi="Times New Roman"/>
                <w:b/>
                <w:bCs/>
                <w:sz w:val="24"/>
                <w:szCs w:val="24"/>
              </w:rPr>
              <w:t>хим</w:t>
            </w:r>
            <w:proofErr w:type="spellEnd"/>
            <w:r w:rsidRPr="00E75E23">
              <w:rPr>
                <w:rFonts w:ascii="Times New Roman" w:hAnsi="Times New Roman"/>
                <w:b/>
                <w:bCs/>
                <w:sz w:val="24"/>
                <w:szCs w:val="24"/>
              </w:rPr>
              <w:t xml:space="preserve"> исследования</w:t>
            </w:r>
          </w:p>
        </w:tc>
        <w:tc>
          <w:tcPr>
            <w:tcW w:w="2434" w:type="dxa"/>
            <w:gridSpan w:val="3"/>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Сан-</w:t>
            </w:r>
            <w:proofErr w:type="spellStart"/>
            <w:r>
              <w:rPr>
                <w:rFonts w:ascii="Times New Roman" w:hAnsi="Times New Roman"/>
                <w:b/>
                <w:bCs/>
                <w:sz w:val="24"/>
                <w:szCs w:val="24"/>
              </w:rPr>
              <w:t>паразитологические</w:t>
            </w:r>
            <w:proofErr w:type="spellEnd"/>
            <w:r w:rsidRPr="00E75E23">
              <w:rPr>
                <w:rFonts w:ascii="Times New Roman" w:hAnsi="Times New Roman"/>
                <w:b/>
                <w:bCs/>
                <w:sz w:val="24"/>
                <w:szCs w:val="24"/>
              </w:rPr>
              <w:t xml:space="preserve"> исследования</w:t>
            </w:r>
          </w:p>
        </w:tc>
        <w:tc>
          <w:tcPr>
            <w:tcW w:w="2230" w:type="dxa"/>
            <w:gridSpan w:val="3"/>
            <w:tcBorders>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r>
              <w:rPr>
                <w:rFonts w:ascii="Times New Roman" w:hAnsi="Times New Roman"/>
                <w:b/>
                <w:bCs/>
                <w:sz w:val="24"/>
                <w:szCs w:val="24"/>
              </w:rPr>
              <w:t>Радиологические</w:t>
            </w:r>
            <w:r w:rsidRPr="00E75E23">
              <w:rPr>
                <w:rFonts w:ascii="Times New Roman" w:hAnsi="Times New Roman"/>
                <w:b/>
                <w:bCs/>
                <w:sz w:val="24"/>
                <w:szCs w:val="24"/>
              </w:rPr>
              <w:t xml:space="preserve"> исследования</w:t>
            </w:r>
          </w:p>
        </w:tc>
        <w:tc>
          <w:tcPr>
            <w:tcW w:w="2230" w:type="dxa"/>
            <w:gridSpan w:val="3"/>
            <w:tcBorders>
              <w:right w:val="single" w:sz="4" w:space="0" w:color="auto"/>
            </w:tcBorders>
          </w:tcPr>
          <w:p w:rsidR="00C6501D" w:rsidRPr="00E75E23" w:rsidRDefault="00C6501D" w:rsidP="009561BA">
            <w:pPr>
              <w:pStyle w:val="a3"/>
              <w:rPr>
                <w:rFonts w:ascii="Times New Roman" w:hAnsi="Times New Roman"/>
                <w:b/>
                <w:bCs/>
                <w:sz w:val="24"/>
                <w:szCs w:val="24"/>
              </w:rPr>
            </w:pPr>
            <w:r>
              <w:rPr>
                <w:rFonts w:ascii="Times New Roman" w:hAnsi="Times New Roman"/>
                <w:b/>
                <w:bCs/>
                <w:sz w:val="24"/>
                <w:szCs w:val="24"/>
              </w:rPr>
              <w:t>Вирусологические</w:t>
            </w:r>
            <w:r w:rsidRPr="00E75E23">
              <w:rPr>
                <w:rFonts w:ascii="Times New Roman" w:hAnsi="Times New Roman"/>
                <w:b/>
                <w:bCs/>
                <w:sz w:val="24"/>
                <w:szCs w:val="24"/>
              </w:rPr>
              <w:t xml:space="preserve"> исследования</w:t>
            </w:r>
          </w:p>
        </w:tc>
      </w:tr>
      <w:tr w:rsidR="00C6501D" w:rsidRPr="00E75E23" w:rsidTr="009561BA">
        <w:tc>
          <w:tcPr>
            <w:tcW w:w="2878" w:type="dxa"/>
          </w:tcPr>
          <w:p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c>
          <w:tcPr>
            <w:tcW w:w="788"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741"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c>
          <w:tcPr>
            <w:tcW w:w="860"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809"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65"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c>
          <w:tcPr>
            <w:tcW w:w="788"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741"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всего</w:t>
            </w: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r w:rsidRPr="00E75E23">
              <w:rPr>
                <w:rFonts w:ascii="Times New Roman" w:hAnsi="Times New Roman"/>
                <w:b/>
                <w:bCs/>
                <w:sz w:val="24"/>
                <w:szCs w:val="24"/>
              </w:rPr>
              <w:t>.</w:t>
            </w: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r w:rsidRPr="00E75E23">
              <w:rPr>
                <w:rFonts w:ascii="Times New Roman" w:hAnsi="Times New Roman"/>
                <w:b/>
                <w:bCs/>
                <w:sz w:val="24"/>
                <w:szCs w:val="24"/>
              </w:rPr>
              <w:t xml:space="preserve">%не </w:t>
            </w:r>
            <w:proofErr w:type="spellStart"/>
            <w:r w:rsidRPr="00E75E23">
              <w:rPr>
                <w:rFonts w:ascii="Times New Roman" w:hAnsi="Times New Roman"/>
                <w:b/>
                <w:bCs/>
                <w:sz w:val="24"/>
                <w:szCs w:val="24"/>
              </w:rPr>
              <w:t>соот</w:t>
            </w:r>
            <w:proofErr w:type="spellEnd"/>
          </w:p>
        </w:tc>
      </w:tr>
      <w:tr w:rsidR="00C6501D" w:rsidRPr="00E75E23" w:rsidTr="009561BA">
        <w:tc>
          <w:tcPr>
            <w:tcW w:w="2878" w:type="dxa"/>
          </w:tcPr>
          <w:p w:rsidR="00C6501D" w:rsidRPr="00993A63" w:rsidRDefault="00C6501D" w:rsidP="009561BA">
            <w:pPr>
              <w:pStyle w:val="a3"/>
              <w:rPr>
                <w:rFonts w:ascii="Times New Roman" w:hAnsi="Times New Roman"/>
                <w:b/>
                <w:bCs/>
                <w:sz w:val="24"/>
                <w:szCs w:val="24"/>
              </w:rPr>
            </w:pPr>
            <w:r w:rsidRPr="00993A63">
              <w:rPr>
                <w:rFonts w:ascii="Times New Roman" w:hAnsi="Times New Roman"/>
                <w:b/>
                <w:bCs/>
                <w:sz w:val="24"/>
                <w:szCs w:val="24"/>
              </w:rPr>
              <w:t>Источники водоснабжения, в том числе</w:t>
            </w: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r>
      <w:tr w:rsidR="00C6501D" w:rsidRPr="00E75E23" w:rsidTr="009561BA">
        <w:tc>
          <w:tcPr>
            <w:tcW w:w="2878" w:type="dxa"/>
          </w:tcPr>
          <w:p w:rsidR="00C6501D" w:rsidRPr="00993A63" w:rsidRDefault="00C6501D" w:rsidP="009561BA">
            <w:pPr>
              <w:pStyle w:val="a3"/>
              <w:rPr>
                <w:rFonts w:ascii="Times New Roman" w:hAnsi="Times New Roman"/>
                <w:bCs/>
                <w:sz w:val="24"/>
                <w:szCs w:val="24"/>
              </w:rPr>
            </w:pPr>
            <w:r w:rsidRPr="00993A63">
              <w:rPr>
                <w:rFonts w:ascii="Times New Roman" w:hAnsi="Times New Roman"/>
                <w:bCs/>
                <w:sz w:val="24"/>
                <w:szCs w:val="24"/>
              </w:rPr>
              <w:t>Артезианские скважины</w:t>
            </w: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r>
      <w:tr w:rsidR="00C6501D" w:rsidRPr="00E75E23" w:rsidTr="009561BA">
        <w:tc>
          <w:tcPr>
            <w:tcW w:w="2878" w:type="dxa"/>
          </w:tcPr>
          <w:p w:rsidR="00C6501D" w:rsidRPr="00E75E23" w:rsidRDefault="00C6501D" w:rsidP="009561BA">
            <w:pPr>
              <w:pStyle w:val="a3"/>
              <w:rPr>
                <w:rFonts w:ascii="Times New Roman" w:hAnsi="Times New Roman"/>
                <w:b/>
                <w:bCs/>
                <w:sz w:val="24"/>
                <w:szCs w:val="24"/>
              </w:rPr>
            </w:pPr>
            <w:r>
              <w:rPr>
                <w:rFonts w:ascii="Times New Roman" w:hAnsi="Times New Roman"/>
                <w:b/>
                <w:bCs/>
                <w:sz w:val="24"/>
                <w:szCs w:val="24"/>
              </w:rPr>
              <w:t xml:space="preserve">Перед подачей в водопроводную сеть всего, в том числе </w:t>
            </w: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r>
      <w:tr w:rsidR="00C6501D" w:rsidRPr="00E75E23" w:rsidTr="009561BA">
        <w:tc>
          <w:tcPr>
            <w:tcW w:w="2878" w:type="dxa"/>
          </w:tcPr>
          <w:p w:rsidR="00C6501D" w:rsidRPr="00993A63" w:rsidRDefault="00810047" w:rsidP="00810047">
            <w:pPr>
              <w:pStyle w:val="a3"/>
              <w:rPr>
                <w:rFonts w:ascii="Times New Roman" w:hAnsi="Times New Roman"/>
                <w:bCs/>
                <w:sz w:val="24"/>
                <w:szCs w:val="24"/>
              </w:rPr>
            </w:pPr>
            <w:r>
              <w:rPr>
                <w:rFonts w:ascii="Times New Roman" w:hAnsi="Times New Roman"/>
                <w:bCs/>
                <w:sz w:val="24"/>
                <w:szCs w:val="24"/>
              </w:rPr>
              <w:t xml:space="preserve">Перед подачей в сети с </w:t>
            </w:r>
            <w:r w:rsidR="00C6501D" w:rsidRPr="00993A63">
              <w:rPr>
                <w:rFonts w:ascii="Times New Roman" w:hAnsi="Times New Roman"/>
                <w:bCs/>
                <w:sz w:val="24"/>
                <w:szCs w:val="24"/>
              </w:rPr>
              <w:t xml:space="preserve"> подземных </w:t>
            </w:r>
            <w:proofErr w:type="spellStart"/>
            <w:r w:rsidR="00C6501D" w:rsidRPr="00993A63">
              <w:rPr>
                <w:rFonts w:ascii="Times New Roman" w:hAnsi="Times New Roman"/>
                <w:bCs/>
                <w:sz w:val="24"/>
                <w:szCs w:val="24"/>
              </w:rPr>
              <w:t>водоисточников</w:t>
            </w:r>
            <w:proofErr w:type="spellEnd"/>
            <w:r w:rsidR="00C6501D" w:rsidRPr="00993A63">
              <w:rPr>
                <w:rFonts w:ascii="Times New Roman" w:hAnsi="Times New Roman"/>
                <w:bCs/>
                <w:sz w:val="24"/>
                <w:szCs w:val="24"/>
              </w:rPr>
              <w:t xml:space="preserve"> </w:t>
            </w:r>
            <w:proofErr w:type="gramStart"/>
            <w:r w:rsidR="00C6501D" w:rsidRPr="00993A63">
              <w:rPr>
                <w:rFonts w:ascii="Times New Roman" w:hAnsi="Times New Roman"/>
                <w:bCs/>
                <w:sz w:val="24"/>
                <w:szCs w:val="24"/>
              </w:rPr>
              <w:t>–а</w:t>
            </w:r>
            <w:proofErr w:type="gramEnd"/>
            <w:r w:rsidR="00C6501D" w:rsidRPr="00993A63">
              <w:rPr>
                <w:rFonts w:ascii="Times New Roman" w:hAnsi="Times New Roman"/>
                <w:bCs/>
                <w:sz w:val="24"/>
                <w:szCs w:val="24"/>
              </w:rPr>
              <w:t>ртезианских скважин</w:t>
            </w: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r>
      <w:tr w:rsidR="00C6501D" w:rsidRPr="00E75E23" w:rsidTr="009561BA">
        <w:tc>
          <w:tcPr>
            <w:tcW w:w="2878" w:type="dxa"/>
          </w:tcPr>
          <w:p w:rsidR="00C6501D" w:rsidRPr="00E75E23" w:rsidRDefault="00C6501D" w:rsidP="009561BA">
            <w:pPr>
              <w:pStyle w:val="a3"/>
              <w:rPr>
                <w:rFonts w:ascii="Times New Roman" w:hAnsi="Times New Roman"/>
                <w:b/>
                <w:bCs/>
                <w:sz w:val="24"/>
                <w:szCs w:val="24"/>
              </w:rPr>
            </w:pPr>
            <w:r>
              <w:rPr>
                <w:rFonts w:ascii="Times New Roman" w:hAnsi="Times New Roman"/>
                <w:b/>
                <w:bCs/>
                <w:sz w:val="24"/>
                <w:szCs w:val="24"/>
              </w:rPr>
              <w:t xml:space="preserve">С водораспределительных сетей всего, в том числе  </w:t>
            </w: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r>
      <w:tr w:rsidR="00C6501D" w:rsidRPr="00E75E23" w:rsidTr="009561BA">
        <w:tc>
          <w:tcPr>
            <w:tcW w:w="2878" w:type="dxa"/>
          </w:tcPr>
          <w:p w:rsidR="00C6501D" w:rsidRPr="00993A63" w:rsidRDefault="00C6501D" w:rsidP="00810047">
            <w:pPr>
              <w:pStyle w:val="a3"/>
              <w:rPr>
                <w:rFonts w:ascii="Times New Roman" w:hAnsi="Times New Roman"/>
                <w:bCs/>
                <w:sz w:val="24"/>
                <w:szCs w:val="24"/>
              </w:rPr>
            </w:pPr>
            <w:r w:rsidRPr="00993A63">
              <w:rPr>
                <w:rFonts w:ascii="Times New Roman" w:hAnsi="Times New Roman"/>
                <w:bCs/>
                <w:sz w:val="24"/>
                <w:szCs w:val="24"/>
              </w:rPr>
              <w:t>С</w:t>
            </w:r>
            <w:r w:rsidR="00810047">
              <w:rPr>
                <w:rFonts w:ascii="Times New Roman" w:hAnsi="Times New Roman"/>
                <w:bCs/>
                <w:sz w:val="24"/>
                <w:szCs w:val="24"/>
              </w:rPr>
              <w:t xml:space="preserve">о стационарных </w:t>
            </w:r>
            <w:proofErr w:type="spellStart"/>
            <w:r w:rsidR="00810047">
              <w:rPr>
                <w:rFonts w:ascii="Times New Roman" w:hAnsi="Times New Roman"/>
                <w:bCs/>
                <w:sz w:val="24"/>
                <w:szCs w:val="24"/>
              </w:rPr>
              <w:t>водоразводящих</w:t>
            </w:r>
            <w:proofErr w:type="spellEnd"/>
            <w:r w:rsidR="00810047">
              <w:rPr>
                <w:rFonts w:ascii="Times New Roman" w:hAnsi="Times New Roman"/>
                <w:bCs/>
                <w:sz w:val="24"/>
                <w:szCs w:val="24"/>
              </w:rPr>
              <w:t xml:space="preserve"> сетей селения Нечаевка</w:t>
            </w: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left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860"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809"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65"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top w:val="single" w:sz="4" w:space="0" w:color="auto"/>
              <w:left w:val="single" w:sz="4" w:space="0" w:color="auto"/>
              <w:bottom w:val="single" w:sz="4" w:space="0" w:color="auto"/>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top w:val="single" w:sz="4" w:space="0" w:color="auto"/>
              <w:left w:val="single" w:sz="4" w:space="0" w:color="auto"/>
              <w:bottom w:val="single" w:sz="4" w:space="0" w:color="auto"/>
            </w:tcBorders>
          </w:tcPr>
          <w:p w:rsidR="00C6501D" w:rsidRPr="00E75E23" w:rsidRDefault="00C6501D" w:rsidP="009561BA">
            <w:pPr>
              <w:pStyle w:val="a3"/>
              <w:rPr>
                <w:rFonts w:ascii="Times New Roman" w:hAnsi="Times New Roman"/>
                <w:b/>
                <w:bCs/>
                <w:sz w:val="24"/>
                <w:szCs w:val="24"/>
              </w:rPr>
            </w:pPr>
          </w:p>
        </w:tc>
        <w:tc>
          <w:tcPr>
            <w:tcW w:w="788"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4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c>
          <w:tcPr>
            <w:tcW w:w="701" w:type="dxa"/>
            <w:tcBorders>
              <w:right w:val="single" w:sz="4" w:space="0" w:color="auto"/>
            </w:tcBorders>
          </w:tcPr>
          <w:p w:rsidR="00C6501D" w:rsidRPr="00E75E23" w:rsidRDefault="00C6501D" w:rsidP="009561BA">
            <w:pPr>
              <w:pStyle w:val="a3"/>
              <w:rPr>
                <w:rFonts w:ascii="Times New Roman" w:hAnsi="Times New Roman"/>
                <w:b/>
                <w:bCs/>
                <w:sz w:val="24"/>
                <w:szCs w:val="24"/>
              </w:rPr>
            </w:pPr>
          </w:p>
        </w:tc>
      </w:tr>
    </w:tbl>
    <w:p w:rsidR="00C6501D" w:rsidRDefault="00C6501D" w:rsidP="00C6501D">
      <w:pPr>
        <w:pStyle w:val="a3"/>
        <w:rPr>
          <w:rFonts w:ascii="Times New Roman" w:hAnsi="Times New Roman"/>
          <w:b/>
          <w:bCs/>
          <w:sz w:val="24"/>
          <w:szCs w:val="24"/>
        </w:rPr>
      </w:pPr>
    </w:p>
    <w:p w:rsidR="00C6501D" w:rsidRPr="00E75E23" w:rsidRDefault="00C6501D" w:rsidP="00C6501D">
      <w:pPr>
        <w:rPr>
          <w:rFonts w:ascii="Times New Roman" w:hAnsi="Times New Roman" w:cs="Times New Roman"/>
          <w:sz w:val="24"/>
          <w:szCs w:val="24"/>
        </w:rPr>
      </w:pPr>
    </w:p>
    <w:p w:rsidR="005D509D" w:rsidRPr="00E75E23" w:rsidRDefault="005D509D" w:rsidP="00545EA1">
      <w:pPr>
        <w:rPr>
          <w:rFonts w:ascii="Times New Roman" w:hAnsi="Times New Roman" w:cs="Times New Roman"/>
          <w:sz w:val="24"/>
          <w:szCs w:val="24"/>
        </w:rPr>
      </w:pPr>
    </w:p>
    <w:p w:rsidR="005D509D" w:rsidRPr="00E75E23" w:rsidRDefault="005D509D" w:rsidP="00545EA1">
      <w:pPr>
        <w:rPr>
          <w:rFonts w:ascii="Times New Roman" w:hAnsi="Times New Roman" w:cs="Times New Roman"/>
          <w:sz w:val="24"/>
          <w:szCs w:val="24"/>
        </w:rPr>
      </w:pPr>
    </w:p>
    <w:p w:rsidR="005D509D" w:rsidRPr="00C6501D" w:rsidRDefault="005D509D" w:rsidP="00C6501D">
      <w:pPr>
        <w:pStyle w:val="a3"/>
        <w:rPr>
          <w:rFonts w:ascii="Times New Roman" w:hAnsi="Times New Roman" w:cs="Times New Roman"/>
          <w:b/>
          <w:sz w:val="28"/>
          <w:szCs w:val="28"/>
        </w:rPr>
      </w:pPr>
      <w:r w:rsidRPr="00E75E23">
        <w:rPr>
          <w:rFonts w:ascii="Times New Roman" w:hAnsi="Times New Roman" w:cs="Times New Roman"/>
          <w:sz w:val="24"/>
          <w:szCs w:val="24"/>
        </w:rPr>
        <w:tab/>
      </w:r>
      <w:r w:rsidR="00C6501D" w:rsidRPr="00C6501D">
        <w:rPr>
          <w:rFonts w:ascii="Times New Roman" w:hAnsi="Times New Roman" w:cs="Times New Roman"/>
          <w:b/>
          <w:sz w:val="28"/>
          <w:szCs w:val="28"/>
        </w:rPr>
        <w:t xml:space="preserve">Глава администрации МО </w:t>
      </w:r>
      <w:proofErr w:type="spellStart"/>
      <w:r w:rsidR="00C6501D" w:rsidRPr="00C6501D">
        <w:rPr>
          <w:rFonts w:ascii="Times New Roman" w:hAnsi="Times New Roman" w:cs="Times New Roman"/>
          <w:b/>
          <w:sz w:val="28"/>
          <w:szCs w:val="28"/>
        </w:rPr>
        <w:t>сп</w:t>
      </w:r>
      <w:proofErr w:type="spellEnd"/>
      <w:r w:rsidR="00C6501D" w:rsidRPr="00C6501D">
        <w:rPr>
          <w:rFonts w:ascii="Times New Roman" w:hAnsi="Times New Roman" w:cs="Times New Roman"/>
          <w:b/>
          <w:sz w:val="28"/>
          <w:szCs w:val="28"/>
        </w:rPr>
        <w:t xml:space="preserve"> «Сельсовет </w:t>
      </w:r>
      <w:proofErr w:type="spellStart"/>
      <w:r w:rsidR="00C6501D" w:rsidRPr="00C6501D">
        <w:rPr>
          <w:rFonts w:ascii="Times New Roman" w:hAnsi="Times New Roman" w:cs="Times New Roman"/>
          <w:b/>
          <w:sz w:val="28"/>
          <w:szCs w:val="28"/>
        </w:rPr>
        <w:t>Нечаевский</w:t>
      </w:r>
      <w:proofErr w:type="spellEnd"/>
      <w:r w:rsidR="00C6501D" w:rsidRPr="00C6501D">
        <w:rPr>
          <w:rFonts w:ascii="Times New Roman" w:hAnsi="Times New Roman" w:cs="Times New Roman"/>
          <w:b/>
          <w:sz w:val="28"/>
          <w:szCs w:val="28"/>
        </w:rPr>
        <w:t>»</w:t>
      </w:r>
      <w:r w:rsidRPr="00C6501D">
        <w:rPr>
          <w:rFonts w:ascii="Times New Roman" w:hAnsi="Times New Roman" w:cs="Times New Roman"/>
          <w:b/>
          <w:bCs/>
          <w:sz w:val="28"/>
          <w:szCs w:val="28"/>
        </w:rPr>
        <w:tab/>
      </w:r>
      <w:r w:rsidRPr="00C6501D">
        <w:rPr>
          <w:rFonts w:ascii="Times New Roman" w:hAnsi="Times New Roman" w:cs="Times New Roman"/>
          <w:b/>
          <w:bCs/>
          <w:sz w:val="28"/>
          <w:szCs w:val="28"/>
        </w:rPr>
        <w:tab/>
      </w:r>
      <w:r w:rsidRPr="00C6501D">
        <w:rPr>
          <w:rFonts w:ascii="Times New Roman" w:hAnsi="Times New Roman" w:cs="Times New Roman"/>
          <w:b/>
          <w:bCs/>
          <w:sz w:val="28"/>
          <w:szCs w:val="28"/>
        </w:rPr>
        <w:tab/>
      </w:r>
      <w:r w:rsidRPr="00C6501D">
        <w:rPr>
          <w:rFonts w:ascii="Times New Roman" w:hAnsi="Times New Roman" w:cs="Times New Roman"/>
          <w:b/>
          <w:bCs/>
          <w:sz w:val="28"/>
          <w:szCs w:val="28"/>
        </w:rPr>
        <w:tab/>
      </w:r>
      <w:r w:rsidR="00C6501D" w:rsidRPr="00C6501D">
        <w:rPr>
          <w:rFonts w:ascii="Times New Roman" w:hAnsi="Times New Roman" w:cs="Times New Roman"/>
          <w:b/>
          <w:bCs/>
          <w:sz w:val="28"/>
          <w:szCs w:val="28"/>
        </w:rPr>
        <w:t xml:space="preserve">                           </w:t>
      </w:r>
      <w:proofErr w:type="spellStart"/>
      <w:r w:rsidR="00C6501D" w:rsidRPr="00C6501D">
        <w:rPr>
          <w:rFonts w:ascii="Times New Roman" w:hAnsi="Times New Roman" w:cs="Times New Roman"/>
          <w:b/>
          <w:bCs/>
          <w:sz w:val="28"/>
          <w:szCs w:val="28"/>
        </w:rPr>
        <w:t>Цахилаев</w:t>
      </w:r>
      <w:proofErr w:type="gramStart"/>
      <w:r w:rsidR="00C6501D" w:rsidRPr="00C6501D">
        <w:rPr>
          <w:rFonts w:ascii="Times New Roman" w:hAnsi="Times New Roman" w:cs="Times New Roman"/>
          <w:b/>
          <w:bCs/>
          <w:sz w:val="28"/>
          <w:szCs w:val="28"/>
        </w:rPr>
        <w:t>,З</w:t>
      </w:r>
      <w:proofErr w:type="spellEnd"/>
      <w:proofErr w:type="gramEnd"/>
      <w:r w:rsidR="00C6501D" w:rsidRPr="00C6501D">
        <w:rPr>
          <w:rFonts w:ascii="Times New Roman" w:hAnsi="Times New Roman" w:cs="Times New Roman"/>
          <w:b/>
          <w:bCs/>
          <w:sz w:val="28"/>
          <w:szCs w:val="28"/>
        </w:rPr>
        <w:t>.</w:t>
      </w:r>
    </w:p>
    <w:sectPr w:rsidR="005D509D" w:rsidRPr="00C6501D" w:rsidSect="0095489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46" w:rsidRDefault="00B44546" w:rsidP="0025315F">
      <w:pPr>
        <w:spacing w:after="0" w:line="240" w:lineRule="auto"/>
      </w:pPr>
      <w:r>
        <w:separator/>
      </w:r>
    </w:p>
  </w:endnote>
  <w:endnote w:type="continuationSeparator" w:id="0">
    <w:p w:rsidR="00B44546" w:rsidRDefault="00B44546" w:rsidP="0025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46" w:rsidRDefault="00B44546" w:rsidP="0025315F">
      <w:pPr>
        <w:spacing w:after="0" w:line="240" w:lineRule="auto"/>
      </w:pPr>
      <w:r>
        <w:separator/>
      </w:r>
    </w:p>
  </w:footnote>
  <w:footnote w:type="continuationSeparator" w:id="0">
    <w:p w:rsidR="00B44546" w:rsidRDefault="00B44546" w:rsidP="00253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363B70"/>
    <w:lvl w:ilvl="0">
      <w:start w:val="1"/>
      <w:numFmt w:val="bullet"/>
      <w:lvlText w:val=""/>
      <w:lvlJc w:val="left"/>
      <w:pPr>
        <w:tabs>
          <w:tab w:val="num" w:pos="643"/>
        </w:tabs>
        <w:ind w:left="643" w:hanging="360"/>
      </w:pPr>
      <w:rPr>
        <w:rFonts w:ascii="Symbol" w:hAnsi="Symbol" w:hint="default"/>
      </w:rPr>
    </w:lvl>
  </w:abstractNum>
  <w:abstractNum w:abstractNumId="1">
    <w:nsid w:val="01AE0C6D"/>
    <w:multiLevelType w:val="multilevel"/>
    <w:tmpl w:val="AD7878F6"/>
    <w:lvl w:ilvl="0">
      <w:start w:val="9"/>
      <w:numFmt w:val="decimal"/>
      <w:lvlText w:val="%1"/>
      <w:lvlJc w:val="left"/>
      <w:pPr>
        <w:tabs>
          <w:tab w:val="num" w:pos="360"/>
        </w:tabs>
        <w:ind w:left="360" w:hanging="360"/>
      </w:pPr>
      <w:rPr>
        <w:rFonts w:cs="Times New Roman" w:hint="default"/>
        <w:color w:val="auto"/>
        <w:sz w:val="28"/>
        <w:szCs w:val="28"/>
      </w:rPr>
    </w:lvl>
    <w:lvl w:ilvl="1">
      <w:start w:val="6"/>
      <w:numFmt w:val="decimal"/>
      <w:lvlText w:val="%1.%2"/>
      <w:lvlJc w:val="left"/>
      <w:pPr>
        <w:tabs>
          <w:tab w:val="num" w:pos="720"/>
        </w:tabs>
        <w:ind w:left="720" w:hanging="720"/>
      </w:pPr>
      <w:rPr>
        <w:rFonts w:cs="Times New Roman" w:hint="default"/>
        <w:color w:val="auto"/>
        <w:sz w:val="28"/>
        <w:szCs w:val="28"/>
      </w:rPr>
    </w:lvl>
    <w:lvl w:ilvl="2">
      <w:start w:val="1"/>
      <w:numFmt w:val="decimal"/>
      <w:lvlText w:val="%1.%2.%3"/>
      <w:lvlJc w:val="left"/>
      <w:pPr>
        <w:tabs>
          <w:tab w:val="num" w:pos="720"/>
        </w:tabs>
        <w:ind w:left="720" w:hanging="720"/>
      </w:pPr>
      <w:rPr>
        <w:rFonts w:cs="Times New Roman" w:hint="default"/>
        <w:color w:val="auto"/>
        <w:sz w:val="28"/>
        <w:szCs w:val="28"/>
      </w:rPr>
    </w:lvl>
    <w:lvl w:ilvl="3">
      <w:start w:val="1"/>
      <w:numFmt w:val="decimal"/>
      <w:lvlText w:val="%1.%2.%3.%4"/>
      <w:lvlJc w:val="left"/>
      <w:pPr>
        <w:tabs>
          <w:tab w:val="num" w:pos="1080"/>
        </w:tabs>
        <w:ind w:left="1080" w:hanging="1080"/>
      </w:pPr>
      <w:rPr>
        <w:rFonts w:cs="Times New Roman" w:hint="default"/>
        <w:color w:val="auto"/>
        <w:sz w:val="28"/>
        <w:szCs w:val="28"/>
      </w:rPr>
    </w:lvl>
    <w:lvl w:ilvl="4">
      <w:start w:val="1"/>
      <w:numFmt w:val="decimal"/>
      <w:lvlText w:val="%1.%2.%3.%4.%5"/>
      <w:lvlJc w:val="left"/>
      <w:pPr>
        <w:tabs>
          <w:tab w:val="num" w:pos="1440"/>
        </w:tabs>
        <w:ind w:left="1440" w:hanging="1440"/>
      </w:pPr>
      <w:rPr>
        <w:rFonts w:cs="Times New Roman" w:hint="default"/>
        <w:color w:val="auto"/>
        <w:sz w:val="28"/>
        <w:szCs w:val="28"/>
      </w:rPr>
    </w:lvl>
    <w:lvl w:ilvl="5">
      <w:start w:val="1"/>
      <w:numFmt w:val="decimal"/>
      <w:lvlText w:val="%1.%2.%3.%4.%5.%6"/>
      <w:lvlJc w:val="left"/>
      <w:pPr>
        <w:tabs>
          <w:tab w:val="num" w:pos="1800"/>
        </w:tabs>
        <w:ind w:left="1800" w:hanging="1800"/>
      </w:pPr>
      <w:rPr>
        <w:rFonts w:cs="Times New Roman" w:hint="default"/>
        <w:color w:val="auto"/>
        <w:sz w:val="28"/>
        <w:szCs w:val="28"/>
      </w:rPr>
    </w:lvl>
    <w:lvl w:ilvl="6">
      <w:start w:val="1"/>
      <w:numFmt w:val="decimal"/>
      <w:lvlText w:val="%1.%2.%3.%4.%5.%6.%7"/>
      <w:lvlJc w:val="left"/>
      <w:pPr>
        <w:tabs>
          <w:tab w:val="num" w:pos="1800"/>
        </w:tabs>
        <w:ind w:left="1800" w:hanging="1800"/>
      </w:pPr>
      <w:rPr>
        <w:rFonts w:cs="Times New Roman" w:hint="default"/>
        <w:color w:val="auto"/>
        <w:sz w:val="28"/>
        <w:szCs w:val="28"/>
      </w:rPr>
    </w:lvl>
    <w:lvl w:ilvl="7">
      <w:start w:val="1"/>
      <w:numFmt w:val="decimal"/>
      <w:lvlText w:val="%1.%2.%3.%4.%5.%6.%7.%8"/>
      <w:lvlJc w:val="left"/>
      <w:pPr>
        <w:tabs>
          <w:tab w:val="num" w:pos="2160"/>
        </w:tabs>
        <w:ind w:left="2160" w:hanging="2160"/>
      </w:pPr>
      <w:rPr>
        <w:rFonts w:cs="Times New Roman" w:hint="default"/>
        <w:color w:val="auto"/>
        <w:sz w:val="28"/>
        <w:szCs w:val="28"/>
      </w:rPr>
    </w:lvl>
    <w:lvl w:ilvl="8">
      <w:start w:val="1"/>
      <w:numFmt w:val="decimal"/>
      <w:lvlText w:val="%1.%2.%3.%4.%5.%6.%7.%8.%9"/>
      <w:lvlJc w:val="left"/>
      <w:pPr>
        <w:tabs>
          <w:tab w:val="num" w:pos="2520"/>
        </w:tabs>
        <w:ind w:left="2520" w:hanging="2520"/>
      </w:pPr>
      <w:rPr>
        <w:rFonts w:cs="Times New Roman" w:hint="default"/>
        <w:color w:val="auto"/>
        <w:sz w:val="28"/>
        <w:szCs w:val="28"/>
      </w:rPr>
    </w:lvl>
  </w:abstractNum>
  <w:abstractNum w:abstractNumId="2">
    <w:nsid w:val="02BB66D8"/>
    <w:multiLevelType w:val="hybridMultilevel"/>
    <w:tmpl w:val="E38AAD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3795CC5"/>
    <w:multiLevelType w:val="hybridMultilevel"/>
    <w:tmpl w:val="88F6B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DB794E"/>
    <w:multiLevelType w:val="hybridMultilevel"/>
    <w:tmpl w:val="DC3C97C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5194E3E"/>
    <w:multiLevelType w:val="multilevel"/>
    <w:tmpl w:val="FC32CED4"/>
    <w:lvl w:ilvl="0">
      <w:start w:val="1"/>
      <w:numFmt w:val="decimal"/>
      <w:lvlText w:val="%1."/>
      <w:lvlJc w:val="left"/>
      <w:pPr>
        <w:tabs>
          <w:tab w:val="num" w:pos="360"/>
        </w:tabs>
        <w:ind w:left="360" w:hanging="360"/>
      </w:pPr>
      <w:rPr>
        <w:rFonts w:cs="Times New Roman" w:hint="default"/>
        <w:sz w:val="28"/>
        <w:szCs w:val="28"/>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6">
    <w:nsid w:val="0C16489A"/>
    <w:multiLevelType w:val="multilevel"/>
    <w:tmpl w:val="5356A3B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3F2522D"/>
    <w:multiLevelType w:val="hybridMultilevel"/>
    <w:tmpl w:val="F49EFE3E"/>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632600"/>
    <w:multiLevelType w:val="hybridMultilevel"/>
    <w:tmpl w:val="FD2C2F60"/>
    <w:lvl w:ilvl="0" w:tplc="6B308D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97F61E4"/>
    <w:multiLevelType w:val="multilevel"/>
    <w:tmpl w:val="5356A3B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D4F109E"/>
    <w:multiLevelType w:val="hybridMultilevel"/>
    <w:tmpl w:val="8BCE077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hint="default"/>
      </w:rPr>
    </w:lvl>
    <w:lvl w:ilvl="8" w:tplc="04190005">
      <w:start w:val="1"/>
      <w:numFmt w:val="bullet"/>
      <w:lvlText w:val=""/>
      <w:lvlJc w:val="left"/>
      <w:pPr>
        <w:ind w:left="6605" w:hanging="360"/>
      </w:pPr>
      <w:rPr>
        <w:rFonts w:ascii="Wingdings" w:hAnsi="Wingdings" w:hint="default"/>
      </w:rPr>
    </w:lvl>
  </w:abstractNum>
  <w:abstractNum w:abstractNumId="11">
    <w:nsid w:val="1E671200"/>
    <w:multiLevelType w:val="hybridMultilevel"/>
    <w:tmpl w:val="24C86764"/>
    <w:lvl w:ilvl="0" w:tplc="9DF68D3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F4E32D3"/>
    <w:multiLevelType w:val="hybridMultilevel"/>
    <w:tmpl w:val="0EC88B8E"/>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977733D"/>
    <w:multiLevelType w:val="multilevel"/>
    <w:tmpl w:val="958201F6"/>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4">
    <w:nsid w:val="2D7C39CB"/>
    <w:multiLevelType w:val="hybridMultilevel"/>
    <w:tmpl w:val="FB9E742C"/>
    <w:lvl w:ilvl="0" w:tplc="04190011">
      <w:start w:val="1"/>
      <w:numFmt w:val="decimal"/>
      <w:lvlText w:val="%1)"/>
      <w:lvlJc w:val="left"/>
      <w:pPr>
        <w:ind w:left="1321" w:hanging="360"/>
      </w:pPr>
      <w:rPr>
        <w:rFonts w:cs="Times New Roman"/>
      </w:rPr>
    </w:lvl>
    <w:lvl w:ilvl="1" w:tplc="04190019">
      <w:start w:val="1"/>
      <w:numFmt w:val="lowerLetter"/>
      <w:lvlText w:val="%2."/>
      <w:lvlJc w:val="left"/>
      <w:pPr>
        <w:ind w:left="2041" w:hanging="360"/>
      </w:pPr>
      <w:rPr>
        <w:rFonts w:cs="Times New Roman"/>
      </w:rPr>
    </w:lvl>
    <w:lvl w:ilvl="2" w:tplc="0419001B">
      <w:start w:val="1"/>
      <w:numFmt w:val="lowerRoman"/>
      <w:lvlText w:val="%3."/>
      <w:lvlJc w:val="right"/>
      <w:pPr>
        <w:ind w:left="2761" w:hanging="180"/>
      </w:pPr>
      <w:rPr>
        <w:rFonts w:cs="Times New Roman"/>
      </w:rPr>
    </w:lvl>
    <w:lvl w:ilvl="3" w:tplc="0419000F">
      <w:start w:val="1"/>
      <w:numFmt w:val="decimal"/>
      <w:lvlText w:val="%4."/>
      <w:lvlJc w:val="left"/>
      <w:pPr>
        <w:ind w:left="3481" w:hanging="360"/>
      </w:pPr>
      <w:rPr>
        <w:rFonts w:cs="Times New Roman"/>
      </w:rPr>
    </w:lvl>
    <w:lvl w:ilvl="4" w:tplc="04190019">
      <w:start w:val="1"/>
      <w:numFmt w:val="lowerLetter"/>
      <w:lvlText w:val="%5."/>
      <w:lvlJc w:val="left"/>
      <w:pPr>
        <w:ind w:left="4201" w:hanging="360"/>
      </w:pPr>
      <w:rPr>
        <w:rFonts w:cs="Times New Roman"/>
      </w:rPr>
    </w:lvl>
    <w:lvl w:ilvl="5" w:tplc="0419001B">
      <w:start w:val="1"/>
      <w:numFmt w:val="lowerRoman"/>
      <w:lvlText w:val="%6."/>
      <w:lvlJc w:val="right"/>
      <w:pPr>
        <w:ind w:left="4921" w:hanging="180"/>
      </w:pPr>
      <w:rPr>
        <w:rFonts w:cs="Times New Roman"/>
      </w:rPr>
    </w:lvl>
    <w:lvl w:ilvl="6" w:tplc="0419000F">
      <w:start w:val="1"/>
      <w:numFmt w:val="decimal"/>
      <w:lvlText w:val="%7."/>
      <w:lvlJc w:val="left"/>
      <w:pPr>
        <w:ind w:left="5641" w:hanging="360"/>
      </w:pPr>
      <w:rPr>
        <w:rFonts w:cs="Times New Roman"/>
      </w:rPr>
    </w:lvl>
    <w:lvl w:ilvl="7" w:tplc="04190019">
      <w:start w:val="1"/>
      <w:numFmt w:val="lowerLetter"/>
      <w:lvlText w:val="%8."/>
      <w:lvlJc w:val="left"/>
      <w:pPr>
        <w:ind w:left="6361" w:hanging="360"/>
      </w:pPr>
      <w:rPr>
        <w:rFonts w:cs="Times New Roman"/>
      </w:rPr>
    </w:lvl>
    <w:lvl w:ilvl="8" w:tplc="0419001B">
      <w:start w:val="1"/>
      <w:numFmt w:val="lowerRoman"/>
      <w:lvlText w:val="%9."/>
      <w:lvlJc w:val="right"/>
      <w:pPr>
        <w:ind w:left="7081" w:hanging="180"/>
      </w:pPr>
      <w:rPr>
        <w:rFonts w:cs="Times New Roman"/>
      </w:rPr>
    </w:lvl>
  </w:abstractNum>
  <w:abstractNum w:abstractNumId="15">
    <w:nsid w:val="31205B0C"/>
    <w:multiLevelType w:val="hybridMultilevel"/>
    <w:tmpl w:val="5B2AB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CE5E12"/>
    <w:multiLevelType w:val="multilevel"/>
    <w:tmpl w:val="3E9695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26D2AD9"/>
    <w:multiLevelType w:val="hybridMultilevel"/>
    <w:tmpl w:val="88F6B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48346F8"/>
    <w:multiLevelType w:val="hybridMultilevel"/>
    <w:tmpl w:val="3A2E6490"/>
    <w:lvl w:ilvl="0" w:tplc="3E62A0F4">
      <w:start w:val="4"/>
      <w:numFmt w:val="decimal"/>
      <w:lvlText w:val="%1."/>
      <w:lvlJc w:val="left"/>
      <w:pPr>
        <w:ind w:left="1090" w:hanging="360"/>
      </w:pPr>
      <w:rPr>
        <w:rFonts w:cs="Times New Roman" w:hint="default"/>
      </w:rPr>
    </w:lvl>
    <w:lvl w:ilvl="1" w:tplc="04190019">
      <w:start w:val="1"/>
      <w:numFmt w:val="lowerLetter"/>
      <w:lvlText w:val="%2."/>
      <w:lvlJc w:val="left"/>
      <w:pPr>
        <w:ind w:left="1810" w:hanging="360"/>
      </w:pPr>
      <w:rPr>
        <w:rFonts w:cs="Times New Roman"/>
      </w:rPr>
    </w:lvl>
    <w:lvl w:ilvl="2" w:tplc="0419001B">
      <w:start w:val="1"/>
      <w:numFmt w:val="lowerRoman"/>
      <w:lvlText w:val="%3."/>
      <w:lvlJc w:val="right"/>
      <w:pPr>
        <w:ind w:left="2530" w:hanging="180"/>
      </w:pPr>
      <w:rPr>
        <w:rFonts w:cs="Times New Roman"/>
      </w:rPr>
    </w:lvl>
    <w:lvl w:ilvl="3" w:tplc="0419000F">
      <w:start w:val="1"/>
      <w:numFmt w:val="decimal"/>
      <w:lvlText w:val="%4."/>
      <w:lvlJc w:val="left"/>
      <w:pPr>
        <w:ind w:left="3250" w:hanging="360"/>
      </w:pPr>
      <w:rPr>
        <w:rFonts w:cs="Times New Roman"/>
      </w:rPr>
    </w:lvl>
    <w:lvl w:ilvl="4" w:tplc="04190019">
      <w:start w:val="1"/>
      <w:numFmt w:val="lowerLetter"/>
      <w:lvlText w:val="%5."/>
      <w:lvlJc w:val="left"/>
      <w:pPr>
        <w:ind w:left="3970" w:hanging="360"/>
      </w:pPr>
      <w:rPr>
        <w:rFonts w:cs="Times New Roman"/>
      </w:rPr>
    </w:lvl>
    <w:lvl w:ilvl="5" w:tplc="0419001B">
      <w:start w:val="1"/>
      <w:numFmt w:val="lowerRoman"/>
      <w:lvlText w:val="%6."/>
      <w:lvlJc w:val="right"/>
      <w:pPr>
        <w:ind w:left="4690" w:hanging="180"/>
      </w:pPr>
      <w:rPr>
        <w:rFonts w:cs="Times New Roman"/>
      </w:rPr>
    </w:lvl>
    <w:lvl w:ilvl="6" w:tplc="0419000F">
      <w:start w:val="1"/>
      <w:numFmt w:val="decimal"/>
      <w:lvlText w:val="%7."/>
      <w:lvlJc w:val="left"/>
      <w:pPr>
        <w:ind w:left="5410" w:hanging="360"/>
      </w:pPr>
      <w:rPr>
        <w:rFonts w:cs="Times New Roman"/>
      </w:rPr>
    </w:lvl>
    <w:lvl w:ilvl="7" w:tplc="04190019">
      <w:start w:val="1"/>
      <w:numFmt w:val="lowerLetter"/>
      <w:lvlText w:val="%8."/>
      <w:lvlJc w:val="left"/>
      <w:pPr>
        <w:ind w:left="6130" w:hanging="360"/>
      </w:pPr>
      <w:rPr>
        <w:rFonts w:cs="Times New Roman"/>
      </w:rPr>
    </w:lvl>
    <w:lvl w:ilvl="8" w:tplc="0419001B">
      <w:start w:val="1"/>
      <w:numFmt w:val="lowerRoman"/>
      <w:lvlText w:val="%9."/>
      <w:lvlJc w:val="right"/>
      <w:pPr>
        <w:ind w:left="6850" w:hanging="180"/>
      </w:pPr>
      <w:rPr>
        <w:rFonts w:cs="Times New Roman"/>
      </w:rPr>
    </w:lvl>
  </w:abstractNum>
  <w:abstractNum w:abstractNumId="19">
    <w:nsid w:val="3B0A29ED"/>
    <w:multiLevelType w:val="multilevel"/>
    <w:tmpl w:val="5EE4E106"/>
    <w:lvl w:ilvl="0">
      <w:start w:val="10"/>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nsid w:val="3E4A6664"/>
    <w:multiLevelType w:val="hybridMultilevel"/>
    <w:tmpl w:val="F49EFE3E"/>
    <w:lvl w:ilvl="0" w:tplc="0419000F">
      <w:start w:val="1"/>
      <w:numFmt w:val="decimal"/>
      <w:lvlText w:val="%1."/>
      <w:lvlJc w:val="left"/>
      <w:pPr>
        <w:ind w:left="540" w:hanging="360"/>
      </w:pPr>
      <w:rPr>
        <w:rFonts w:cs="Times New Roman"/>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21">
    <w:nsid w:val="4A710786"/>
    <w:multiLevelType w:val="singleLevel"/>
    <w:tmpl w:val="A91C1E1C"/>
    <w:lvl w:ilvl="0">
      <w:start w:val="1"/>
      <w:numFmt w:val="decimal"/>
      <w:lvlText w:val="2.3.%1."/>
      <w:legacy w:legacy="1" w:legacySpace="0" w:legacyIndent="600"/>
      <w:lvlJc w:val="left"/>
      <w:rPr>
        <w:rFonts w:ascii="Times New Roman" w:hAnsi="Times New Roman" w:cs="Times New Roman" w:hint="default"/>
      </w:rPr>
    </w:lvl>
  </w:abstractNum>
  <w:abstractNum w:abstractNumId="22">
    <w:nsid w:val="4D993465"/>
    <w:multiLevelType w:val="multilevel"/>
    <w:tmpl w:val="2076A05E"/>
    <w:lvl w:ilvl="0">
      <w:start w:val="6"/>
      <w:numFmt w:val="decimal"/>
      <w:lvlText w:val="%1."/>
      <w:lvlJc w:val="left"/>
      <w:pPr>
        <w:ind w:left="450" w:hanging="450"/>
      </w:pPr>
      <w:rPr>
        <w:rFonts w:cs="Times New Roman" w:hint="default"/>
        <w:color w:val="auto"/>
        <w:sz w:val="28"/>
        <w:szCs w:val="28"/>
      </w:rPr>
    </w:lvl>
    <w:lvl w:ilvl="1">
      <w:start w:val="6"/>
      <w:numFmt w:val="decimal"/>
      <w:lvlText w:val="%1.%2."/>
      <w:lvlJc w:val="left"/>
      <w:pPr>
        <w:ind w:left="1440" w:hanging="720"/>
      </w:pPr>
      <w:rPr>
        <w:rFonts w:cs="Times New Roman" w:hint="default"/>
        <w:color w:val="auto"/>
        <w:sz w:val="28"/>
        <w:szCs w:val="28"/>
      </w:rPr>
    </w:lvl>
    <w:lvl w:ilvl="2">
      <w:start w:val="1"/>
      <w:numFmt w:val="decimal"/>
      <w:lvlText w:val="%1.%2.%3."/>
      <w:lvlJc w:val="left"/>
      <w:pPr>
        <w:ind w:left="1800" w:hanging="1080"/>
      </w:pPr>
      <w:rPr>
        <w:rFonts w:cs="Times New Roman" w:hint="default"/>
        <w:color w:val="auto"/>
        <w:sz w:val="28"/>
        <w:szCs w:val="28"/>
      </w:rPr>
    </w:lvl>
    <w:lvl w:ilvl="3">
      <w:start w:val="1"/>
      <w:numFmt w:val="decimal"/>
      <w:lvlText w:val="%1.%2.%3.%4."/>
      <w:lvlJc w:val="left"/>
      <w:pPr>
        <w:ind w:left="2160" w:hanging="1080"/>
      </w:pPr>
      <w:rPr>
        <w:rFonts w:cs="Times New Roman" w:hint="default"/>
        <w:color w:val="auto"/>
        <w:sz w:val="28"/>
        <w:szCs w:val="28"/>
      </w:rPr>
    </w:lvl>
    <w:lvl w:ilvl="4">
      <w:start w:val="1"/>
      <w:numFmt w:val="decimal"/>
      <w:lvlText w:val="%1.%2.%3.%4.%5."/>
      <w:lvlJc w:val="left"/>
      <w:pPr>
        <w:ind w:left="2880" w:hanging="1440"/>
      </w:pPr>
      <w:rPr>
        <w:rFonts w:cs="Times New Roman" w:hint="default"/>
        <w:color w:val="auto"/>
        <w:sz w:val="28"/>
        <w:szCs w:val="28"/>
      </w:rPr>
    </w:lvl>
    <w:lvl w:ilvl="5">
      <w:start w:val="1"/>
      <w:numFmt w:val="decimal"/>
      <w:lvlText w:val="%1.%2.%3.%4.%5.%6."/>
      <w:lvlJc w:val="left"/>
      <w:pPr>
        <w:ind w:left="3600" w:hanging="1800"/>
      </w:pPr>
      <w:rPr>
        <w:rFonts w:cs="Times New Roman" w:hint="default"/>
        <w:color w:val="auto"/>
        <w:sz w:val="28"/>
        <w:szCs w:val="28"/>
      </w:rPr>
    </w:lvl>
    <w:lvl w:ilvl="6">
      <w:start w:val="1"/>
      <w:numFmt w:val="decimal"/>
      <w:lvlText w:val="%1.%2.%3.%4.%5.%6.%7."/>
      <w:lvlJc w:val="left"/>
      <w:pPr>
        <w:ind w:left="4320" w:hanging="2160"/>
      </w:pPr>
      <w:rPr>
        <w:rFonts w:cs="Times New Roman" w:hint="default"/>
        <w:color w:val="auto"/>
        <w:sz w:val="28"/>
        <w:szCs w:val="28"/>
      </w:rPr>
    </w:lvl>
    <w:lvl w:ilvl="7">
      <w:start w:val="1"/>
      <w:numFmt w:val="decimal"/>
      <w:lvlText w:val="%1.%2.%3.%4.%5.%6.%7.%8."/>
      <w:lvlJc w:val="left"/>
      <w:pPr>
        <w:ind w:left="4680" w:hanging="2160"/>
      </w:pPr>
      <w:rPr>
        <w:rFonts w:cs="Times New Roman" w:hint="default"/>
        <w:color w:val="auto"/>
        <w:sz w:val="28"/>
        <w:szCs w:val="28"/>
      </w:rPr>
    </w:lvl>
    <w:lvl w:ilvl="8">
      <w:start w:val="1"/>
      <w:numFmt w:val="decimal"/>
      <w:lvlText w:val="%1.%2.%3.%4.%5.%6.%7.%8.%9."/>
      <w:lvlJc w:val="left"/>
      <w:pPr>
        <w:ind w:left="5400" w:hanging="2520"/>
      </w:pPr>
      <w:rPr>
        <w:rFonts w:cs="Times New Roman" w:hint="default"/>
        <w:color w:val="auto"/>
        <w:sz w:val="28"/>
        <w:szCs w:val="28"/>
      </w:rPr>
    </w:lvl>
  </w:abstractNum>
  <w:abstractNum w:abstractNumId="23">
    <w:nsid w:val="50A63609"/>
    <w:multiLevelType w:val="hybridMultilevel"/>
    <w:tmpl w:val="8BB6524C"/>
    <w:lvl w:ilvl="0" w:tplc="64F8DE06">
      <w:start w:val="1"/>
      <w:numFmt w:val="decimal"/>
      <w:lvlText w:val="%1)"/>
      <w:lvlJc w:val="left"/>
      <w:pPr>
        <w:tabs>
          <w:tab w:val="num" w:pos="883"/>
        </w:tabs>
        <w:ind w:left="883" w:hanging="600"/>
      </w:pPr>
      <w:rPr>
        <w:rFonts w:ascii="Times New Roman CYR" w:hAnsi="Times New Roman CYR" w:cs="Times New Roman CYR" w:hint="default"/>
        <w:color w:val="auto"/>
      </w:rPr>
    </w:lvl>
    <w:lvl w:ilvl="1" w:tplc="C406B05C">
      <w:start w:val="1"/>
      <w:numFmt w:val="decimal"/>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4">
    <w:nsid w:val="51294AD5"/>
    <w:multiLevelType w:val="hybridMultilevel"/>
    <w:tmpl w:val="FF16BDFE"/>
    <w:lvl w:ilvl="0" w:tplc="04190011">
      <w:start w:val="1"/>
      <w:numFmt w:val="decimal"/>
      <w:lvlText w:val="%1)"/>
      <w:lvlJc w:val="left"/>
      <w:pPr>
        <w:ind w:left="1321" w:hanging="360"/>
      </w:pPr>
      <w:rPr>
        <w:rFonts w:cs="Times New Roman"/>
      </w:rPr>
    </w:lvl>
    <w:lvl w:ilvl="1" w:tplc="04190019">
      <w:start w:val="1"/>
      <w:numFmt w:val="lowerLetter"/>
      <w:lvlText w:val="%2."/>
      <w:lvlJc w:val="left"/>
      <w:pPr>
        <w:ind w:left="2041" w:hanging="360"/>
      </w:pPr>
      <w:rPr>
        <w:rFonts w:cs="Times New Roman"/>
      </w:rPr>
    </w:lvl>
    <w:lvl w:ilvl="2" w:tplc="0419001B">
      <w:start w:val="1"/>
      <w:numFmt w:val="lowerRoman"/>
      <w:lvlText w:val="%3."/>
      <w:lvlJc w:val="right"/>
      <w:pPr>
        <w:ind w:left="2761" w:hanging="180"/>
      </w:pPr>
      <w:rPr>
        <w:rFonts w:cs="Times New Roman"/>
      </w:rPr>
    </w:lvl>
    <w:lvl w:ilvl="3" w:tplc="0419000F">
      <w:start w:val="1"/>
      <w:numFmt w:val="decimal"/>
      <w:lvlText w:val="%4."/>
      <w:lvlJc w:val="left"/>
      <w:pPr>
        <w:ind w:left="3481" w:hanging="360"/>
      </w:pPr>
      <w:rPr>
        <w:rFonts w:cs="Times New Roman"/>
      </w:rPr>
    </w:lvl>
    <w:lvl w:ilvl="4" w:tplc="04190019">
      <w:start w:val="1"/>
      <w:numFmt w:val="lowerLetter"/>
      <w:lvlText w:val="%5."/>
      <w:lvlJc w:val="left"/>
      <w:pPr>
        <w:ind w:left="4201" w:hanging="360"/>
      </w:pPr>
      <w:rPr>
        <w:rFonts w:cs="Times New Roman"/>
      </w:rPr>
    </w:lvl>
    <w:lvl w:ilvl="5" w:tplc="0419001B">
      <w:start w:val="1"/>
      <w:numFmt w:val="lowerRoman"/>
      <w:lvlText w:val="%6."/>
      <w:lvlJc w:val="right"/>
      <w:pPr>
        <w:ind w:left="4921" w:hanging="180"/>
      </w:pPr>
      <w:rPr>
        <w:rFonts w:cs="Times New Roman"/>
      </w:rPr>
    </w:lvl>
    <w:lvl w:ilvl="6" w:tplc="0419000F">
      <w:start w:val="1"/>
      <w:numFmt w:val="decimal"/>
      <w:lvlText w:val="%7."/>
      <w:lvlJc w:val="left"/>
      <w:pPr>
        <w:ind w:left="5641" w:hanging="360"/>
      </w:pPr>
      <w:rPr>
        <w:rFonts w:cs="Times New Roman"/>
      </w:rPr>
    </w:lvl>
    <w:lvl w:ilvl="7" w:tplc="04190019">
      <w:start w:val="1"/>
      <w:numFmt w:val="lowerLetter"/>
      <w:lvlText w:val="%8."/>
      <w:lvlJc w:val="left"/>
      <w:pPr>
        <w:ind w:left="6361" w:hanging="360"/>
      </w:pPr>
      <w:rPr>
        <w:rFonts w:cs="Times New Roman"/>
      </w:rPr>
    </w:lvl>
    <w:lvl w:ilvl="8" w:tplc="0419001B">
      <w:start w:val="1"/>
      <w:numFmt w:val="lowerRoman"/>
      <w:lvlText w:val="%9."/>
      <w:lvlJc w:val="right"/>
      <w:pPr>
        <w:ind w:left="7081" w:hanging="180"/>
      </w:pPr>
      <w:rPr>
        <w:rFonts w:cs="Times New Roman"/>
      </w:rPr>
    </w:lvl>
  </w:abstractNum>
  <w:abstractNum w:abstractNumId="25">
    <w:nsid w:val="56B40F8C"/>
    <w:multiLevelType w:val="singleLevel"/>
    <w:tmpl w:val="65B40566"/>
    <w:lvl w:ilvl="0">
      <w:start w:val="1"/>
      <w:numFmt w:val="decimal"/>
      <w:lvlText w:val="2.%1."/>
      <w:legacy w:legacy="1" w:legacySpace="0" w:legacyIndent="403"/>
      <w:lvlJc w:val="left"/>
      <w:rPr>
        <w:rFonts w:ascii="Times New Roman" w:hAnsi="Times New Roman" w:cs="Times New Roman" w:hint="default"/>
      </w:rPr>
    </w:lvl>
  </w:abstractNum>
  <w:abstractNum w:abstractNumId="26">
    <w:nsid w:val="5D3F023B"/>
    <w:multiLevelType w:val="hybridMultilevel"/>
    <w:tmpl w:val="3A2E6490"/>
    <w:lvl w:ilvl="0" w:tplc="3E62A0F4">
      <w:start w:val="4"/>
      <w:numFmt w:val="decimal"/>
      <w:lvlText w:val="%1."/>
      <w:lvlJc w:val="left"/>
      <w:pPr>
        <w:ind w:left="1090" w:hanging="360"/>
      </w:pPr>
      <w:rPr>
        <w:rFonts w:cs="Times New Roman" w:hint="default"/>
      </w:rPr>
    </w:lvl>
    <w:lvl w:ilvl="1" w:tplc="04190019">
      <w:start w:val="1"/>
      <w:numFmt w:val="lowerLetter"/>
      <w:lvlText w:val="%2."/>
      <w:lvlJc w:val="left"/>
      <w:pPr>
        <w:ind w:left="1810" w:hanging="360"/>
      </w:pPr>
      <w:rPr>
        <w:rFonts w:cs="Times New Roman"/>
      </w:rPr>
    </w:lvl>
    <w:lvl w:ilvl="2" w:tplc="0419001B">
      <w:start w:val="1"/>
      <w:numFmt w:val="lowerRoman"/>
      <w:lvlText w:val="%3."/>
      <w:lvlJc w:val="right"/>
      <w:pPr>
        <w:ind w:left="2530" w:hanging="180"/>
      </w:pPr>
      <w:rPr>
        <w:rFonts w:cs="Times New Roman"/>
      </w:rPr>
    </w:lvl>
    <w:lvl w:ilvl="3" w:tplc="0419000F">
      <w:start w:val="1"/>
      <w:numFmt w:val="decimal"/>
      <w:lvlText w:val="%4."/>
      <w:lvlJc w:val="left"/>
      <w:pPr>
        <w:ind w:left="3250" w:hanging="360"/>
      </w:pPr>
      <w:rPr>
        <w:rFonts w:cs="Times New Roman"/>
      </w:rPr>
    </w:lvl>
    <w:lvl w:ilvl="4" w:tplc="04190019">
      <w:start w:val="1"/>
      <w:numFmt w:val="lowerLetter"/>
      <w:lvlText w:val="%5."/>
      <w:lvlJc w:val="left"/>
      <w:pPr>
        <w:ind w:left="3970" w:hanging="360"/>
      </w:pPr>
      <w:rPr>
        <w:rFonts w:cs="Times New Roman"/>
      </w:rPr>
    </w:lvl>
    <w:lvl w:ilvl="5" w:tplc="0419001B">
      <w:start w:val="1"/>
      <w:numFmt w:val="lowerRoman"/>
      <w:lvlText w:val="%6."/>
      <w:lvlJc w:val="right"/>
      <w:pPr>
        <w:ind w:left="4690" w:hanging="180"/>
      </w:pPr>
      <w:rPr>
        <w:rFonts w:cs="Times New Roman"/>
      </w:rPr>
    </w:lvl>
    <w:lvl w:ilvl="6" w:tplc="0419000F">
      <w:start w:val="1"/>
      <w:numFmt w:val="decimal"/>
      <w:lvlText w:val="%7."/>
      <w:lvlJc w:val="left"/>
      <w:pPr>
        <w:ind w:left="5410" w:hanging="360"/>
      </w:pPr>
      <w:rPr>
        <w:rFonts w:cs="Times New Roman"/>
      </w:rPr>
    </w:lvl>
    <w:lvl w:ilvl="7" w:tplc="04190019">
      <w:start w:val="1"/>
      <w:numFmt w:val="lowerLetter"/>
      <w:lvlText w:val="%8."/>
      <w:lvlJc w:val="left"/>
      <w:pPr>
        <w:ind w:left="6130" w:hanging="360"/>
      </w:pPr>
      <w:rPr>
        <w:rFonts w:cs="Times New Roman"/>
      </w:rPr>
    </w:lvl>
    <w:lvl w:ilvl="8" w:tplc="0419001B">
      <w:start w:val="1"/>
      <w:numFmt w:val="lowerRoman"/>
      <w:lvlText w:val="%9."/>
      <w:lvlJc w:val="right"/>
      <w:pPr>
        <w:ind w:left="6850" w:hanging="180"/>
      </w:pPr>
      <w:rPr>
        <w:rFonts w:cs="Times New Roman"/>
      </w:rPr>
    </w:lvl>
  </w:abstractNum>
  <w:abstractNum w:abstractNumId="27">
    <w:nsid w:val="5F604068"/>
    <w:multiLevelType w:val="hybridMultilevel"/>
    <w:tmpl w:val="766EF97C"/>
    <w:lvl w:ilvl="0" w:tplc="865CD6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C82270"/>
    <w:multiLevelType w:val="hybridMultilevel"/>
    <w:tmpl w:val="99C6B1D2"/>
    <w:lvl w:ilvl="0" w:tplc="75165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9023402"/>
    <w:multiLevelType w:val="hybridMultilevel"/>
    <w:tmpl w:val="F49EFE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96109CF"/>
    <w:multiLevelType w:val="hybridMultilevel"/>
    <w:tmpl w:val="718EB6E6"/>
    <w:lvl w:ilvl="0" w:tplc="7B72366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31">
    <w:nsid w:val="6C0C6968"/>
    <w:multiLevelType w:val="multilevel"/>
    <w:tmpl w:val="5356A3B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6CAE21D5"/>
    <w:multiLevelType w:val="hybridMultilevel"/>
    <w:tmpl w:val="8AAC7DC6"/>
    <w:lvl w:ilvl="0" w:tplc="04190011">
      <w:start w:val="1"/>
      <w:numFmt w:val="decimal"/>
      <w:lvlText w:val="%1)"/>
      <w:lvlJc w:val="left"/>
      <w:pPr>
        <w:ind w:left="1321" w:hanging="360"/>
      </w:pPr>
      <w:rPr>
        <w:rFonts w:cs="Times New Roman"/>
      </w:rPr>
    </w:lvl>
    <w:lvl w:ilvl="1" w:tplc="04190019">
      <w:start w:val="1"/>
      <w:numFmt w:val="lowerLetter"/>
      <w:lvlText w:val="%2."/>
      <w:lvlJc w:val="left"/>
      <w:pPr>
        <w:ind w:left="2041" w:hanging="360"/>
      </w:pPr>
      <w:rPr>
        <w:rFonts w:cs="Times New Roman"/>
      </w:rPr>
    </w:lvl>
    <w:lvl w:ilvl="2" w:tplc="0419001B">
      <w:start w:val="1"/>
      <w:numFmt w:val="lowerRoman"/>
      <w:lvlText w:val="%3."/>
      <w:lvlJc w:val="right"/>
      <w:pPr>
        <w:ind w:left="2761" w:hanging="180"/>
      </w:pPr>
      <w:rPr>
        <w:rFonts w:cs="Times New Roman"/>
      </w:rPr>
    </w:lvl>
    <w:lvl w:ilvl="3" w:tplc="0419000F">
      <w:start w:val="1"/>
      <w:numFmt w:val="decimal"/>
      <w:lvlText w:val="%4."/>
      <w:lvlJc w:val="left"/>
      <w:pPr>
        <w:ind w:left="3481" w:hanging="360"/>
      </w:pPr>
      <w:rPr>
        <w:rFonts w:cs="Times New Roman"/>
      </w:rPr>
    </w:lvl>
    <w:lvl w:ilvl="4" w:tplc="04190019">
      <w:start w:val="1"/>
      <w:numFmt w:val="lowerLetter"/>
      <w:lvlText w:val="%5."/>
      <w:lvlJc w:val="left"/>
      <w:pPr>
        <w:ind w:left="4201" w:hanging="360"/>
      </w:pPr>
      <w:rPr>
        <w:rFonts w:cs="Times New Roman"/>
      </w:rPr>
    </w:lvl>
    <w:lvl w:ilvl="5" w:tplc="0419001B">
      <w:start w:val="1"/>
      <w:numFmt w:val="lowerRoman"/>
      <w:lvlText w:val="%6."/>
      <w:lvlJc w:val="right"/>
      <w:pPr>
        <w:ind w:left="4921" w:hanging="180"/>
      </w:pPr>
      <w:rPr>
        <w:rFonts w:cs="Times New Roman"/>
      </w:rPr>
    </w:lvl>
    <w:lvl w:ilvl="6" w:tplc="0419000F">
      <w:start w:val="1"/>
      <w:numFmt w:val="decimal"/>
      <w:lvlText w:val="%7."/>
      <w:lvlJc w:val="left"/>
      <w:pPr>
        <w:ind w:left="5641" w:hanging="360"/>
      </w:pPr>
      <w:rPr>
        <w:rFonts w:cs="Times New Roman"/>
      </w:rPr>
    </w:lvl>
    <w:lvl w:ilvl="7" w:tplc="04190019">
      <w:start w:val="1"/>
      <w:numFmt w:val="lowerLetter"/>
      <w:lvlText w:val="%8."/>
      <w:lvlJc w:val="left"/>
      <w:pPr>
        <w:ind w:left="6361" w:hanging="360"/>
      </w:pPr>
      <w:rPr>
        <w:rFonts w:cs="Times New Roman"/>
      </w:rPr>
    </w:lvl>
    <w:lvl w:ilvl="8" w:tplc="0419001B">
      <w:start w:val="1"/>
      <w:numFmt w:val="lowerRoman"/>
      <w:lvlText w:val="%9."/>
      <w:lvlJc w:val="right"/>
      <w:pPr>
        <w:ind w:left="7081" w:hanging="180"/>
      </w:pPr>
      <w:rPr>
        <w:rFonts w:cs="Times New Roman"/>
      </w:rPr>
    </w:lvl>
  </w:abstractNum>
  <w:abstractNum w:abstractNumId="33">
    <w:nsid w:val="713675DB"/>
    <w:multiLevelType w:val="hybridMultilevel"/>
    <w:tmpl w:val="A056919A"/>
    <w:lvl w:ilvl="0" w:tplc="414C588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4">
    <w:nsid w:val="735430BF"/>
    <w:multiLevelType w:val="multilevel"/>
    <w:tmpl w:val="C554E264"/>
    <w:lvl w:ilvl="0">
      <w:start w:val="1"/>
      <w:numFmt w:val="decimal"/>
      <w:lvlText w:val="%1."/>
      <w:lvlJc w:val="left"/>
      <w:pPr>
        <w:ind w:left="1090" w:hanging="360"/>
      </w:pPr>
      <w:rPr>
        <w:rFonts w:eastAsia="Times New Roman" w:cs="Times New Roman" w:hint="default"/>
      </w:rPr>
    </w:lvl>
    <w:lvl w:ilvl="1">
      <w:start w:val="5"/>
      <w:numFmt w:val="decimal"/>
      <w:isLgl/>
      <w:lvlText w:val="%1.%2."/>
      <w:lvlJc w:val="left"/>
      <w:pPr>
        <w:ind w:left="1450" w:hanging="720"/>
      </w:pPr>
      <w:rPr>
        <w:rFonts w:cs="Times New Roman" w:hint="default"/>
        <w:u w:val="none"/>
      </w:rPr>
    </w:lvl>
    <w:lvl w:ilvl="2">
      <w:start w:val="1"/>
      <w:numFmt w:val="decimal"/>
      <w:isLgl/>
      <w:lvlText w:val="%1.%2.%3."/>
      <w:lvlJc w:val="left"/>
      <w:pPr>
        <w:ind w:left="1450" w:hanging="720"/>
      </w:pPr>
      <w:rPr>
        <w:rFonts w:cs="Times New Roman" w:hint="default"/>
        <w:u w:val="none"/>
      </w:rPr>
    </w:lvl>
    <w:lvl w:ilvl="3">
      <w:start w:val="1"/>
      <w:numFmt w:val="decimal"/>
      <w:isLgl/>
      <w:lvlText w:val="%1.%2.%3.%4."/>
      <w:lvlJc w:val="left"/>
      <w:pPr>
        <w:ind w:left="1810" w:hanging="1080"/>
      </w:pPr>
      <w:rPr>
        <w:rFonts w:cs="Times New Roman" w:hint="default"/>
        <w:u w:val="none"/>
      </w:rPr>
    </w:lvl>
    <w:lvl w:ilvl="4">
      <w:start w:val="1"/>
      <w:numFmt w:val="decimal"/>
      <w:isLgl/>
      <w:lvlText w:val="%1.%2.%3.%4.%5."/>
      <w:lvlJc w:val="left"/>
      <w:pPr>
        <w:ind w:left="1810" w:hanging="1080"/>
      </w:pPr>
      <w:rPr>
        <w:rFonts w:cs="Times New Roman" w:hint="default"/>
        <w:u w:val="none"/>
      </w:rPr>
    </w:lvl>
    <w:lvl w:ilvl="5">
      <w:start w:val="1"/>
      <w:numFmt w:val="decimal"/>
      <w:isLgl/>
      <w:lvlText w:val="%1.%2.%3.%4.%5.%6."/>
      <w:lvlJc w:val="left"/>
      <w:pPr>
        <w:ind w:left="2170" w:hanging="1440"/>
      </w:pPr>
      <w:rPr>
        <w:rFonts w:cs="Times New Roman" w:hint="default"/>
        <w:u w:val="none"/>
      </w:rPr>
    </w:lvl>
    <w:lvl w:ilvl="6">
      <w:start w:val="1"/>
      <w:numFmt w:val="decimal"/>
      <w:isLgl/>
      <w:lvlText w:val="%1.%2.%3.%4.%5.%6.%7."/>
      <w:lvlJc w:val="left"/>
      <w:pPr>
        <w:ind w:left="2530" w:hanging="1800"/>
      </w:pPr>
      <w:rPr>
        <w:rFonts w:cs="Times New Roman" w:hint="default"/>
        <w:u w:val="none"/>
      </w:rPr>
    </w:lvl>
    <w:lvl w:ilvl="7">
      <w:start w:val="1"/>
      <w:numFmt w:val="decimal"/>
      <w:isLgl/>
      <w:lvlText w:val="%1.%2.%3.%4.%5.%6.%7.%8."/>
      <w:lvlJc w:val="left"/>
      <w:pPr>
        <w:ind w:left="2530" w:hanging="1800"/>
      </w:pPr>
      <w:rPr>
        <w:rFonts w:cs="Times New Roman" w:hint="default"/>
        <w:u w:val="none"/>
      </w:rPr>
    </w:lvl>
    <w:lvl w:ilvl="8">
      <w:start w:val="1"/>
      <w:numFmt w:val="decimal"/>
      <w:isLgl/>
      <w:lvlText w:val="%1.%2.%3.%4.%5.%6.%7.%8.%9."/>
      <w:lvlJc w:val="left"/>
      <w:pPr>
        <w:ind w:left="2890" w:hanging="2160"/>
      </w:pPr>
      <w:rPr>
        <w:rFonts w:cs="Times New Roman" w:hint="default"/>
        <w:u w:val="none"/>
      </w:rPr>
    </w:lvl>
  </w:abstractNum>
  <w:abstractNum w:abstractNumId="35">
    <w:nsid w:val="744846A5"/>
    <w:multiLevelType w:val="multilevel"/>
    <w:tmpl w:val="FAF65106"/>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9EF0E30"/>
    <w:multiLevelType w:val="hybridMultilevel"/>
    <w:tmpl w:val="0672C3E0"/>
    <w:lvl w:ilvl="0" w:tplc="04190001">
      <w:start w:val="1"/>
      <w:numFmt w:val="bullet"/>
      <w:lvlText w:val=""/>
      <w:lvlJc w:val="left"/>
      <w:pPr>
        <w:ind w:left="854" w:hanging="360"/>
      </w:pPr>
      <w:rPr>
        <w:rFonts w:ascii="Symbol" w:hAnsi="Symbol" w:hint="default"/>
      </w:rPr>
    </w:lvl>
    <w:lvl w:ilvl="1" w:tplc="04190003">
      <w:start w:val="1"/>
      <w:numFmt w:val="bullet"/>
      <w:lvlText w:val="o"/>
      <w:lvlJc w:val="left"/>
      <w:pPr>
        <w:ind w:left="1574" w:hanging="360"/>
      </w:pPr>
      <w:rPr>
        <w:rFonts w:ascii="Courier New" w:hAnsi="Courier New" w:hint="default"/>
      </w:rPr>
    </w:lvl>
    <w:lvl w:ilvl="2" w:tplc="04190005">
      <w:start w:val="1"/>
      <w:numFmt w:val="bullet"/>
      <w:lvlText w:val=""/>
      <w:lvlJc w:val="left"/>
      <w:pPr>
        <w:ind w:left="2294" w:hanging="360"/>
      </w:pPr>
      <w:rPr>
        <w:rFonts w:ascii="Wingdings" w:hAnsi="Wingdings" w:hint="default"/>
      </w:rPr>
    </w:lvl>
    <w:lvl w:ilvl="3" w:tplc="04190001">
      <w:start w:val="1"/>
      <w:numFmt w:val="bullet"/>
      <w:lvlText w:val=""/>
      <w:lvlJc w:val="left"/>
      <w:pPr>
        <w:ind w:left="3014" w:hanging="360"/>
      </w:pPr>
      <w:rPr>
        <w:rFonts w:ascii="Symbol" w:hAnsi="Symbol" w:hint="default"/>
      </w:rPr>
    </w:lvl>
    <w:lvl w:ilvl="4" w:tplc="04190003">
      <w:start w:val="1"/>
      <w:numFmt w:val="bullet"/>
      <w:lvlText w:val="o"/>
      <w:lvlJc w:val="left"/>
      <w:pPr>
        <w:ind w:left="3734" w:hanging="360"/>
      </w:pPr>
      <w:rPr>
        <w:rFonts w:ascii="Courier New" w:hAnsi="Courier New" w:hint="default"/>
      </w:rPr>
    </w:lvl>
    <w:lvl w:ilvl="5" w:tplc="04190005">
      <w:start w:val="1"/>
      <w:numFmt w:val="bullet"/>
      <w:lvlText w:val=""/>
      <w:lvlJc w:val="left"/>
      <w:pPr>
        <w:ind w:left="4454" w:hanging="360"/>
      </w:pPr>
      <w:rPr>
        <w:rFonts w:ascii="Wingdings" w:hAnsi="Wingdings" w:hint="default"/>
      </w:rPr>
    </w:lvl>
    <w:lvl w:ilvl="6" w:tplc="04190001">
      <w:start w:val="1"/>
      <w:numFmt w:val="bullet"/>
      <w:lvlText w:val=""/>
      <w:lvlJc w:val="left"/>
      <w:pPr>
        <w:ind w:left="5174" w:hanging="360"/>
      </w:pPr>
      <w:rPr>
        <w:rFonts w:ascii="Symbol" w:hAnsi="Symbol" w:hint="default"/>
      </w:rPr>
    </w:lvl>
    <w:lvl w:ilvl="7" w:tplc="04190003">
      <w:start w:val="1"/>
      <w:numFmt w:val="bullet"/>
      <w:lvlText w:val="o"/>
      <w:lvlJc w:val="left"/>
      <w:pPr>
        <w:ind w:left="5894" w:hanging="360"/>
      </w:pPr>
      <w:rPr>
        <w:rFonts w:ascii="Courier New" w:hAnsi="Courier New" w:hint="default"/>
      </w:rPr>
    </w:lvl>
    <w:lvl w:ilvl="8" w:tplc="04190005">
      <w:start w:val="1"/>
      <w:numFmt w:val="bullet"/>
      <w:lvlText w:val=""/>
      <w:lvlJc w:val="left"/>
      <w:pPr>
        <w:ind w:left="6614" w:hanging="360"/>
      </w:pPr>
      <w:rPr>
        <w:rFonts w:ascii="Wingdings" w:hAnsi="Wingdings" w:hint="default"/>
      </w:rPr>
    </w:lvl>
  </w:abstractNum>
  <w:abstractNum w:abstractNumId="37">
    <w:nsid w:val="7CBB69A8"/>
    <w:multiLevelType w:val="multilevel"/>
    <w:tmpl w:val="1BBC694E"/>
    <w:lvl w:ilvl="0">
      <w:start w:val="10"/>
      <w:numFmt w:val="decimal"/>
      <w:lvlText w:val="%1"/>
      <w:lvlJc w:val="left"/>
      <w:pPr>
        <w:ind w:left="600" w:hanging="600"/>
      </w:pPr>
      <w:rPr>
        <w:rFonts w:cs="Times New Roman" w:hint="default"/>
        <w:b/>
      </w:rPr>
    </w:lvl>
    <w:lvl w:ilvl="1">
      <w:start w:val="1"/>
      <w:numFmt w:val="decimal"/>
      <w:lvlText w:val="%1.%2"/>
      <w:lvlJc w:val="left"/>
      <w:pPr>
        <w:ind w:left="600" w:hanging="60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8">
    <w:nsid w:val="7CD96425"/>
    <w:multiLevelType w:val="hybridMultilevel"/>
    <w:tmpl w:val="350C6C9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0"/>
  </w:num>
  <w:num w:numId="7">
    <w:abstractNumId w:val="8"/>
  </w:num>
  <w:num w:numId="8">
    <w:abstractNumId w:val="27"/>
  </w:num>
  <w:num w:numId="9">
    <w:abstractNumId w:val="12"/>
  </w:num>
  <w:num w:numId="10">
    <w:abstractNumId w:val="38"/>
  </w:num>
  <w:num w:numId="11">
    <w:abstractNumId w:val="24"/>
  </w:num>
  <w:num w:numId="12">
    <w:abstractNumId w:val="32"/>
  </w:num>
  <w:num w:numId="13">
    <w:abstractNumId w:val="14"/>
  </w:num>
  <w:num w:numId="14">
    <w:abstractNumId w:val="3"/>
  </w:num>
  <w:num w:numId="15">
    <w:abstractNumId w:val="25"/>
  </w:num>
  <w:num w:numId="16">
    <w:abstractNumId w:val="4"/>
  </w:num>
  <w:num w:numId="17">
    <w:abstractNumId w:val="15"/>
  </w:num>
  <w:num w:numId="18">
    <w:abstractNumId w:val="10"/>
  </w:num>
  <w:num w:numId="19">
    <w:abstractNumId w:val="16"/>
  </w:num>
  <w:num w:numId="20">
    <w:abstractNumId w:val="26"/>
  </w:num>
  <w:num w:numId="21">
    <w:abstractNumId w:val="21"/>
  </w:num>
  <w:num w:numId="22">
    <w:abstractNumId w:val="34"/>
  </w:num>
  <w:num w:numId="23">
    <w:abstractNumId w:val="6"/>
  </w:num>
  <w:num w:numId="24">
    <w:abstractNumId w:val="2"/>
  </w:num>
  <w:num w:numId="25">
    <w:abstractNumId w:val="36"/>
  </w:num>
  <w:num w:numId="26">
    <w:abstractNumId w:val="22"/>
  </w:num>
  <w:num w:numId="27">
    <w:abstractNumId w:val="9"/>
  </w:num>
  <w:num w:numId="28">
    <w:abstractNumId w:val="31"/>
  </w:num>
  <w:num w:numId="29">
    <w:abstractNumId w:val="1"/>
  </w:num>
  <w:num w:numId="30">
    <w:abstractNumId w:val="2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3"/>
  </w:num>
  <w:num w:numId="34">
    <w:abstractNumId w:val="0"/>
  </w:num>
  <w:num w:numId="35">
    <w:abstractNumId w:val="5"/>
  </w:num>
  <w:num w:numId="36">
    <w:abstractNumId w:val="17"/>
  </w:num>
  <w:num w:numId="37">
    <w:abstractNumId w:val="18"/>
  </w:num>
  <w:num w:numId="38">
    <w:abstractNumId w:val="13"/>
  </w:num>
  <w:num w:numId="39">
    <w:abstractNumId w:val="11"/>
  </w:num>
  <w:num w:numId="40">
    <w:abstractNumId w:val="35"/>
  </w:num>
  <w:num w:numId="41">
    <w:abstractNumId w:val="19"/>
  </w:num>
  <w:num w:numId="42">
    <w:abstractNumId w:val="37"/>
  </w:num>
  <w:num w:numId="43">
    <w:abstractNumId w:val="28"/>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A6"/>
    <w:rsid w:val="00003273"/>
    <w:rsid w:val="00006F97"/>
    <w:rsid w:val="0001367E"/>
    <w:rsid w:val="00017107"/>
    <w:rsid w:val="000178B2"/>
    <w:rsid w:val="000344D2"/>
    <w:rsid w:val="000376B2"/>
    <w:rsid w:val="00037FA2"/>
    <w:rsid w:val="0004055C"/>
    <w:rsid w:val="00040D10"/>
    <w:rsid w:val="00045E9C"/>
    <w:rsid w:val="0004651E"/>
    <w:rsid w:val="00053772"/>
    <w:rsid w:val="00054C14"/>
    <w:rsid w:val="000552D6"/>
    <w:rsid w:val="00062588"/>
    <w:rsid w:val="00086D34"/>
    <w:rsid w:val="0009175F"/>
    <w:rsid w:val="00092196"/>
    <w:rsid w:val="000930D9"/>
    <w:rsid w:val="000935A4"/>
    <w:rsid w:val="000A05FC"/>
    <w:rsid w:val="000A136A"/>
    <w:rsid w:val="000A14C8"/>
    <w:rsid w:val="000A6DB6"/>
    <w:rsid w:val="000B14EA"/>
    <w:rsid w:val="000B1E77"/>
    <w:rsid w:val="000B35F5"/>
    <w:rsid w:val="000B7908"/>
    <w:rsid w:val="000D42D3"/>
    <w:rsid w:val="000D7D08"/>
    <w:rsid w:val="000E1FFF"/>
    <w:rsid w:val="000E51E0"/>
    <w:rsid w:val="000E6AEB"/>
    <w:rsid w:val="000F3D68"/>
    <w:rsid w:val="000F45F1"/>
    <w:rsid w:val="00104152"/>
    <w:rsid w:val="0011007A"/>
    <w:rsid w:val="00111A70"/>
    <w:rsid w:val="0011668B"/>
    <w:rsid w:val="00133F40"/>
    <w:rsid w:val="001372AD"/>
    <w:rsid w:val="001463C9"/>
    <w:rsid w:val="00154E85"/>
    <w:rsid w:val="00156D49"/>
    <w:rsid w:val="001651EC"/>
    <w:rsid w:val="00167ED6"/>
    <w:rsid w:val="0017716D"/>
    <w:rsid w:val="00182BBE"/>
    <w:rsid w:val="0018646E"/>
    <w:rsid w:val="00192365"/>
    <w:rsid w:val="0019624A"/>
    <w:rsid w:val="001A1369"/>
    <w:rsid w:val="001A3BAD"/>
    <w:rsid w:val="001A4774"/>
    <w:rsid w:val="001A5942"/>
    <w:rsid w:val="001B31BC"/>
    <w:rsid w:val="001B6F56"/>
    <w:rsid w:val="001C34E9"/>
    <w:rsid w:val="001C7E9D"/>
    <w:rsid w:val="001C7FB4"/>
    <w:rsid w:val="001D5123"/>
    <w:rsid w:val="001E5EC9"/>
    <w:rsid w:val="001F0722"/>
    <w:rsid w:val="001F5855"/>
    <w:rsid w:val="00203C1D"/>
    <w:rsid w:val="00216F72"/>
    <w:rsid w:val="00220590"/>
    <w:rsid w:val="002215B8"/>
    <w:rsid w:val="002219B8"/>
    <w:rsid w:val="00221D4A"/>
    <w:rsid w:val="00234939"/>
    <w:rsid w:val="002446DA"/>
    <w:rsid w:val="002453D6"/>
    <w:rsid w:val="00247A9A"/>
    <w:rsid w:val="00251C03"/>
    <w:rsid w:val="0025233E"/>
    <w:rsid w:val="002523BF"/>
    <w:rsid w:val="0025315F"/>
    <w:rsid w:val="00257869"/>
    <w:rsid w:val="00261429"/>
    <w:rsid w:val="00262CE5"/>
    <w:rsid w:val="00270438"/>
    <w:rsid w:val="00271C34"/>
    <w:rsid w:val="00283717"/>
    <w:rsid w:val="0029617F"/>
    <w:rsid w:val="00296D7E"/>
    <w:rsid w:val="002A632F"/>
    <w:rsid w:val="002A63C1"/>
    <w:rsid w:val="002A71A0"/>
    <w:rsid w:val="002A721C"/>
    <w:rsid w:val="002B450D"/>
    <w:rsid w:val="002C5C0B"/>
    <w:rsid w:val="002D586F"/>
    <w:rsid w:val="002D7791"/>
    <w:rsid w:val="002E2BB1"/>
    <w:rsid w:val="00310BC5"/>
    <w:rsid w:val="00314825"/>
    <w:rsid w:val="00315C1F"/>
    <w:rsid w:val="00337724"/>
    <w:rsid w:val="0035122E"/>
    <w:rsid w:val="00373B68"/>
    <w:rsid w:val="00377459"/>
    <w:rsid w:val="00377F0B"/>
    <w:rsid w:val="00380DCB"/>
    <w:rsid w:val="003A1720"/>
    <w:rsid w:val="003A1B57"/>
    <w:rsid w:val="003C1569"/>
    <w:rsid w:val="003C15C1"/>
    <w:rsid w:val="003C44FB"/>
    <w:rsid w:val="003C6B2E"/>
    <w:rsid w:val="003C6C8E"/>
    <w:rsid w:val="003C71C2"/>
    <w:rsid w:val="003C774C"/>
    <w:rsid w:val="003D38D9"/>
    <w:rsid w:val="003D3DA8"/>
    <w:rsid w:val="003D6B86"/>
    <w:rsid w:val="003D78FE"/>
    <w:rsid w:val="003E28B9"/>
    <w:rsid w:val="003F20D0"/>
    <w:rsid w:val="003F5371"/>
    <w:rsid w:val="003F5C93"/>
    <w:rsid w:val="00410738"/>
    <w:rsid w:val="0042761B"/>
    <w:rsid w:val="00434DE2"/>
    <w:rsid w:val="004438B1"/>
    <w:rsid w:val="00445D20"/>
    <w:rsid w:val="00451CFD"/>
    <w:rsid w:val="004528E2"/>
    <w:rsid w:val="00453BED"/>
    <w:rsid w:val="00462EE1"/>
    <w:rsid w:val="00464871"/>
    <w:rsid w:val="00466F6C"/>
    <w:rsid w:val="00467640"/>
    <w:rsid w:val="004678D3"/>
    <w:rsid w:val="00471C2D"/>
    <w:rsid w:val="00472CC9"/>
    <w:rsid w:val="00475050"/>
    <w:rsid w:val="004761C6"/>
    <w:rsid w:val="00493B5C"/>
    <w:rsid w:val="004971A5"/>
    <w:rsid w:val="004A0591"/>
    <w:rsid w:val="004A1C08"/>
    <w:rsid w:val="004A1E3E"/>
    <w:rsid w:val="004A32A9"/>
    <w:rsid w:val="004A4AD2"/>
    <w:rsid w:val="004A4FFE"/>
    <w:rsid w:val="004B2CA1"/>
    <w:rsid w:val="004B2F17"/>
    <w:rsid w:val="004B6B53"/>
    <w:rsid w:val="004C0F14"/>
    <w:rsid w:val="004D28B4"/>
    <w:rsid w:val="004E2E68"/>
    <w:rsid w:val="004E6F0B"/>
    <w:rsid w:val="004F7635"/>
    <w:rsid w:val="00507166"/>
    <w:rsid w:val="005108FB"/>
    <w:rsid w:val="005119B4"/>
    <w:rsid w:val="00531B09"/>
    <w:rsid w:val="00531EBD"/>
    <w:rsid w:val="005366C2"/>
    <w:rsid w:val="00545EA1"/>
    <w:rsid w:val="0054737B"/>
    <w:rsid w:val="005512D7"/>
    <w:rsid w:val="00555CAF"/>
    <w:rsid w:val="00564C74"/>
    <w:rsid w:val="00566BC3"/>
    <w:rsid w:val="00572BCB"/>
    <w:rsid w:val="005739E4"/>
    <w:rsid w:val="00575DD2"/>
    <w:rsid w:val="00576DBD"/>
    <w:rsid w:val="00582F29"/>
    <w:rsid w:val="00584587"/>
    <w:rsid w:val="0058494A"/>
    <w:rsid w:val="00587D1D"/>
    <w:rsid w:val="005A51ED"/>
    <w:rsid w:val="005B1FF8"/>
    <w:rsid w:val="005C6D37"/>
    <w:rsid w:val="005D05EA"/>
    <w:rsid w:val="005D509D"/>
    <w:rsid w:val="005E2544"/>
    <w:rsid w:val="0061584A"/>
    <w:rsid w:val="00632A15"/>
    <w:rsid w:val="00634291"/>
    <w:rsid w:val="006348C0"/>
    <w:rsid w:val="00641149"/>
    <w:rsid w:val="006512A3"/>
    <w:rsid w:val="00655841"/>
    <w:rsid w:val="00660D16"/>
    <w:rsid w:val="006647FD"/>
    <w:rsid w:val="00664832"/>
    <w:rsid w:val="00670982"/>
    <w:rsid w:val="00672447"/>
    <w:rsid w:val="0067521C"/>
    <w:rsid w:val="0068128D"/>
    <w:rsid w:val="0068277D"/>
    <w:rsid w:val="00686EB0"/>
    <w:rsid w:val="00692CEA"/>
    <w:rsid w:val="006930B3"/>
    <w:rsid w:val="00697978"/>
    <w:rsid w:val="006A43D3"/>
    <w:rsid w:val="006A5505"/>
    <w:rsid w:val="006B4099"/>
    <w:rsid w:val="006B4C1B"/>
    <w:rsid w:val="006C3257"/>
    <w:rsid w:val="006C6567"/>
    <w:rsid w:val="006D2DB6"/>
    <w:rsid w:val="006D7D64"/>
    <w:rsid w:val="006E21EE"/>
    <w:rsid w:val="006F141C"/>
    <w:rsid w:val="006F4751"/>
    <w:rsid w:val="007044FC"/>
    <w:rsid w:val="007069EC"/>
    <w:rsid w:val="00710127"/>
    <w:rsid w:val="00713C07"/>
    <w:rsid w:val="00714527"/>
    <w:rsid w:val="00721A5A"/>
    <w:rsid w:val="00727B9C"/>
    <w:rsid w:val="007359B0"/>
    <w:rsid w:val="00736794"/>
    <w:rsid w:val="007514BA"/>
    <w:rsid w:val="007547BB"/>
    <w:rsid w:val="007553C7"/>
    <w:rsid w:val="007575BD"/>
    <w:rsid w:val="007613A6"/>
    <w:rsid w:val="007645B0"/>
    <w:rsid w:val="00771FE1"/>
    <w:rsid w:val="00784DBE"/>
    <w:rsid w:val="00784FCA"/>
    <w:rsid w:val="00795D10"/>
    <w:rsid w:val="007978D2"/>
    <w:rsid w:val="007A290E"/>
    <w:rsid w:val="007A2DF8"/>
    <w:rsid w:val="007B6B3D"/>
    <w:rsid w:val="007B7E37"/>
    <w:rsid w:val="007C50DB"/>
    <w:rsid w:val="008020E5"/>
    <w:rsid w:val="008021A2"/>
    <w:rsid w:val="00804447"/>
    <w:rsid w:val="00805B6A"/>
    <w:rsid w:val="00807C4F"/>
    <w:rsid w:val="00810047"/>
    <w:rsid w:val="0081336C"/>
    <w:rsid w:val="0082158A"/>
    <w:rsid w:val="00822062"/>
    <w:rsid w:val="00822D9E"/>
    <w:rsid w:val="00824894"/>
    <w:rsid w:val="008307F5"/>
    <w:rsid w:val="0083776C"/>
    <w:rsid w:val="0084053F"/>
    <w:rsid w:val="00844753"/>
    <w:rsid w:val="0084656F"/>
    <w:rsid w:val="0085350C"/>
    <w:rsid w:val="0087181F"/>
    <w:rsid w:val="00871C55"/>
    <w:rsid w:val="00871F4E"/>
    <w:rsid w:val="00892E98"/>
    <w:rsid w:val="0089372A"/>
    <w:rsid w:val="00895A27"/>
    <w:rsid w:val="00897CB1"/>
    <w:rsid w:val="008A2A44"/>
    <w:rsid w:val="008A551D"/>
    <w:rsid w:val="008B028D"/>
    <w:rsid w:val="008B03C7"/>
    <w:rsid w:val="008B7187"/>
    <w:rsid w:val="008B72A7"/>
    <w:rsid w:val="008D31A6"/>
    <w:rsid w:val="008D7A9F"/>
    <w:rsid w:val="008E0AF1"/>
    <w:rsid w:val="008E4871"/>
    <w:rsid w:val="008E56AE"/>
    <w:rsid w:val="008F0F76"/>
    <w:rsid w:val="008F53DA"/>
    <w:rsid w:val="00902DFB"/>
    <w:rsid w:val="00905C6A"/>
    <w:rsid w:val="00915FCB"/>
    <w:rsid w:val="009200C0"/>
    <w:rsid w:val="00926CD1"/>
    <w:rsid w:val="00927246"/>
    <w:rsid w:val="00927CF2"/>
    <w:rsid w:val="00934B21"/>
    <w:rsid w:val="0093637F"/>
    <w:rsid w:val="00936C5B"/>
    <w:rsid w:val="0094708D"/>
    <w:rsid w:val="00954892"/>
    <w:rsid w:val="0095549E"/>
    <w:rsid w:val="009561BA"/>
    <w:rsid w:val="00960316"/>
    <w:rsid w:val="0096465D"/>
    <w:rsid w:val="009772D0"/>
    <w:rsid w:val="00984D01"/>
    <w:rsid w:val="009853B0"/>
    <w:rsid w:val="009943B3"/>
    <w:rsid w:val="009B125B"/>
    <w:rsid w:val="009B26C2"/>
    <w:rsid w:val="009B2F3B"/>
    <w:rsid w:val="009B5969"/>
    <w:rsid w:val="009C2A0D"/>
    <w:rsid w:val="009E11B5"/>
    <w:rsid w:val="009F1B34"/>
    <w:rsid w:val="009F3932"/>
    <w:rsid w:val="009F4F51"/>
    <w:rsid w:val="00A01371"/>
    <w:rsid w:val="00A07877"/>
    <w:rsid w:val="00A07F2F"/>
    <w:rsid w:val="00A10E59"/>
    <w:rsid w:val="00A114F3"/>
    <w:rsid w:val="00A26852"/>
    <w:rsid w:val="00A35E81"/>
    <w:rsid w:val="00A417EF"/>
    <w:rsid w:val="00A517EF"/>
    <w:rsid w:val="00A5562F"/>
    <w:rsid w:val="00A57802"/>
    <w:rsid w:val="00A57F7F"/>
    <w:rsid w:val="00A617AF"/>
    <w:rsid w:val="00A61A8A"/>
    <w:rsid w:val="00A64057"/>
    <w:rsid w:val="00A72ACE"/>
    <w:rsid w:val="00A7775D"/>
    <w:rsid w:val="00A8368B"/>
    <w:rsid w:val="00A8519A"/>
    <w:rsid w:val="00A87195"/>
    <w:rsid w:val="00A93F2C"/>
    <w:rsid w:val="00AB3E94"/>
    <w:rsid w:val="00AB7BB0"/>
    <w:rsid w:val="00AC7F01"/>
    <w:rsid w:val="00AD2D0E"/>
    <w:rsid w:val="00AE18C9"/>
    <w:rsid w:val="00AE2071"/>
    <w:rsid w:val="00AE6C70"/>
    <w:rsid w:val="00B01DB6"/>
    <w:rsid w:val="00B05782"/>
    <w:rsid w:val="00B05CEF"/>
    <w:rsid w:val="00B1032C"/>
    <w:rsid w:val="00B21FC3"/>
    <w:rsid w:val="00B2341A"/>
    <w:rsid w:val="00B27F5F"/>
    <w:rsid w:val="00B33822"/>
    <w:rsid w:val="00B4035E"/>
    <w:rsid w:val="00B40A84"/>
    <w:rsid w:val="00B44546"/>
    <w:rsid w:val="00B56796"/>
    <w:rsid w:val="00B60CE9"/>
    <w:rsid w:val="00B65232"/>
    <w:rsid w:val="00B66B8C"/>
    <w:rsid w:val="00B66F1E"/>
    <w:rsid w:val="00B67A8F"/>
    <w:rsid w:val="00B806E9"/>
    <w:rsid w:val="00B876F7"/>
    <w:rsid w:val="00B87DFC"/>
    <w:rsid w:val="00B920AD"/>
    <w:rsid w:val="00B9451D"/>
    <w:rsid w:val="00B97309"/>
    <w:rsid w:val="00BA147D"/>
    <w:rsid w:val="00BB3268"/>
    <w:rsid w:val="00BB41C3"/>
    <w:rsid w:val="00BC321A"/>
    <w:rsid w:val="00BC479A"/>
    <w:rsid w:val="00BE0E62"/>
    <w:rsid w:val="00BF7F57"/>
    <w:rsid w:val="00C13B2C"/>
    <w:rsid w:val="00C14A4F"/>
    <w:rsid w:val="00C1591F"/>
    <w:rsid w:val="00C176A8"/>
    <w:rsid w:val="00C339F6"/>
    <w:rsid w:val="00C42CD1"/>
    <w:rsid w:val="00C5539D"/>
    <w:rsid w:val="00C6501D"/>
    <w:rsid w:val="00C73BCC"/>
    <w:rsid w:val="00C93B58"/>
    <w:rsid w:val="00CB49CD"/>
    <w:rsid w:val="00CB508F"/>
    <w:rsid w:val="00CC2EA4"/>
    <w:rsid w:val="00CD3E9D"/>
    <w:rsid w:val="00CF7E2F"/>
    <w:rsid w:val="00D055EB"/>
    <w:rsid w:val="00D05C78"/>
    <w:rsid w:val="00D107EA"/>
    <w:rsid w:val="00D24BAF"/>
    <w:rsid w:val="00D27233"/>
    <w:rsid w:val="00D3064A"/>
    <w:rsid w:val="00D331BA"/>
    <w:rsid w:val="00D53760"/>
    <w:rsid w:val="00D54CD1"/>
    <w:rsid w:val="00D62933"/>
    <w:rsid w:val="00D64D0A"/>
    <w:rsid w:val="00D7041B"/>
    <w:rsid w:val="00D73D51"/>
    <w:rsid w:val="00D767BD"/>
    <w:rsid w:val="00D81D0F"/>
    <w:rsid w:val="00D824E8"/>
    <w:rsid w:val="00D857DF"/>
    <w:rsid w:val="00D95070"/>
    <w:rsid w:val="00D96647"/>
    <w:rsid w:val="00DB2033"/>
    <w:rsid w:val="00DB3C39"/>
    <w:rsid w:val="00DB5AD1"/>
    <w:rsid w:val="00DB5E20"/>
    <w:rsid w:val="00DB721E"/>
    <w:rsid w:val="00DB7264"/>
    <w:rsid w:val="00DC4428"/>
    <w:rsid w:val="00DC4ABF"/>
    <w:rsid w:val="00DC52DE"/>
    <w:rsid w:val="00DC5BC3"/>
    <w:rsid w:val="00DD06D6"/>
    <w:rsid w:val="00DD26A4"/>
    <w:rsid w:val="00DD3B4F"/>
    <w:rsid w:val="00DE0339"/>
    <w:rsid w:val="00DE4768"/>
    <w:rsid w:val="00DF307E"/>
    <w:rsid w:val="00DF5D0E"/>
    <w:rsid w:val="00DF70E0"/>
    <w:rsid w:val="00E02EFC"/>
    <w:rsid w:val="00E04077"/>
    <w:rsid w:val="00E07360"/>
    <w:rsid w:val="00E2154F"/>
    <w:rsid w:val="00E24E02"/>
    <w:rsid w:val="00E311E2"/>
    <w:rsid w:val="00E33245"/>
    <w:rsid w:val="00E347D2"/>
    <w:rsid w:val="00E34AA2"/>
    <w:rsid w:val="00E522B5"/>
    <w:rsid w:val="00E52EFE"/>
    <w:rsid w:val="00E5434A"/>
    <w:rsid w:val="00E56EC0"/>
    <w:rsid w:val="00E706C3"/>
    <w:rsid w:val="00E70EF6"/>
    <w:rsid w:val="00E75E23"/>
    <w:rsid w:val="00E8061D"/>
    <w:rsid w:val="00E83C60"/>
    <w:rsid w:val="00E85801"/>
    <w:rsid w:val="00E86E7E"/>
    <w:rsid w:val="00E86F26"/>
    <w:rsid w:val="00EA2429"/>
    <w:rsid w:val="00EB79D6"/>
    <w:rsid w:val="00EC1004"/>
    <w:rsid w:val="00EC3B5E"/>
    <w:rsid w:val="00EC47D2"/>
    <w:rsid w:val="00EC68AF"/>
    <w:rsid w:val="00ED51B0"/>
    <w:rsid w:val="00ED6185"/>
    <w:rsid w:val="00EE56FE"/>
    <w:rsid w:val="00EE6A80"/>
    <w:rsid w:val="00EF7699"/>
    <w:rsid w:val="00EF7DCE"/>
    <w:rsid w:val="00F02DA1"/>
    <w:rsid w:val="00F02DFA"/>
    <w:rsid w:val="00F1278E"/>
    <w:rsid w:val="00F15485"/>
    <w:rsid w:val="00F2071D"/>
    <w:rsid w:val="00F24AF7"/>
    <w:rsid w:val="00F274B0"/>
    <w:rsid w:val="00F27C52"/>
    <w:rsid w:val="00F36A36"/>
    <w:rsid w:val="00F428FF"/>
    <w:rsid w:val="00F43D8D"/>
    <w:rsid w:val="00F4500A"/>
    <w:rsid w:val="00F47511"/>
    <w:rsid w:val="00F523AC"/>
    <w:rsid w:val="00F5337B"/>
    <w:rsid w:val="00F66CA9"/>
    <w:rsid w:val="00F7315D"/>
    <w:rsid w:val="00F74D47"/>
    <w:rsid w:val="00F764F4"/>
    <w:rsid w:val="00F77724"/>
    <w:rsid w:val="00F82254"/>
    <w:rsid w:val="00F83FDC"/>
    <w:rsid w:val="00F862C4"/>
    <w:rsid w:val="00F87969"/>
    <w:rsid w:val="00F934AD"/>
    <w:rsid w:val="00FB2201"/>
    <w:rsid w:val="00FB651E"/>
    <w:rsid w:val="00FC3191"/>
    <w:rsid w:val="00FC5D4F"/>
    <w:rsid w:val="00FD45DC"/>
    <w:rsid w:val="00FD6EA1"/>
    <w:rsid w:val="00FE22F9"/>
    <w:rsid w:val="00FE7F31"/>
    <w:rsid w:val="00FF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99"/>
    <w:pPr>
      <w:spacing w:after="200" w:line="276" w:lineRule="auto"/>
    </w:pPr>
    <w:rPr>
      <w:rFonts w:cs="Calibri"/>
      <w:sz w:val="22"/>
      <w:szCs w:val="22"/>
      <w:lang w:eastAsia="en-US"/>
    </w:rPr>
  </w:style>
  <w:style w:type="paragraph" w:styleId="1">
    <w:name w:val="heading 1"/>
    <w:basedOn w:val="a"/>
    <w:next w:val="a"/>
    <w:link w:val="10"/>
    <w:uiPriority w:val="99"/>
    <w:qFormat/>
    <w:locked/>
    <w:rsid w:val="000344D2"/>
    <w:pPr>
      <w:keepNext/>
      <w:spacing w:before="240" w:after="60" w:line="240" w:lineRule="auto"/>
      <w:outlineLvl w:val="0"/>
    </w:pPr>
    <w:rPr>
      <w:rFonts w:ascii="Arial" w:hAnsi="Arial" w:cs="Times New Roman"/>
      <w:b/>
      <w:kern w:val="32"/>
      <w:sz w:val="32"/>
      <w:szCs w:val="20"/>
      <w:lang w:eastAsia="ru-RU"/>
    </w:rPr>
  </w:style>
  <w:style w:type="paragraph" w:styleId="2">
    <w:name w:val="heading 2"/>
    <w:basedOn w:val="a"/>
    <w:link w:val="20"/>
    <w:uiPriority w:val="99"/>
    <w:qFormat/>
    <w:locked/>
    <w:rsid w:val="006647FD"/>
    <w:pPr>
      <w:spacing w:before="100" w:beforeAutospacing="1" w:after="100" w:afterAutospacing="1" w:line="240" w:lineRule="auto"/>
      <w:outlineLvl w:val="1"/>
    </w:pPr>
    <w:rPr>
      <w:rFonts w:cs="Times New Roman"/>
      <w:b/>
      <w:sz w:val="36"/>
      <w:szCs w:val="20"/>
      <w:lang w:eastAsia="ru-RU"/>
    </w:rPr>
  </w:style>
  <w:style w:type="paragraph" w:styleId="3">
    <w:name w:val="heading 3"/>
    <w:basedOn w:val="a"/>
    <w:next w:val="a"/>
    <w:link w:val="30"/>
    <w:uiPriority w:val="99"/>
    <w:qFormat/>
    <w:locked/>
    <w:rsid w:val="006647FD"/>
    <w:pPr>
      <w:keepNext/>
      <w:spacing w:before="240" w:after="60" w:line="240" w:lineRule="auto"/>
      <w:outlineLvl w:val="2"/>
    </w:pPr>
    <w:rPr>
      <w:rFonts w:ascii="Cambria" w:hAnsi="Cambria" w:cs="Times New Roman"/>
      <w:b/>
      <w:sz w:val="26"/>
      <w:szCs w:val="20"/>
      <w:lang w:eastAsia="ru-RU"/>
    </w:rPr>
  </w:style>
  <w:style w:type="paragraph" w:styleId="4">
    <w:name w:val="heading 4"/>
    <w:basedOn w:val="a"/>
    <w:next w:val="a"/>
    <w:link w:val="40"/>
    <w:uiPriority w:val="99"/>
    <w:qFormat/>
    <w:locked/>
    <w:rsid w:val="00902DFB"/>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locked/>
    <w:rsid w:val="006647FD"/>
    <w:pPr>
      <w:spacing w:before="240" w:after="60" w:line="240" w:lineRule="auto"/>
      <w:outlineLvl w:val="4"/>
    </w:pPr>
    <w:rPr>
      <w:rFonts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41149"/>
    <w:rPr>
      <w:rFonts w:ascii="Cambria" w:hAnsi="Cambria" w:cs="Cambria"/>
      <w:b/>
      <w:bCs/>
      <w:kern w:val="32"/>
      <w:sz w:val="32"/>
      <w:szCs w:val="32"/>
      <w:lang w:eastAsia="en-US"/>
    </w:rPr>
  </w:style>
  <w:style w:type="character" w:customStyle="1" w:styleId="Heading2Char">
    <w:name w:val="Heading 2 Char"/>
    <w:uiPriority w:val="99"/>
    <w:semiHidden/>
    <w:locked/>
    <w:rsid w:val="00572BCB"/>
    <w:rPr>
      <w:rFonts w:ascii="Cambria" w:hAnsi="Cambria" w:cs="Times New Roman"/>
      <w:b/>
      <w:bCs/>
      <w:i/>
      <w:iCs/>
      <w:sz w:val="28"/>
      <w:szCs w:val="28"/>
      <w:lang w:eastAsia="en-US"/>
    </w:rPr>
  </w:style>
  <w:style w:type="character" w:customStyle="1" w:styleId="Heading3Char">
    <w:name w:val="Heading 3 Char"/>
    <w:uiPriority w:val="99"/>
    <w:semiHidden/>
    <w:locked/>
    <w:rsid w:val="00572BCB"/>
    <w:rPr>
      <w:rFonts w:ascii="Cambria" w:hAnsi="Cambria" w:cs="Times New Roman"/>
      <w:b/>
      <w:bCs/>
      <w:sz w:val="26"/>
      <w:szCs w:val="26"/>
      <w:lang w:eastAsia="en-US"/>
    </w:rPr>
  </w:style>
  <w:style w:type="character" w:customStyle="1" w:styleId="40">
    <w:name w:val="Заголовок 4 Знак"/>
    <w:link w:val="4"/>
    <w:uiPriority w:val="99"/>
    <w:semiHidden/>
    <w:locked/>
    <w:rsid w:val="00641149"/>
    <w:rPr>
      <w:rFonts w:ascii="Calibri" w:hAnsi="Calibri" w:cs="Calibri"/>
      <w:b/>
      <w:bCs/>
      <w:sz w:val="28"/>
      <w:szCs w:val="28"/>
      <w:lang w:eastAsia="en-US"/>
    </w:rPr>
  </w:style>
  <w:style w:type="character" w:customStyle="1" w:styleId="Heading5Char">
    <w:name w:val="Heading 5 Char"/>
    <w:uiPriority w:val="99"/>
    <w:semiHidden/>
    <w:locked/>
    <w:rsid w:val="00572BCB"/>
    <w:rPr>
      <w:rFonts w:ascii="Calibri" w:hAnsi="Calibri" w:cs="Times New Roman"/>
      <w:b/>
      <w:bCs/>
      <w:i/>
      <w:iCs/>
      <w:sz w:val="26"/>
      <w:szCs w:val="26"/>
      <w:lang w:eastAsia="en-US"/>
    </w:rPr>
  </w:style>
  <w:style w:type="paragraph" w:styleId="a3">
    <w:name w:val="No Spacing"/>
    <w:uiPriority w:val="99"/>
    <w:qFormat/>
    <w:rsid w:val="007613A6"/>
    <w:rPr>
      <w:rFonts w:cs="Calibri"/>
      <w:sz w:val="22"/>
      <w:szCs w:val="22"/>
      <w:lang w:eastAsia="en-US"/>
    </w:rPr>
  </w:style>
  <w:style w:type="table" w:styleId="a4">
    <w:name w:val="Table Grid"/>
    <w:basedOn w:val="a1"/>
    <w:uiPriority w:val="99"/>
    <w:rsid w:val="00E83C6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25315F"/>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25315F"/>
    <w:rPr>
      <w:rFonts w:cs="Times New Roman"/>
    </w:rPr>
  </w:style>
  <w:style w:type="paragraph" w:styleId="a7">
    <w:name w:val="footer"/>
    <w:basedOn w:val="a"/>
    <w:link w:val="a8"/>
    <w:uiPriority w:val="99"/>
    <w:semiHidden/>
    <w:rsid w:val="0025315F"/>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25315F"/>
    <w:rPr>
      <w:rFonts w:cs="Times New Roman"/>
    </w:rPr>
  </w:style>
  <w:style w:type="character" w:styleId="a9">
    <w:name w:val="Placeholder Text"/>
    <w:uiPriority w:val="99"/>
    <w:semiHidden/>
    <w:rsid w:val="00221D4A"/>
    <w:rPr>
      <w:rFonts w:cs="Times New Roman"/>
      <w:color w:val="808080"/>
    </w:rPr>
  </w:style>
  <w:style w:type="paragraph" w:styleId="aa">
    <w:name w:val="Balloon Text"/>
    <w:basedOn w:val="a"/>
    <w:link w:val="ab"/>
    <w:uiPriority w:val="99"/>
    <w:semiHidden/>
    <w:rsid w:val="00221D4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221D4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069EC"/>
    <w:pPr>
      <w:spacing w:before="100" w:beforeAutospacing="1" w:after="100" w:afterAutospacing="1" w:line="240" w:lineRule="auto"/>
    </w:pPr>
    <w:rPr>
      <w:rFonts w:ascii="Tahoma" w:eastAsia="Times New Roman" w:hAnsi="Tahoma" w:cs="Tahoma"/>
      <w:sz w:val="20"/>
      <w:szCs w:val="20"/>
      <w:lang w:val="en-US"/>
    </w:rPr>
  </w:style>
  <w:style w:type="character" w:styleId="ac">
    <w:name w:val="Strong"/>
    <w:uiPriority w:val="99"/>
    <w:qFormat/>
    <w:rsid w:val="00A87195"/>
    <w:rPr>
      <w:rFonts w:cs="Times New Roman"/>
      <w:b/>
      <w:bCs/>
    </w:rPr>
  </w:style>
  <w:style w:type="paragraph" w:styleId="ad">
    <w:name w:val="Normal (Web)"/>
    <w:basedOn w:val="a"/>
    <w:uiPriority w:val="99"/>
    <w:rsid w:val="000344D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rsid w:val="000344D2"/>
  </w:style>
  <w:style w:type="character" w:customStyle="1" w:styleId="10">
    <w:name w:val="Заголовок 1 Знак"/>
    <w:link w:val="1"/>
    <w:uiPriority w:val="99"/>
    <w:locked/>
    <w:rsid w:val="000344D2"/>
    <w:rPr>
      <w:rFonts w:ascii="Arial" w:hAnsi="Arial"/>
      <w:b/>
      <w:kern w:val="32"/>
      <w:sz w:val="32"/>
    </w:rPr>
  </w:style>
  <w:style w:type="character" w:customStyle="1" w:styleId="spelle">
    <w:name w:val="spelle"/>
    <w:uiPriority w:val="99"/>
    <w:rsid w:val="000344D2"/>
  </w:style>
  <w:style w:type="character" w:styleId="ae">
    <w:name w:val="Hyperlink"/>
    <w:uiPriority w:val="99"/>
    <w:rsid w:val="00902DFB"/>
    <w:rPr>
      <w:rFonts w:cs="Times New Roman"/>
      <w:color w:val="0000FF"/>
      <w:u w:val="single"/>
    </w:rPr>
  </w:style>
  <w:style w:type="paragraph" w:customStyle="1" w:styleId="11">
    <w:name w:val="Абзац списка1"/>
    <w:basedOn w:val="a"/>
    <w:uiPriority w:val="99"/>
    <w:rsid w:val="00902DFB"/>
    <w:pPr>
      <w:spacing w:after="0" w:line="240" w:lineRule="auto"/>
      <w:ind w:left="720"/>
    </w:pPr>
    <w:rPr>
      <w:rFonts w:ascii="Times New Roman" w:hAnsi="Times New Roman" w:cs="Times New Roman"/>
      <w:sz w:val="28"/>
      <w:szCs w:val="28"/>
      <w:lang w:eastAsia="ru-RU"/>
    </w:rPr>
  </w:style>
  <w:style w:type="character" w:styleId="af">
    <w:name w:val="Emphasis"/>
    <w:uiPriority w:val="99"/>
    <w:qFormat/>
    <w:locked/>
    <w:rsid w:val="006647FD"/>
    <w:rPr>
      <w:rFonts w:cs="Times New Roman"/>
      <w:i/>
      <w:iCs/>
    </w:rPr>
  </w:style>
  <w:style w:type="paragraph" w:customStyle="1" w:styleId="formattexttopleveltext">
    <w:name w:val="formattexttoplevel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centertext">
    <w:name w:val="formattexttopleveltextcenter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uiPriority w:val="99"/>
    <w:rsid w:val="006647FD"/>
    <w:pPr>
      <w:autoSpaceDE w:val="0"/>
      <w:autoSpaceDN w:val="0"/>
      <w:adjustRightInd w:val="0"/>
    </w:pPr>
    <w:rPr>
      <w:rFonts w:ascii="Arial" w:hAnsi="Arial" w:cs="Arial"/>
    </w:rPr>
  </w:style>
  <w:style w:type="character" w:customStyle="1" w:styleId="21">
    <w:name w:val="Знак Знак2"/>
    <w:uiPriority w:val="99"/>
    <w:rsid w:val="006647FD"/>
    <w:rPr>
      <w:rFonts w:ascii="Tahoma" w:hAnsi="Tahoma"/>
      <w:sz w:val="16"/>
    </w:rPr>
  </w:style>
  <w:style w:type="paragraph" w:customStyle="1" w:styleId="ConsPlusCell">
    <w:name w:val="ConsPlusCell"/>
    <w:uiPriority w:val="99"/>
    <w:rsid w:val="006647FD"/>
    <w:pPr>
      <w:widowControl w:val="0"/>
      <w:autoSpaceDE w:val="0"/>
      <w:autoSpaceDN w:val="0"/>
    </w:pPr>
    <w:rPr>
      <w:rFonts w:ascii="Courier New" w:hAnsi="Courier New" w:cs="Courier New"/>
    </w:rPr>
  </w:style>
  <w:style w:type="character" w:customStyle="1" w:styleId="30">
    <w:name w:val="Заголовок 3 Знак"/>
    <w:link w:val="3"/>
    <w:uiPriority w:val="99"/>
    <w:locked/>
    <w:rsid w:val="006647FD"/>
    <w:rPr>
      <w:rFonts w:ascii="Cambria" w:hAnsi="Cambria"/>
      <w:b/>
      <w:sz w:val="26"/>
    </w:rPr>
  </w:style>
  <w:style w:type="paragraph" w:customStyle="1" w:styleId="12">
    <w:name w:val="Без интервала1"/>
    <w:uiPriority w:val="99"/>
    <w:rsid w:val="006647FD"/>
    <w:rPr>
      <w:rFonts w:cs="Calibri"/>
      <w:sz w:val="22"/>
      <w:szCs w:val="22"/>
    </w:rPr>
  </w:style>
  <w:style w:type="paragraph" w:customStyle="1" w:styleId="formattext">
    <w:name w:val="format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styleId="22">
    <w:name w:val="List Bullet 2"/>
    <w:basedOn w:val="a"/>
    <w:uiPriority w:val="99"/>
    <w:rsid w:val="006647FD"/>
    <w:pPr>
      <w:tabs>
        <w:tab w:val="num" w:pos="643"/>
      </w:tabs>
      <w:spacing w:after="0" w:line="240" w:lineRule="auto"/>
      <w:ind w:left="643" w:hanging="360"/>
    </w:pPr>
    <w:rPr>
      <w:rFonts w:ascii="Times New Roman" w:hAnsi="Times New Roman" w:cs="Times New Roman"/>
      <w:sz w:val="24"/>
      <w:szCs w:val="24"/>
      <w:lang w:eastAsia="ru-RU"/>
    </w:rPr>
  </w:style>
  <w:style w:type="paragraph" w:styleId="af0">
    <w:name w:val="Title"/>
    <w:basedOn w:val="a"/>
    <w:link w:val="af1"/>
    <w:uiPriority w:val="99"/>
    <w:qFormat/>
    <w:locked/>
    <w:rsid w:val="006647FD"/>
    <w:pPr>
      <w:spacing w:before="240" w:after="60" w:line="240" w:lineRule="auto"/>
      <w:jc w:val="center"/>
      <w:outlineLvl w:val="0"/>
    </w:pPr>
    <w:rPr>
      <w:rFonts w:ascii="Arial" w:hAnsi="Arial" w:cs="Arial"/>
      <w:b/>
      <w:bCs/>
      <w:kern w:val="28"/>
      <w:sz w:val="32"/>
      <w:szCs w:val="32"/>
      <w:lang w:eastAsia="ru-RU"/>
    </w:rPr>
  </w:style>
  <w:style w:type="character" w:customStyle="1" w:styleId="af1">
    <w:name w:val="Название Знак"/>
    <w:link w:val="af0"/>
    <w:uiPriority w:val="99"/>
    <w:locked/>
    <w:rsid w:val="00572BCB"/>
    <w:rPr>
      <w:rFonts w:ascii="Cambria" w:hAnsi="Cambria" w:cs="Times New Roman"/>
      <w:b/>
      <w:bCs/>
      <w:kern w:val="28"/>
      <w:sz w:val="32"/>
      <w:szCs w:val="32"/>
      <w:lang w:eastAsia="en-US"/>
    </w:rPr>
  </w:style>
  <w:style w:type="paragraph" w:styleId="af2">
    <w:name w:val="Body Text"/>
    <w:basedOn w:val="a"/>
    <w:link w:val="af3"/>
    <w:uiPriority w:val="99"/>
    <w:rsid w:val="006647FD"/>
    <w:pPr>
      <w:spacing w:after="120" w:line="240" w:lineRule="auto"/>
    </w:pPr>
    <w:rPr>
      <w:rFonts w:ascii="Times New Roman" w:hAnsi="Times New Roman" w:cs="Times New Roman"/>
      <w:sz w:val="24"/>
      <w:szCs w:val="24"/>
      <w:lang w:eastAsia="ru-RU"/>
    </w:rPr>
  </w:style>
  <w:style w:type="character" w:customStyle="1" w:styleId="af3">
    <w:name w:val="Основной текст Знак"/>
    <w:link w:val="af2"/>
    <w:uiPriority w:val="99"/>
    <w:semiHidden/>
    <w:locked/>
    <w:rsid w:val="00572BCB"/>
    <w:rPr>
      <w:rFonts w:cs="Calibri"/>
      <w:lang w:eastAsia="en-US"/>
    </w:rPr>
  </w:style>
  <w:style w:type="paragraph" w:styleId="af4">
    <w:name w:val="Body Text First Indent"/>
    <w:basedOn w:val="af2"/>
    <w:link w:val="af5"/>
    <w:uiPriority w:val="99"/>
    <w:rsid w:val="006647FD"/>
    <w:pPr>
      <w:ind w:firstLine="210"/>
    </w:pPr>
  </w:style>
  <w:style w:type="character" w:customStyle="1" w:styleId="af5">
    <w:name w:val="Красная строка Знак"/>
    <w:link w:val="af4"/>
    <w:uiPriority w:val="99"/>
    <w:semiHidden/>
    <w:locked/>
    <w:rsid w:val="00572BCB"/>
    <w:rPr>
      <w:rFonts w:cs="Calibri"/>
      <w:lang w:eastAsia="en-US"/>
    </w:rPr>
  </w:style>
  <w:style w:type="character" w:customStyle="1" w:styleId="50">
    <w:name w:val="Заголовок 5 Знак"/>
    <w:link w:val="5"/>
    <w:uiPriority w:val="99"/>
    <w:locked/>
    <w:rsid w:val="006647FD"/>
    <w:rPr>
      <w:rFonts w:ascii="Calibri" w:hAnsi="Calibri"/>
      <w:b/>
      <w:i/>
      <w:sz w:val="26"/>
    </w:rPr>
  </w:style>
  <w:style w:type="character" w:customStyle="1" w:styleId="7">
    <w:name w:val="Знак Знак7"/>
    <w:uiPriority w:val="99"/>
    <w:rsid w:val="006647FD"/>
    <w:rPr>
      <w:rFonts w:ascii="Arial" w:hAnsi="Arial"/>
      <w:b/>
      <w:kern w:val="32"/>
      <w:sz w:val="32"/>
    </w:rPr>
  </w:style>
  <w:style w:type="paragraph" w:styleId="af6">
    <w:name w:val="Block Text"/>
    <w:basedOn w:val="a"/>
    <w:uiPriority w:val="99"/>
    <w:rsid w:val="006647FD"/>
    <w:pPr>
      <w:spacing w:after="0" w:line="240" w:lineRule="auto"/>
      <w:ind w:left="113" w:right="113"/>
      <w:jc w:val="both"/>
    </w:pPr>
    <w:rPr>
      <w:rFonts w:ascii="Times New Roman" w:hAnsi="Times New Roman" w:cs="Times New Roman"/>
      <w:sz w:val="24"/>
      <w:szCs w:val="24"/>
      <w:lang w:eastAsia="ru-RU"/>
    </w:rPr>
  </w:style>
  <w:style w:type="character" w:customStyle="1" w:styleId="20">
    <w:name w:val="Заголовок 2 Знак"/>
    <w:link w:val="2"/>
    <w:uiPriority w:val="99"/>
    <w:locked/>
    <w:rsid w:val="006647FD"/>
    <w:rPr>
      <w:b/>
      <w:sz w:val="36"/>
    </w:rPr>
  </w:style>
  <w:style w:type="character" w:customStyle="1" w:styleId="41">
    <w:name w:val="Знак Знак4"/>
    <w:uiPriority w:val="99"/>
    <w:rsid w:val="006647FD"/>
    <w:rPr>
      <w:b/>
      <w:sz w:val="24"/>
    </w:rPr>
  </w:style>
  <w:style w:type="character" w:customStyle="1" w:styleId="13">
    <w:name w:val="Знак Знак1"/>
    <w:uiPriority w:val="99"/>
    <w:rsid w:val="006647FD"/>
    <w:rPr>
      <w:sz w:val="24"/>
    </w:rPr>
  </w:style>
  <w:style w:type="character" w:customStyle="1" w:styleId="af7">
    <w:name w:val="Знак Знак"/>
    <w:uiPriority w:val="99"/>
    <w:rsid w:val="006647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99"/>
    <w:pPr>
      <w:spacing w:after="200" w:line="276" w:lineRule="auto"/>
    </w:pPr>
    <w:rPr>
      <w:rFonts w:cs="Calibri"/>
      <w:sz w:val="22"/>
      <w:szCs w:val="22"/>
      <w:lang w:eastAsia="en-US"/>
    </w:rPr>
  </w:style>
  <w:style w:type="paragraph" w:styleId="1">
    <w:name w:val="heading 1"/>
    <w:basedOn w:val="a"/>
    <w:next w:val="a"/>
    <w:link w:val="10"/>
    <w:uiPriority w:val="99"/>
    <w:qFormat/>
    <w:locked/>
    <w:rsid w:val="000344D2"/>
    <w:pPr>
      <w:keepNext/>
      <w:spacing w:before="240" w:after="60" w:line="240" w:lineRule="auto"/>
      <w:outlineLvl w:val="0"/>
    </w:pPr>
    <w:rPr>
      <w:rFonts w:ascii="Arial" w:hAnsi="Arial" w:cs="Times New Roman"/>
      <w:b/>
      <w:kern w:val="32"/>
      <w:sz w:val="32"/>
      <w:szCs w:val="20"/>
      <w:lang w:eastAsia="ru-RU"/>
    </w:rPr>
  </w:style>
  <w:style w:type="paragraph" w:styleId="2">
    <w:name w:val="heading 2"/>
    <w:basedOn w:val="a"/>
    <w:link w:val="20"/>
    <w:uiPriority w:val="99"/>
    <w:qFormat/>
    <w:locked/>
    <w:rsid w:val="006647FD"/>
    <w:pPr>
      <w:spacing w:before="100" w:beforeAutospacing="1" w:after="100" w:afterAutospacing="1" w:line="240" w:lineRule="auto"/>
      <w:outlineLvl w:val="1"/>
    </w:pPr>
    <w:rPr>
      <w:rFonts w:cs="Times New Roman"/>
      <w:b/>
      <w:sz w:val="36"/>
      <w:szCs w:val="20"/>
      <w:lang w:eastAsia="ru-RU"/>
    </w:rPr>
  </w:style>
  <w:style w:type="paragraph" w:styleId="3">
    <w:name w:val="heading 3"/>
    <w:basedOn w:val="a"/>
    <w:next w:val="a"/>
    <w:link w:val="30"/>
    <w:uiPriority w:val="99"/>
    <w:qFormat/>
    <w:locked/>
    <w:rsid w:val="006647FD"/>
    <w:pPr>
      <w:keepNext/>
      <w:spacing w:before="240" w:after="60" w:line="240" w:lineRule="auto"/>
      <w:outlineLvl w:val="2"/>
    </w:pPr>
    <w:rPr>
      <w:rFonts w:ascii="Cambria" w:hAnsi="Cambria" w:cs="Times New Roman"/>
      <w:b/>
      <w:sz w:val="26"/>
      <w:szCs w:val="20"/>
      <w:lang w:eastAsia="ru-RU"/>
    </w:rPr>
  </w:style>
  <w:style w:type="paragraph" w:styleId="4">
    <w:name w:val="heading 4"/>
    <w:basedOn w:val="a"/>
    <w:next w:val="a"/>
    <w:link w:val="40"/>
    <w:uiPriority w:val="99"/>
    <w:qFormat/>
    <w:locked/>
    <w:rsid w:val="00902DFB"/>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uiPriority w:val="99"/>
    <w:qFormat/>
    <w:locked/>
    <w:rsid w:val="006647FD"/>
    <w:pPr>
      <w:spacing w:before="240" w:after="60" w:line="240" w:lineRule="auto"/>
      <w:outlineLvl w:val="4"/>
    </w:pPr>
    <w:rPr>
      <w:rFonts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641149"/>
    <w:rPr>
      <w:rFonts w:ascii="Cambria" w:hAnsi="Cambria" w:cs="Cambria"/>
      <w:b/>
      <w:bCs/>
      <w:kern w:val="32"/>
      <w:sz w:val="32"/>
      <w:szCs w:val="32"/>
      <w:lang w:eastAsia="en-US"/>
    </w:rPr>
  </w:style>
  <w:style w:type="character" w:customStyle="1" w:styleId="Heading2Char">
    <w:name w:val="Heading 2 Char"/>
    <w:uiPriority w:val="99"/>
    <w:semiHidden/>
    <w:locked/>
    <w:rsid w:val="00572BCB"/>
    <w:rPr>
      <w:rFonts w:ascii="Cambria" w:hAnsi="Cambria" w:cs="Times New Roman"/>
      <w:b/>
      <w:bCs/>
      <w:i/>
      <w:iCs/>
      <w:sz w:val="28"/>
      <w:szCs w:val="28"/>
      <w:lang w:eastAsia="en-US"/>
    </w:rPr>
  </w:style>
  <w:style w:type="character" w:customStyle="1" w:styleId="Heading3Char">
    <w:name w:val="Heading 3 Char"/>
    <w:uiPriority w:val="99"/>
    <w:semiHidden/>
    <w:locked/>
    <w:rsid w:val="00572BCB"/>
    <w:rPr>
      <w:rFonts w:ascii="Cambria" w:hAnsi="Cambria" w:cs="Times New Roman"/>
      <w:b/>
      <w:bCs/>
      <w:sz w:val="26"/>
      <w:szCs w:val="26"/>
      <w:lang w:eastAsia="en-US"/>
    </w:rPr>
  </w:style>
  <w:style w:type="character" w:customStyle="1" w:styleId="40">
    <w:name w:val="Заголовок 4 Знак"/>
    <w:link w:val="4"/>
    <w:uiPriority w:val="99"/>
    <w:semiHidden/>
    <w:locked/>
    <w:rsid w:val="00641149"/>
    <w:rPr>
      <w:rFonts w:ascii="Calibri" w:hAnsi="Calibri" w:cs="Calibri"/>
      <w:b/>
      <w:bCs/>
      <w:sz w:val="28"/>
      <w:szCs w:val="28"/>
      <w:lang w:eastAsia="en-US"/>
    </w:rPr>
  </w:style>
  <w:style w:type="character" w:customStyle="1" w:styleId="Heading5Char">
    <w:name w:val="Heading 5 Char"/>
    <w:uiPriority w:val="99"/>
    <w:semiHidden/>
    <w:locked/>
    <w:rsid w:val="00572BCB"/>
    <w:rPr>
      <w:rFonts w:ascii="Calibri" w:hAnsi="Calibri" w:cs="Times New Roman"/>
      <w:b/>
      <w:bCs/>
      <w:i/>
      <w:iCs/>
      <w:sz w:val="26"/>
      <w:szCs w:val="26"/>
      <w:lang w:eastAsia="en-US"/>
    </w:rPr>
  </w:style>
  <w:style w:type="paragraph" w:styleId="a3">
    <w:name w:val="No Spacing"/>
    <w:uiPriority w:val="99"/>
    <w:qFormat/>
    <w:rsid w:val="007613A6"/>
    <w:rPr>
      <w:rFonts w:cs="Calibri"/>
      <w:sz w:val="22"/>
      <w:szCs w:val="22"/>
      <w:lang w:eastAsia="en-US"/>
    </w:rPr>
  </w:style>
  <w:style w:type="table" w:styleId="a4">
    <w:name w:val="Table Grid"/>
    <w:basedOn w:val="a1"/>
    <w:uiPriority w:val="99"/>
    <w:rsid w:val="00E83C6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25315F"/>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25315F"/>
    <w:rPr>
      <w:rFonts w:cs="Times New Roman"/>
    </w:rPr>
  </w:style>
  <w:style w:type="paragraph" w:styleId="a7">
    <w:name w:val="footer"/>
    <w:basedOn w:val="a"/>
    <w:link w:val="a8"/>
    <w:uiPriority w:val="99"/>
    <w:semiHidden/>
    <w:rsid w:val="0025315F"/>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25315F"/>
    <w:rPr>
      <w:rFonts w:cs="Times New Roman"/>
    </w:rPr>
  </w:style>
  <w:style w:type="character" w:styleId="a9">
    <w:name w:val="Placeholder Text"/>
    <w:uiPriority w:val="99"/>
    <w:semiHidden/>
    <w:rsid w:val="00221D4A"/>
    <w:rPr>
      <w:rFonts w:cs="Times New Roman"/>
      <w:color w:val="808080"/>
    </w:rPr>
  </w:style>
  <w:style w:type="paragraph" w:styleId="aa">
    <w:name w:val="Balloon Text"/>
    <w:basedOn w:val="a"/>
    <w:link w:val="ab"/>
    <w:uiPriority w:val="99"/>
    <w:semiHidden/>
    <w:rsid w:val="00221D4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221D4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069EC"/>
    <w:pPr>
      <w:spacing w:before="100" w:beforeAutospacing="1" w:after="100" w:afterAutospacing="1" w:line="240" w:lineRule="auto"/>
    </w:pPr>
    <w:rPr>
      <w:rFonts w:ascii="Tahoma" w:eastAsia="Times New Roman" w:hAnsi="Tahoma" w:cs="Tahoma"/>
      <w:sz w:val="20"/>
      <w:szCs w:val="20"/>
      <w:lang w:val="en-US"/>
    </w:rPr>
  </w:style>
  <w:style w:type="character" w:styleId="ac">
    <w:name w:val="Strong"/>
    <w:uiPriority w:val="99"/>
    <w:qFormat/>
    <w:rsid w:val="00A87195"/>
    <w:rPr>
      <w:rFonts w:cs="Times New Roman"/>
      <w:b/>
      <w:bCs/>
    </w:rPr>
  </w:style>
  <w:style w:type="paragraph" w:styleId="ad">
    <w:name w:val="Normal (Web)"/>
    <w:basedOn w:val="a"/>
    <w:uiPriority w:val="99"/>
    <w:rsid w:val="000344D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rsid w:val="000344D2"/>
  </w:style>
  <w:style w:type="character" w:customStyle="1" w:styleId="10">
    <w:name w:val="Заголовок 1 Знак"/>
    <w:link w:val="1"/>
    <w:uiPriority w:val="99"/>
    <w:locked/>
    <w:rsid w:val="000344D2"/>
    <w:rPr>
      <w:rFonts w:ascii="Arial" w:hAnsi="Arial"/>
      <w:b/>
      <w:kern w:val="32"/>
      <w:sz w:val="32"/>
    </w:rPr>
  </w:style>
  <w:style w:type="character" w:customStyle="1" w:styleId="spelle">
    <w:name w:val="spelle"/>
    <w:uiPriority w:val="99"/>
    <w:rsid w:val="000344D2"/>
  </w:style>
  <w:style w:type="character" w:styleId="ae">
    <w:name w:val="Hyperlink"/>
    <w:uiPriority w:val="99"/>
    <w:rsid w:val="00902DFB"/>
    <w:rPr>
      <w:rFonts w:cs="Times New Roman"/>
      <w:color w:val="0000FF"/>
      <w:u w:val="single"/>
    </w:rPr>
  </w:style>
  <w:style w:type="paragraph" w:customStyle="1" w:styleId="11">
    <w:name w:val="Абзац списка1"/>
    <w:basedOn w:val="a"/>
    <w:uiPriority w:val="99"/>
    <w:rsid w:val="00902DFB"/>
    <w:pPr>
      <w:spacing w:after="0" w:line="240" w:lineRule="auto"/>
      <w:ind w:left="720"/>
    </w:pPr>
    <w:rPr>
      <w:rFonts w:ascii="Times New Roman" w:hAnsi="Times New Roman" w:cs="Times New Roman"/>
      <w:sz w:val="28"/>
      <w:szCs w:val="28"/>
      <w:lang w:eastAsia="ru-RU"/>
    </w:rPr>
  </w:style>
  <w:style w:type="character" w:styleId="af">
    <w:name w:val="Emphasis"/>
    <w:uiPriority w:val="99"/>
    <w:qFormat/>
    <w:locked/>
    <w:rsid w:val="006647FD"/>
    <w:rPr>
      <w:rFonts w:cs="Times New Roman"/>
      <w:i/>
      <w:iCs/>
    </w:rPr>
  </w:style>
  <w:style w:type="paragraph" w:customStyle="1" w:styleId="formattexttopleveltext">
    <w:name w:val="formattexttoplevel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topleveltextcentertext">
    <w:name w:val="formattexttopleveltextcenter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uiPriority w:val="99"/>
    <w:rsid w:val="006647FD"/>
    <w:pPr>
      <w:autoSpaceDE w:val="0"/>
      <w:autoSpaceDN w:val="0"/>
      <w:adjustRightInd w:val="0"/>
    </w:pPr>
    <w:rPr>
      <w:rFonts w:ascii="Arial" w:hAnsi="Arial" w:cs="Arial"/>
    </w:rPr>
  </w:style>
  <w:style w:type="character" w:customStyle="1" w:styleId="21">
    <w:name w:val="Знак Знак2"/>
    <w:uiPriority w:val="99"/>
    <w:rsid w:val="006647FD"/>
    <w:rPr>
      <w:rFonts w:ascii="Tahoma" w:hAnsi="Tahoma"/>
      <w:sz w:val="16"/>
    </w:rPr>
  </w:style>
  <w:style w:type="paragraph" w:customStyle="1" w:styleId="ConsPlusCell">
    <w:name w:val="ConsPlusCell"/>
    <w:uiPriority w:val="99"/>
    <w:rsid w:val="006647FD"/>
    <w:pPr>
      <w:widowControl w:val="0"/>
      <w:autoSpaceDE w:val="0"/>
      <w:autoSpaceDN w:val="0"/>
    </w:pPr>
    <w:rPr>
      <w:rFonts w:ascii="Courier New" w:hAnsi="Courier New" w:cs="Courier New"/>
    </w:rPr>
  </w:style>
  <w:style w:type="character" w:customStyle="1" w:styleId="30">
    <w:name w:val="Заголовок 3 Знак"/>
    <w:link w:val="3"/>
    <w:uiPriority w:val="99"/>
    <w:locked/>
    <w:rsid w:val="006647FD"/>
    <w:rPr>
      <w:rFonts w:ascii="Cambria" w:hAnsi="Cambria"/>
      <w:b/>
      <w:sz w:val="26"/>
    </w:rPr>
  </w:style>
  <w:style w:type="paragraph" w:customStyle="1" w:styleId="12">
    <w:name w:val="Без интервала1"/>
    <w:uiPriority w:val="99"/>
    <w:rsid w:val="006647FD"/>
    <w:rPr>
      <w:rFonts w:cs="Calibri"/>
      <w:sz w:val="22"/>
      <w:szCs w:val="22"/>
    </w:rPr>
  </w:style>
  <w:style w:type="paragraph" w:customStyle="1" w:styleId="formattext">
    <w:name w:val="formattext"/>
    <w:basedOn w:val="a"/>
    <w:uiPriority w:val="99"/>
    <w:rsid w:val="006647FD"/>
    <w:pPr>
      <w:spacing w:before="100" w:beforeAutospacing="1" w:after="100" w:afterAutospacing="1" w:line="240" w:lineRule="auto"/>
    </w:pPr>
    <w:rPr>
      <w:rFonts w:ascii="Times New Roman" w:hAnsi="Times New Roman" w:cs="Times New Roman"/>
      <w:sz w:val="24"/>
      <w:szCs w:val="24"/>
      <w:lang w:eastAsia="ru-RU"/>
    </w:rPr>
  </w:style>
  <w:style w:type="paragraph" w:styleId="22">
    <w:name w:val="List Bullet 2"/>
    <w:basedOn w:val="a"/>
    <w:uiPriority w:val="99"/>
    <w:rsid w:val="006647FD"/>
    <w:pPr>
      <w:tabs>
        <w:tab w:val="num" w:pos="643"/>
      </w:tabs>
      <w:spacing w:after="0" w:line="240" w:lineRule="auto"/>
      <w:ind w:left="643" w:hanging="360"/>
    </w:pPr>
    <w:rPr>
      <w:rFonts w:ascii="Times New Roman" w:hAnsi="Times New Roman" w:cs="Times New Roman"/>
      <w:sz w:val="24"/>
      <w:szCs w:val="24"/>
      <w:lang w:eastAsia="ru-RU"/>
    </w:rPr>
  </w:style>
  <w:style w:type="paragraph" w:styleId="af0">
    <w:name w:val="Title"/>
    <w:basedOn w:val="a"/>
    <w:link w:val="af1"/>
    <w:uiPriority w:val="99"/>
    <w:qFormat/>
    <w:locked/>
    <w:rsid w:val="006647FD"/>
    <w:pPr>
      <w:spacing w:before="240" w:after="60" w:line="240" w:lineRule="auto"/>
      <w:jc w:val="center"/>
      <w:outlineLvl w:val="0"/>
    </w:pPr>
    <w:rPr>
      <w:rFonts w:ascii="Arial" w:hAnsi="Arial" w:cs="Arial"/>
      <w:b/>
      <w:bCs/>
      <w:kern w:val="28"/>
      <w:sz w:val="32"/>
      <w:szCs w:val="32"/>
      <w:lang w:eastAsia="ru-RU"/>
    </w:rPr>
  </w:style>
  <w:style w:type="character" w:customStyle="1" w:styleId="af1">
    <w:name w:val="Название Знак"/>
    <w:link w:val="af0"/>
    <w:uiPriority w:val="99"/>
    <w:locked/>
    <w:rsid w:val="00572BCB"/>
    <w:rPr>
      <w:rFonts w:ascii="Cambria" w:hAnsi="Cambria" w:cs="Times New Roman"/>
      <w:b/>
      <w:bCs/>
      <w:kern w:val="28"/>
      <w:sz w:val="32"/>
      <w:szCs w:val="32"/>
      <w:lang w:eastAsia="en-US"/>
    </w:rPr>
  </w:style>
  <w:style w:type="paragraph" w:styleId="af2">
    <w:name w:val="Body Text"/>
    <w:basedOn w:val="a"/>
    <w:link w:val="af3"/>
    <w:uiPriority w:val="99"/>
    <w:rsid w:val="006647FD"/>
    <w:pPr>
      <w:spacing w:after="120" w:line="240" w:lineRule="auto"/>
    </w:pPr>
    <w:rPr>
      <w:rFonts w:ascii="Times New Roman" w:hAnsi="Times New Roman" w:cs="Times New Roman"/>
      <w:sz w:val="24"/>
      <w:szCs w:val="24"/>
      <w:lang w:eastAsia="ru-RU"/>
    </w:rPr>
  </w:style>
  <w:style w:type="character" w:customStyle="1" w:styleId="af3">
    <w:name w:val="Основной текст Знак"/>
    <w:link w:val="af2"/>
    <w:uiPriority w:val="99"/>
    <w:semiHidden/>
    <w:locked/>
    <w:rsid w:val="00572BCB"/>
    <w:rPr>
      <w:rFonts w:cs="Calibri"/>
      <w:lang w:eastAsia="en-US"/>
    </w:rPr>
  </w:style>
  <w:style w:type="paragraph" w:styleId="af4">
    <w:name w:val="Body Text First Indent"/>
    <w:basedOn w:val="af2"/>
    <w:link w:val="af5"/>
    <w:uiPriority w:val="99"/>
    <w:rsid w:val="006647FD"/>
    <w:pPr>
      <w:ind w:firstLine="210"/>
    </w:pPr>
  </w:style>
  <w:style w:type="character" w:customStyle="1" w:styleId="af5">
    <w:name w:val="Красная строка Знак"/>
    <w:link w:val="af4"/>
    <w:uiPriority w:val="99"/>
    <w:semiHidden/>
    <w:locked/>
    <w:rsid w:val="00572BCB"/>
    <w:rPr>
      <w:rFonts w:cs="Calibri"/>
      <w:lang w:eastAsia="en-US"/>
    </w:rPr>
  </w:style>
  <w:style w:type="character" w:customStyle="1" w:styleId="50">
    <w:name w:val="Заголовок 5 Знак"/>
    <w:link w:val="5"/>
    <w:uiPriority w:val="99"/>
    <w:locked/>
    <w:rsid w:val="006647FD"/>
    <w:rPr>
      <w:rFonts w:ascii="Calibri" w:hAnsi="Calibri"/>
      <w:b/>
      <w:i/>
      <w:sz w:val="26"/>
    </w:rPr>
  </w:style>
  <w:style w:type="character" w:customStyle="1" w:styleId="7">
    <w:name w:val="Знак Знак7"/>
    <w:uiPriority w:val="99"/>
    <w:rsid w:val="006647FD"/>
    <w:rPr>
      <w:rFonts w:ascii="Arial" w:hAnsi="Arial"/>
      <w:b/>
      <w:kern w:val="32"/>
      <w:sz w:val="32"/>
    </w:rPr>
  </w:style>
  <w:style w:type="paragraph" w:styleId="af6">
    <w:name w:val="Block Text"/>
    <w:basedOn w:val="a"/>
    <w:uiPriority w:val="99"/>
    <w:rsid w:val="006647FD"/>
    <w:pPr>
      <w:spacing w:after="0" w:line="240" w:lineRule="auto"/>
      <w:ind w:left="113" w:right="113"/>
      <w:jc w:val="both"/>
    </w:pPr>
    <w:rPr>
      <w:rFonts w:ascii="Times New Roman" w:hAnsi="Times New Roman" w:cs="Times New Roman"/>
      <w:sz w:val="24"/>
      <w:szCs w:val="24"/>
      <w:lang w:eastAsia="ru-RU"/>
    </w:rPr>
  </w:style>
  <w:style w:type="character" w:customStyle="1" w:styleId="20">
    <w:name w:val="Заголовок 2 Знак"/>
    <w:link w:val="2"/>
    <w:uiPriority w:val="99"/>
    <w:locked/>
    <w:rsid w:val="006647FD"/>
    <w:rPr>
      <w:b/>
      <w:sz w:val="36"/>
    </w:rPr>
  </w:style>
  <w:style w:type="character" w:customStyle="1" w:styleId="41">
    <w:name w:val="Знак Знак4"/>
    <w:uiPriority w:val="99"/>
    <w:rsid w:val="006647FD"/>
    <w:rPr>
      <w:b/>
      <w:sz w:val="24"/>
    </w:rPr>
  </w:style>
  <w:style w:type="character" w:customStyle="1" w:styleId="13">
    <w:name w:val="Знак Знак1"/>
    <w:uiPriority w:val="99"/>
    <w:rsid w:val="006647FD"/>
    <w:rPr>
      <w:sz w:val="24"/>
    </w:rPr>
  </w:style>
  <w:style w:type="character" w:customStyle="1" w:styleId="af7">
    <w:name w:val="Знак Знак"/>
    <w:uiPriority w:val="99"/>
    <w:rsid w:val="006647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8930">
      <w:marLeft w:val="0"/>
      <w:marRight w:val="0"/>
      <w:marTop w:val="0"/>
      <w:marBottom w:val="0"/>
      <w:divBdr>
        <w:top w:val="none" w:sz="0" w:space="0" w:color="auto"/>
        <w:left w:val="none" w:sz="0" w:space="0" w:color="auto"/>
        <w:bottom w:val="none" w:sz="0" w:space="0" w:color="auto"/>
        <w:right w:val="none" w:sz="0" w:space="0" w:color="auto"/>
      </w:divBdr>
    </w:div>
    <w:div w:id="524368931">
      <w:marLeft w:val="0"/>
      <w:marRight w:val="0"/>
      <w:marTop w:val="0"/>
      <w:marBottom w:val="0"/>
      <w:divBdr>
        <w:top w:val="none" w:sz="0" w:space="0" w:color="auto"/>
        <w:left w:val="none" w:sz="0" w:space="0" w:color="auto"/>
        <w:bottom w:val="none" w:sz="0" w:space="0" w:color="auto"/>
        <w:right w:val="none" w:sz="0" w:space="0" w:color="auto"/>
      </w:divBdr>
    </w:div>
    <w:div w:id="13402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yuzproekt.narod.ru/%D0%98%D0%B7%20%D0%B4%D0%BE%D0%BC%D0%B0%D1%88%D0%BD%D0%B5%D0%B3%D0%BE/%D1%80%D0%B0%D0%B7%D0%BD%D0%BE%D0%B5/%D0%9D%D0%BE%D1%80%D0%BC%D0%B0%D1%82%D0%B8%D0%B2%D0%BD%D1%8B%D0%B5%20%D0%B4%D0%BE%D0%BA%D1%83%D0%BC%D0%B5%D0%BD%D1%82%D1%8B%20%D0%BA%20%D0%B1%D1%83%D1%80%D0%B5%D0%BD%D0%B8%D1%8E,%20%D0%BB%D0%B8%D1%86%D0%B5%D0%BD%D0%B7%D0%B8%D1%80%D0%BE%D0%B2%D0%B0%D0%BD%D0%B8%D1%8E/%D0%A1%D0%B0%D0%BD%D0%9F%D0%B8%D0%9D%202.1.4.1074-0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to-kizilurt@yandex.ru" TargetMode="External"/><Relationship Id="rId2" Type="http://schemas.openxmlformats.org/officeDocument/2006/relationships/styles" Target="styles.xml"/><Relationship Id="rId16" Type="http://schemas.openxmlformats.org/officeDocument/2006/relationships/hyperlink" Target="mailto:to-kizilurt@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files.stroyinf.ru/Data1/56/56325/index.htm" TargetMode="External"/><Relationship Id="rId10" Type="http://schemas.openxmlformats.org/officeDocument/2006/relationships/hyperlink" Target="http://soyuzdomstroy.ru/article/read/vnutrenniy_vodoprovod_v_kottedzhe_vodoprovo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yuzdomstroy.ru/article/read/raschet_vodopotrebleniya.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8023</Words>
  <Characters>45735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53651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555</cp:lastModifiedBy>
  <cp:revision>3</cp:revision>
  <cp:lastPrinted>2017-03-18T11:22:00Z</cp:lastPrinted>
  <dcterms:created xsi:type="dcterms:W3CDTF">2019-05-31T13:30:00Z</dcterms:created>
  <dcterms:modified xsi:type="dcterms:W3CDTF">2019-05-31T13:42:00Z</dcterms:modified>
</cp:coreProperties>
</file>