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2" w:rsidRDefault="00075A22" w:rsidP="00F174BD">
      <w:pPr>
        <w:pStyle w:val="a3"/>
        <w:jc w:val="center"/>
      </w:pPr>
      <w:r>
        <w:rPr>
          <w:noProof/>
        </w:rPr>
        <w:drawing>
          <wp:inline distT="0" distB="0" distL="0" distR="0">
            <wp:extent cx="6156960" cy="8473365"/>
            <wp:effectExtent l="0" t="0" r="0" b="4445"/>
            <wp:docPr id="1" name="Рисунок 1" descr="C:\Users\555\Desktop\микаиловы\микаилов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микаиловы\микаилов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847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A22" w:rsidRDefault="00075A22" w:rsidP="00F174BD">
      <w:pPr>
        <w:pStyle w:val="a3"/>
        <w:jc w:val="center"/>
      </w:pPr>
    </w:p>
    <w:p w:rsidR="00075A22" w:rsidRDefault="00075A22" w:rsidP="00F174BD">
      <w:pPr>
        <w:pStyle w:val="a3"/>
        <w:jc w:val="center"/>
      </w:pPr>
    </w:p>
    <w:p w:rsidR="00075A22" w:rsidRDefault="00075A22" w:rsidP="00F174BD">
      <w:pPr>
        <w:pStyle w:val="a3"/>
        <w:jc w:val="center"/>
      </w:pPr>
    </w:p>
    <w:p w:rsidR="00075A22" w:rsidRDefault="00075A22" w:rsidP="00F174BD">
      <w:pPr>
        <w:pStyle w:val="a3"/>
        <w:jc w:val="center"/>
      </w:pPr>
    </w:p>
    <w:p w:rsidR="00075A22" w:rsidRDefault="00075A22" w:rsidP="00F174BD">
      <w:pPr>
        <w:pStyle w:val="a3"/>
        <w:jc w:val="center"/>
      </w:pPr>
    </w:p>
    <w:p w:rsidR="00075A22" w:rsidRDefault="00075A22" w:rsidP="00F174BD">
      <w:pPr>
        <w:pStyle w:val="a3"/>
        <w:jc w:val="center"/>
      </w:pPr>
    </w:p>
    <w:p w:rsidR="00075A22" w:rsidRDefault="00075A22" w:rsidP="00F174BD">
      <w:pPr>
        <w:pStyle w:val="a3"/>
        <w:jc w:val="center"/>
      </w:pPr>
    </w:p>
    <w:p w:rsidR="00F174BD" w:rsidRPr="00640AB5" w:rsidRDefault="00F174BD" w:rsidP="00F174BD">
      <w:pPr>
        <w:pStyle w:val="a3"/>
        <w:jc w:val="center"/>
      </w:pPr>
      <w:bookmarkStart w:id="0" w:name="_GoBack"/>
      <w:bookmarkEnd w:id="0"/>
      <w:r w:rsidRPr="00640AB5">
        <w:rPr>
          <w:noProof/>
        </w:rPr>
        <w:lastRenderedPageBreak/>
        <w:drawing>
          <wp:inline distT="0" distB="0" distL="0" distR="0" wp14:anchorId="2584BB54" wp14:editId="70133EE8">
            <wp:extent cx="701040" cy="701040"/>
            <wp:effectExtent l="19050" t="0" r="381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4BD" w:rsidRPr="009D25A0" w:rsidRDefault="00F174BD" w:rsidP="00F1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АДМИНИСТРАЦИЯ</w:t>
      </w:r>
    </w:p>
    <w:p w:rsidR="00F174BD" w:rsidRPr="009D25A0" w:rsidRDefault="00F174BD" w:rsidP="00F1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МУНИЦИПАЛЬНОГО ОБРАЗОВАНИЯ СЕЛЬСКОЕ ПОСЕЛЕНИЕ «СЕЛЬСОВЕТ НЕЧАЕВСКИЙ»</w:t>
      </w:r>
    </w:p>
    <w:p w:rsidR="00F174BD" w:rsidRPr="009D25A0" w:rsidRDefault="00F174BD" w:rsidP="00F174B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D25A0">
        <w:rPr>
          <w:rFonts w:ascii="Times New Roman" w:hAnsi="Times New Roman"/>
          <w:b/>
          <w:sz w:val="28"/>
          <w:szCs w:val="28"/>
        </w:rPr>
        <w:t>КИЗИЛЮРТОВСКОГО РАЙОНА РЕСПУБЛИКИ ДАГЕСТАН</w:t>
      </w:r>
    </w:p>
    <w:p w:rsidR="00F174BD" w:rsidRPr="002F119C" w:rsidRDefault="00F174BD" w:rsidP="00F174BD">
      <w:pPr>
        <w:pStyle w:val="a3"/>
        <w:jc w:val="center"/>
        <w:rPr>
          <w:rFonts w:ascii="Times New Roman" w:hAnsi="Times New Roman"/>
          <w:b/>
          <w:sz w:val="12"/>
          <w:szCs w:val="12"/>
        </w:rPr>
      </w:pPr>
      <w:r w:rsidRPr="002F119C">
        <w:rPr>
          <w:rFonts w:ascii="Times New Roman" w:hAnsi="Times New Roman"/>
          <w:sz w:val="12"/>
          <w:szCs w:val="12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2F119C">
        <w:rPr>
          <w:rFonts w:ascii="Times New Roman" w:hAnsi="Times New Roman"/>
          <w:sz w:val="12"/>
          <w:szCs w:val="12"/>
        </w:rPr>
        <w:t>Кизилюртовский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 район, </w:t>
      </w:r>
      <w:proofErr w:type="spellStart"/>
      <w:r w:rsidRPr="002F119C">
        <w:rPr>
          <w:rFonts w:ascii="Times New Roman" w:hAnsi="Times New Roman"/>
          <w:sz w:val="12"/>
          <w:szCs w:val="12"/>
        </w:rPr>
        <w:t>с</w:t>
      </w:r>
      <w:proofErr w:type="gramStart"/>
      <w:r w:rsidRPr="002F119C">
        <w:rPr>
          <w:rFonts w:ascii="Times New Roman" w:hAnsi="Times New Roman"/>
          <w:sz w:val="12"/>
          <w:szCs w:val="12"/>
        </w:rPr>
        <w:t>.Н</w:t>
      </w:r>
      <w:proofErr w:type="gramEnd"/>
      <w:r w:rsidRPr="002F119C">
        <w:rPr>
          <w:rFonts w:ascii="Times New Roman" w:hAnsi="Times New Roman"/>
          <w:sz w:val="12"/>
          <w:szCs w:val="12"/>
        </w:rPr>
        <w:t>ечаевка</w:t>
      </w:r>
      <w:proofErr w:type="spellEnd"/>
      <w:r w:rsidRPr="002F119C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2F119C">
        <w:rPr>
          <w:rFonts w:ascii="Times New Roman" w:hAnsi="Times New Roman"/>
          <w:sz w:val="12"/>
          <w:szCs w:val="12"/>
        </w:rPr>
        <w:t>ул.И.Шамиля</w:t>
      </w:r>
      <w:proofErr w:type="spellEnd"/>
      <w:r w:rsidRPr="002F119C">
        <w:rPr>
          <w:rFonts w:ascii="Times New Roman" w:hAnsi="Times New Roman"/>
          <w:sz w:val="12"/>
          <w:szCs w:val="12"/>
        </w:rPr>
        <w:t>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F174BD" w:rsidRPr="00733BA7" w:rsidTr="00ED1C63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F174BD" w:rsidRPr="00733BA7" w:rsidRDefault="00F174BD" w:rsidP="00ED1C63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</w:tbl>
    <w:p w:rsidR="00F174BD" w:rsidRPr="00D01E33" w:rsidRDefault="00F174BD" w:rsidP="00F174B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F6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0</w:t>
      </w:r>
      <w:r w:rsidRPr="000F6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9</w:t>
      </w:r>
      <w:r w:rsidRPr="000F6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 xml:space="preserve">. 2019 г.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21</w:t>
      </w:r>
      <w:r w:rsidRPr="000F66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</w:rPr>
        <w:t>-П</w:t>
      </w:r>
    </w:p>
    <w:p w:rsidR="00F174BD" w:rsidRPr="009113FE" w:rsidRDefault="00F174BD" w:rsidP="00F17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Об утверждении Положения жилищной комиссии администрации МО СП</w:t>
      </w:r>
    </w:p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9113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3FE">
        <w:rPr>
          <w:rFonts w:ascii="Times New Roman" w:hAnsi="Times New Roman" w:cs="Times New Roman"/>
          <w:b/>
          <w:sz w:val="24"/>
          <w:szCs w:val="24"/>
        </w:rPr>
        <w:t>Кизилюртовского</w:t>
      </w:r>
      <w:proofErr w:type="spellEnd"/>
      <w:r w:rsidRPr="009113FE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Дагестан</w:t>
      </w: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113FE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Федеральным законом</w:t>
      </w:r>
      <w:r w:rsidRPr="009113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13FE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Федерации», Закон Республики Дагестан от 03.02.2006г.     № 2 «О порядке ведения органами местного самоуправления учета малоимущих граждан в качестве нуждающихся в жилых помещениях, предоставляемых по договорам социального найма в Республике Дагестан», Закон Республики Дагестан от 03.02.2006г. № 4 «О</w:t>
      </w:r>
      <w:proofErr w:type="gramEnd"/>
      <w:r w:rsidRPr="0091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FE">
        <w:rPr>
          <w:rFonts w:ascii="Times New Roman" w:hAnsi="Times New Roman" w:cs="Times New Roman"/>
          <w:sz w:val="24"/>
          <w:szCs w:val="24"/>
        </w:rPr>
        <w:t xml:space="preserve">категориях граждан, имеющих право на получение жилого помещения из жилищного фонда Республики Дагестан по договору социального найма, и порядке его предоставления данным категориям граждан», Уставом МО СП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3FE">
        <w:rPr>
          <w:rFonts w:ascii="Times New Roman" w:hAnsi="Times New Roman" w:cs="Times New Roman"/>
          <w:sz w:val="24"/>
          <w:szCs w:val="24"/>
        </w:rPr>
        <w:t>Кизилюртовского</w:t>
      </w:r>
      <w:proofErr w:type="spellEnd"/>
      <w:r w:rsidRPr="009113FE">
        <w:rPr>
          <w:rFonts w:ascii="Times New Roman" w:hAnsi="Times New Roman" w:cs="Times New Roman"/>
          <w:sz w:val="24"/>
          <w:szCs w:val="24"/>
        </w:rPr>
        <w:t xml:space="preserve"> района РД, администрация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174BD" w:rsidRPr="009113FE" w:rsidRDefault="00F174BD" w:rsidP="00F1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ab/>
        <w:t xml:space="preserve">1. Утвердить Положение о жилищной комиссии администрации МО СП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F174BD" w:rsidRPr="009113FE" w:rsidRDefault="00F174BD" w:rsidP="00F174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9113FE">
        <w:rPr>
          <w:rFonts w:ascii="Times New Roman" w:hAnsi="Times New Roman" w:cs="Times New Roman"/>
          <w:sz w:val="24"/>
          <w:szCs w:val="24"/>
        </w:rPr>
        <w:t xml:space="preserve">Утвердить состав жилищной комиссии администрации МО СП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           3.Настоящее постановление разместить на официальном сайте администрации 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F174BD" w:rsidRPr="009113FE" w:rsidRDefault="00F174BD" w:rsidP="00F174BD">
      <w:pPr>
        <w:pStyle w:val="ac"/>
        <w:ind w:firstLine="709"/>
        <w:jc w:val="both"/>
        <w:rPr>
          <w:rFonts w:ascii="Times New Roman" w:hAnsi="Times New Roman"/>
        </w:rPr>
      </w:pPr>
      <w:r w:rsidRPr="009113FE">
        <w:rPr>
          <w:rFonts w:ascii="Times New Roman" w:hAnsi="Times New Roman"/>
        </w:rPr>
        <w:t xml:space="preserve">4. </w:t>
      </w:r>
      <w:proofErr w:type="gramStart"/>
      <w:r w:rsidRPr="009113FE">
        <w:rPr>
          <w:rFonts w:ascii="Times New Roman" w:hAnsi="Times New Roman"/>
        </w:rPr>
        <w:t>Контроль за</w:t>
      </w:r>
      <w:proofErr w:type="gramEnd"/>
      <w:r w:rsidRPr="009113FE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174BD" w:rsidRPr="009113FE" w:rsidRDefault="00F174BD" w:rsidP="00F174BD">
      <w:pPr>
        <w:spacing w:after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174BD" w:rsidRPr="009113FE" w:rsidRDefault="00F174BD" w:rsidP="00F174BD">
      <w:pPr>
        <w:tabs>
          <w:tab w:val="left" w:pos="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174BD" w:rsidRDefault="00F174BD" w:rsidP="00F174BD">
      <w:pPr>
        <w:tabs>
          <w:tab w:val="left" w:pos="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МО СП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Pr="009113FE">
        <w:rPr>
          <w:rFonts w:ascii="Times New Roman" w:hAnsi="Times New Roman" w:cs="Times New Roman"/>
          <w:sz w:val="24"/>
          <w:szCs w:val="24"/>
        </w:rPr>
        <w:t>З.А.</w:t>
      </w:r>
      <w:r>
        <w:rPr>
          <w:rFonts w:ascii="Times New Roman" w:hAnsi="Times New Roman" w:cs="Times New Roman"/>
          <w:sz w:val="24"/>
          <w:szCs w:val="24"/>
        </w:rPr>
        <w:t>Цахилаев</w:t>
      </w:r>
      <w:proofErr w:type="spellEnd"/>
    </w:p>
    <w:p w:rsidR="00F174BD" w:rsidRPr="009113FE" w:rsidRDefault="00F174BD" w:rsidP="00F174BD">
      <w:pPr>
        <w:tabs>
          <w:tab w:val="left" w:pos="3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174BD" w:rsidRPr="009113FE" w:rsidRDefault="00F174BD" w:rsidP="00F174BD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74BD" w:rsidRPr="009113FE" w:rsidRDefault="00F174BD" w:rsidP="00F174BD">
      <w:pPr>
        <w:pStyle w:val="aa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МО СП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174BD" w:rsidRPr="009113FE" w:rsidRDefault="00F174BD" w:rsidP="00F174BD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13FE">
        <w:rPr>
          <w:rFonts w:ascii="Times New Roman" w:hAnsi="Times New Roman" w:cs="Times New Roman"/>
          <w:sz w:val="24"/>
          <w:szCs w:val="24"/>
        </w:rPr>
        <w:t xml:space="preserve">.09.2019 № </w:t>
      </w:r>
      <w:r>
        <w:rPr>
          <w:rFonts w:ascii="Times New Roman" w:hAnsi="Times New Roman" w:cs="Times New Roman"/>
          <w:sz w:val="24"/>
          <w:szCs w:val="24"/>
        </w:rPr>
        <w:t>21-П</w:t>
      </w:r>
    </w:p>
    <w:p w:rsidR="00F174BD" w:rsidRPr="009113FE" w:rsidRDefault="00F174BD" w:rsidP="00F174BD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 xml:space="preserve">о жилищной комиссии администрации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174BD" w:rsidRPr="009113FE" w:rsidRDefault="00F174BD" w:rsidP="00F174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 жилищной комиссии (далее по тексту – Комиссии).</w:t>
      </w:r>
    </w:p>
    <w:p w:rsidR="00F174BD" w:rsidRPr="009113FE" w:rsidRDefault="00F174BD" w:rsidP="00F174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1.2. Комиссия является коллегиальным органом, созданным администрацией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для решения вопросов, связанных с жилищными отношениями в муниципальном образовании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>.</w:t>
      </w:r>
    </w:p>
    <w:p w:rsidR="00F174BD" w:rsidRPr="009113FE" w:rsidRDefault="00F174BD" w:rsidP="00F174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1.3. Персональный состав Комиссии и Положение о Комиссии утверждается постановлением администрации муниципального образования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(далее – администрация МО СП).</w:t>
      </w:r>
    </w:p>
    <w:p w:rsidR="00F174BD" w:rsidRPr="009113FE" w:rsidRDefault="00F174BD" w:rsidP="00F174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1.4. Комиссия в своей деятельности руководствуется Жилищным кодексом Российской Федерации, иными правовыми актами Российской Федерации и Республики </w:t>
      </w:r>
      <w:proofErr w:type="spellStart"/>
      <w:r w:rsidRPr="009113FE">
        <w:rPr>
          <w:rFonts w:ascii="Times New Roman" w:hAnsi="Times New Roman" w:cs="Times New Roman"/>
          <w:sz w:val="24"/>
          <w:szCs w:val="24"/>
        </w:rPr>
        <w:t>дагестан</w:t>
      </w:r>
      <w:proofErr w:type="spellEnd"/>
      <w:r w:rsidRPr="009113FE">
        <w:rPr>
          <w:rFonts w:ascii="Times New Roman" w:hAnsi="Times New Roman" w:cs="Times New Roman"/>
          <w:sz w:val="24"/>
          <w:szCs w:val="24"/>
        </w:rPr>
        <w:t>, действующими в сфере жилищных отношений, а также настоящим Положением.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1.5. Основная задача Жилищной комиссии - своей деятельностью способствовать реализации принципов законности и социальной справедливости при рассмотрении жилищных вопросов, в том числе связанных с договорами социального найма и найма жилых помещений специализированного жилищного фонда, а также оказание содействия в улучшении жилищных условий граждан.</w:t>
      </w:r>
    </w:p>
    <w:p w:rsidR="00F174BD" w:rsidRPr="009113FE" w:rsidRDefault="00F174BD" w:rsidP="00F174BD">
      <w:pPr>
        <w:spacing w:after="0"/>
        <w:ind w:left="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2. Порядок работы Жилищной комиссии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2.1.</w:t>
      </w:r>
      <w:r w:rsidRPr="00911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3FE">
        <w:rPr>
          <w:rFonts w:ascii="Times New Roman" w:hAnsi="Times New Roman" w:cs="Times New Roman"/>
          <w:sz w:val="24"/>
          <w:szCs w:val="24"/>
        </w:rPr>
        <w:t>Заседание Жилищной комиссии проводятся по мере необходимости и считаются правомочным, если на нём присутствует не менее половины постоянных членов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2.2. Вопросы на рассмотрение жилищной комиссии вносятся главой администрации МО СП  или специалистом МО СП;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2.3. Заседания Жилищной комиссии ведёт председатель жилищной комиссии, а в его отсутствие заместитель председателя Жилищной комиссии.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2.4. Решения Жилищной комиссии принимаются путём открытого голосования простым большинством голосов присутствующих на заседании членов Жилищной комиссии. При равенстве голосов решающим является голос председателя Жилищной комиссии.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2.5. Решение Комиссии оформляется протоколом, который подписывается председателем и секретарем Комиссии и направляется главе администрации МО СП 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9113FE">
        <w:rPr>
          <w:rFonts w:ascii="Times New Roman" w:hAnsi="Times New Roman" w:cs="Times New Roman"/>
          <w:sz w:val="24"/>
          <w:szCs w:val="24"/>
        </w:rPr>
        <w:t xml:space="preserve"> для принятия нормативного правового акта.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2.6. Выписки протокола заседания Жилищной комиссии выдаются заинтересованным лицам за подписью секретаря Жилищной комиссии.</w:t>
      </w:r>
    </w:p>
    <w:p w:rsidR="00F174BD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2.7. Решения Жилищной комиссии в течение трёх рабочих дней со дня их принятия в письменном виде доводятся до сведения главы администрации МО СП и заинтересованных лиц.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2.8. Протокола Жилищной комиссии хранятся в соответствии с законодательством в архивном деле.</w:t>
      </w:r>
    </w:p>
    <w:p w:rsidR="00F174BD" w:rsidRPr="009113FE" w:rsidRDefault="00F174BD" w:rsidP="00F174B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Функциональные обязанности членов Жилищной комиссии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lastRenderedPageBreak/>
        <w:t>3.1. Комиссию возглавляет председатель. В состав комиссии могут быть включены представители администрации МО СП, депутаты сельского поселения, представители других органов, общественных и иных организаций при необходимости.</w:t>
      </w:r>
    </w:p>
    <w:p w:rsidR="00F174BD" w:rsidRPr="009113FE" w:rsidRDefault="00F174BD" w:rsidP="00F174BD">
      <w:pPr>
        <w:pStyle w:val="a8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Обязанности председателя Жилищной комиссии: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планирует и координирует работу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назначает дату и время заседания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ведёт заседание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обеспечивает своевременное и обоснованное принятие решений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подписывает решения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проводит обследование жилищно-бытовых условий граждан, предоставивших заявления и документы для принятия на учёт в качестве нуждающихся в жилых помещениях;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обеспечивает ведение и сохранность учётных дел граждан, состоящих на учёте в качестве нуждающихся в жилых помещениях.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3.3. Заместитель председателя Жилищной комиссии</w:t>
      </w:r>
      <w:r w:rsidRPr="009113FE">
        <w:rPr>
          <w:rFonts w:ascii="Times New Roman" w:hAnsi="Times New Roman" w:cs="Times New Roman"/>
          <w:sz w:val="24"/>
          <w:szCs w:val="24"/>
        </w:rPr>
        <w:t xml:space="preserve"> выполняет все обязанности председателя Жилищной комиссии в его отсутствие.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3.4.</w:t>
      </w:r>
      <w:r w:rsidRPr="009113FE">
        <w:rPr>
          <w:rFonts w:ascii="Times New Roman" w:hAnsi="Times New Roman" w:cs="Times New Roman"/>
          <w:sz w:val="24"/>
          <w:szCs w:val="24"/>
        </w:rPr>
        <w:t xml:space="preserve"> </w:t>
      </w:r>
      <w:r w:rsidRPr="009113FE">
        <w:rPr>
          <w:rFonts w:ascii="Times New Roman" w:hAnsi="Times New Roman" w:cs="Times New Roman"/>
          <w:b/>
          <w:sz w:val="24"/>
          <w:szCs w:val="24"/>
        </w:rPr>
        <w:t>Обязанности секретаря Жилищной комиссии: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принимает и регистрирует заявления и документы граждан для принятия на учёт в качестве нуждающихся в жилых помещениях;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выдаёт расписки в получении документов заявителей;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выдаёт или направляет заявителю решение о предоставлении жилого помещения в течение трёх дней со дня принятия такого решения;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оповещает членов комиссии об очередном заседании;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проводит ежегодную перерегистрацию в срок с 1 февраля по 1 апреля граждан, состоящих на учёте в качестве нуждающихся в жилых помещениях;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ежегодно составляет список граждан состоящих на учёте в качестве нуждающихся в жилых помещениях, на основании протокола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ведёт протокол заседания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составляет акт обследования жилищно-бытовых условий граждан, предоставивших заявления и документы для принятия на учёт в качестве нуждающихся в жилых помещениях;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ведёт Книгу учёта граждан, нуждающихся в улучшении жилищных условий.</w:t>
      </w:r>
    </w:p>
    <w:p w:rsidR="00F174BD" w:rsidRPr="009113FE" w:rsidRDefault="00F174BD" w:rsidP="00F174BD">
      <w:pPr>
        <w:pStyle w:val="a8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Обязанности члена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присутствует на заседании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вносит предложения по повестке заседания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излагает и отстаивает своё мнение на заседании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знакомится и изучает материалы, подготовленные к рассмотрению на заседании Жилищной комиссии;</w:t>
      </w:r>
    </w:p>
    <w:p w:rsidR="00F174BD" w:rsidRPr="009113FE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- присутствует на обследовании жилищно-бытовых условий граждан, предоставивших заявления и документы для принятия на учёт в качестве нуждающихся в жилых помещениях</w:t>
      </w:r>
    </w:p>
    <w:p w:rsidR="00F174BD" w:rsidRDefault="00F174BD" w:rsidP="00F174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113FE">
        <w:rPr>
          <w:rFonts w:ascii="Times New Roman" w:hAnsi="Times New Roman" w:cs="Times New Roman"/>
          <w:b/>
          <w:sz w:val="24"/>
          <w:szCs w:val="24"/>
        </w:rPr>
        <w:t>ОЛНОМОЧИЯ КОМИССИИ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 xml:space="preserve">4.1. Комиссией рассматриваются вопросы, возникающие при ведении учета граждан в качестве нуждающихся в жилых помещениях, предоставлении жилых помещений по договорам администрации  жилых помещений специализированного 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 xml:space="preserve">жилищного фонда, а также </w:t>
      </w:r>
      <w:proofErr w:type="gramStart"/>
      <w:r w:rsidRPr="009113FE">
        <w:t>оказании</w:t>
      </w:r>
      <w:proofErr w:type="gramEnd"/>
      <w:r w:rsidRPr="009113FE">
        <w:t xml:space="preserve"> содействия администрации МО СП в улучшении жилищных условий граждан, проживающих на территории администрации МО СП </w:t>
      </w:r>
      <w:r>
        <w:t xml:space="preserve">«сельсовет </w:t>
      </w:r>
      <w:proofErr w:type="spellStart"/>
      <w:r>
        <w:t>Нечаевский</w:t>
      </w:r>
      <w:proofErr w:type="spellEnd"/>
      <w:r>
        <w:t>»</w:t>
      </w:r>
      <w:r w:rsidRPr="009113FE">
        <w:t>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 К полномочиям Комиссии относится: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4.2.1. Рассмотрение заявлений и документов, представленных гражданами в целях принятия на учет в качестве нуждающихся в жилых помещениях, и принятие решений о возможности принятия граждан на учет в качестве нуждающихся в жилых помещениях либо отказе в принятии на учет.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lastRenderedPageBreak/>
        <w:t>4.2.3. Принятие решений о возможности предоставления гражданам жилых помещений по договорам социального найма.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4.2.4. Принятие решений о снятии граждан в качестве нуждающихся в жилых помещениях.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4.2.5. Рассмотрение вопросов, связанных с предоставлением гражданам жилых помещений по договорам социального найма по основаниям, предусмотренным статьями 86-88 Жилищного кодекса Российской Федерации.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4.2.6. Рассмотрение заявлений и документов, представленных гражданами в целях принятия на учет граждан, нуждающихся в содействии администрации МО СП в улучшении жилищных условий, и принятие решений о возможности принятия граждан на учет граждан, нуждающихся в содействии администрации МО СП  в улучшении жилищных условий, либо отказе в принятии на учет.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4.2.7. Принятие решений о снятии граждан с учета граждан, нуждающихся в содействии администрации МО СП  в улучшении жилищных условий.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4.2.8. Принятие решений о предоставлении гражданам освободившихся жилых помещений муниципального жилищного фонда.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4.2.9. Принятие решений о даче согласия на обмен жилыми помещениями, занимаемыми гражданами по договорам социального найма.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4.2.10. Рассмотрение вопросов, связанных с предоставлением гражданами жилых помещений специализированного жилищного фонда.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4.2.11. Рассмотрение обращений и жалоб граждан по вопросам, связанным с оказанием содействия администрации МО СП  в улучшении жилищных условий граждан.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4.2.12. Рассмотрение других вопросов,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жилищного, фонда, а также оказанием содействия администрации МО СП в улучшении жилищных условий граждан.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 xml:space="preserve">4.2.13. Осуществление </w:t>
      </w:r>
      <w:proofErr w:type="gramStart"/>
      <w:r w:rsidRPr="009113FE">
        <w:t>контроля за</w:t>
      </w:r>
      <w:proofErr w:type="gramEnd"/>
      <w:r w:rsidRPr="009113FE">
        <w:t xml:space="preserve"> использованием, сохранностью, соответствием жилых помещений муниципального жилищного фонда, установленным санитарным и техническим правилам и нормам.</w:t>
      </w:r>
    </w:p>
    <w:p w:rsidR="00F174BD" w:rsidRPr="009113FE" w:rsidRDefault="00F174BD" w:rsidP="00F174BD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9113FE">
        <w:t>4.3. Решение Комиссии является рекомендательным для принятия нормативного правового акта администрацией МО СП.</w:t>
      </w: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5. МЕХАНИЗМ  ПРЕДОСТАВЛЕНИЯ ЖИЛЫХ ПОМЕЩЕНИЙ ПО ДОГОВОРАМ СОЦИАЛЬНОГО НАЙМА</w:t>
      </w:r>
    </w:p>
    <w:p w:rsidR="00F174BD" w:rsidRPr="009113FE" w:rsidRDefault="00F174BD" w:rsidP="00F174BD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4BD" w:rsidRPr="009113FE" w:rsidRDefault="00F174BD" w:rsidP="00F174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>5.1. Заявления, обратившихся о постановке на учет граждан в качестве нуждающихся в жилых помещениях, предоставляемых по договорам социального найма с приложением соответствующих документов, регистрируются специалистом по делопроизводству администрации МО СП, отвечающим за ведение учета граждан, и передаются председателю комиссии на рассмотрение.</w:t>
      </w:r>
    </w:p>
    <w:p w:rsidR="00F174BD" w:rsidRDefault="00F174BD" w:rsidP="00F174B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113FE">
        <w:rPr>
          <w:rFonts w:ascii="Times New Roman" w:hAnsi="Times New Roman" w:cs="Times New Roman"/>
          <w:sz w:val="24"/>
          <w:szCs w:val="24"/>
        </w:rPr>
        <w:t>Далее порядок постановки на учет граждан в качестве нуждающихся в жилых помещениях, предоставляемых по договорам социального найма, осуществляется в 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 Республики Дагестан от 03.02.2006г. № 2 «О порядке ведения органами местного самоуправления учета малоимущих граждан в качестве нуждающихся в</w:t>
      </w:r>
      <w:proofErr w:type="gramEnd"/>
      <w:r w:rsidRPr="00911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3FE">
        <w:rPr>
          <w:rFonts w:ascii="Times New Roman" w:hAnsi="Times New Roman" w:cs="Times New Roman"/>
          <w:sz w:val="24"/>
          <w:szCs w:val="24"/>
        </w:rPr>
        <w:t>жилых помещениях, предоставляемых по договорам социального найма в Республике Дагестан», Закон Республики Дагестан от 03.02.2006г. № 4 «О категориях граждан, имеющих право на получение жилого помещения из жилищного фонда Республики Дагестан по договору социального найма, и порядке его предоставления данным категориям граждан», настоящим Положением.</w:t>
      </w:r>
      <w:proofErr w:type="gramEnd"/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pStyle w:val="1"/>
        <w:rPr>
          <w:sz w:val="24"/>
          <w:szCs w:val="24"/>
        </w:rPr>
      </w:pPr>
      <w:r w:rsidRPr="009113FE">
        <w:rPr>
          <w:sz w:val="24"/>
          <w:szCs w:val="24"/>
        </w:rPr>
        <w:t xml:space="preserve">                                                                                                                 Приложение 2</w:t>
      </w:r>
    </w:p>
    <w:p w:rsidR="00F174BD" w:rsidRPr="009113FE" w:rsidRDefault="00F174BD" w:rsidP="00F174B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174BD" w:rsidRPr="009113FE" w:rsidRDefault="00F174BD" w:rsidP="00F174B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МО СП </w:t>
      </w:r>
      <w:r>
        <w:rPr>
          <w:rFonts w:ascii="Times New Roman" w:hAnsi="Times New Roman" w:cs="Times New Roman"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174BD" w:rsidRPr="009113FE" w:rsidRDefault="00F174BD" w:rsidP="00F174BD">
      <w:pPr>
        <w:spacing w:after="0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9113FE">
        <w:rPr>
          <w:rFonts w:ascii="Times New Roman" w:hAnsi="Times New Roman" w:cs="Times New Roman"/>
          <w:sz w:val="24"/>
          <w:szCs w:val="24"/>
        </w:rPr>
        <w:t xml:space="preserve">                    от </w:t>
      </w:r>
      <w:r>
        <w:rPr>
          <w:rFonts w:ascii="Times New Roman" w:hAnsi="Times New Roman" w:cs="Times New Roman"/>
          <w:sz w:val="24"/>
          <w:szCs w:val="24"/>
        </w:rPr>
        <w:t>20.09</w:t>
      </w:r>
      <w:r w:rsidRPr="009113FE">
        <w:rPr>
          <w:rFonts w:ascii="Times New Roman" w:hAnsi="Times New Roman" w:cs="Times New Roman"/>
          <w:sz w:val="24"/>
          <w:szCs w:val="24"/>
        </w:rPr>
        <w:t xml:space="preserve">.2019 № </w:t>
      </w:r>
      <w:r>
        <w:rPr>
          <w:rFonts w:ascii="Times New Roman" w:hAnsi="Times New Roman" w:cs="Times New Roman"/>
          <w:sz w:val="24"/>
          <w:szCs w:val="24"/>
        </w:rPr>
        <w:t>21-П</w:t>
      </w: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FE">
        <w:rPr>
          <w:rFonts w:ascii="Times New Roman" w:hAnsi="Times New Roman" w:cs="Times New Roman"/>
          <w:b/>
          <w:sz w:val="24"/>
          <w:szCs w:val="24"/>
        </w:rPr>
        <w:t xml:space="preserve">жилищной комиссии администрации муниципального образования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«сельсовет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Нечаевский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F174BD" w:rsidRPr="009113FE" w:rsidTr="00ED1C63">
        <w:trPr>
          <w:trHeight w:val="433"/>
        </w:trPr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-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Цахилаев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Зафир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Абдулхамидович</w:t>
            </w:r>
            <w:proofErr w:type="spellEnd"/>
          </w:p>
        </w:tc>
      </w:tr>
      <w:tr w:rsidR="00F174BD" w:rsidRPr="009113FE" w:rsidTr="00ED1C63">
        <w:trPr>
          <w:trHeight w:val="682"/>
        </w:trPr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BD" w:rsidRPr="009113FE" w:rsidRDefault="00F174BD" w:rsidP="00ED1C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-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9113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F174BD" w:rsidRPr="009113FE" w:rsidTr="00ED1C63"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BD" w:rsidRPr="009113FE" w:rsidRDefault="00F174BD" w:rsidP="00ED1C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>Секретарь комиссии -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администрации 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Абдулхамидовна</w:t>
            </w:r>
            <w:proofErr w:type="spellEnd"/>
          </w:p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BD" w:rsidRPr="009113FE" w:rsidTr="00ED1C63"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BD" w:rsidRPr="009113FE" w:rsidTr="00ED1C63"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BD" w:rsidRPr="009113FE" w:rsidTr="00ED1C63"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74BD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 xml:space="preserve">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Писирханов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Магомеднаби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Насрудинович</w:t>
            </w:r>
            <w:proofErr w:type="spellEnd"/>
          </w:p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4BD" w:rsidRPr="009113FE" w:rsidTr="00ED1C63">
        <w:trPr>
          <w:trHeight w:val="626"/>
        </w:trPr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3FE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Собрания МО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F174BD" w:rsidRPr="009113FE" w:rsidRDefault="00F174BD" w:rsidP="00ED1C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Абакайлович</w:t>
            </w:r>
            <w:proofErr w:type="spellEnd"/>
            <w:r w:rsidRPr="00911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74BD" w:rsidRPr="009113FE" w:rsidRDefault="00F174BD" w:rsidP="00F174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Pr="009113FE" w:rsidRDefault="00F174BD" w:rsidP="00F174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74BD" w:rsidRDefault="00F174BD" w:rsidP="00F174BD">
      <w:pPr>
        <w:spacing w:after="0"/>
        <w:rPr>
          <w:sz w:val="26"/>
          <w:szCs w:val="26"/>
        </w:rPr>
      </w:pPr>
    </w:p>
    <w:p w:rsidR="00F174BD" w:rsidRDefault="00F174BD" w:rsidP="00F174BD">
      <w:pPr>
        <w:spacing w:after="0"/>
        <w:rPr>
          <w:sz w:val="26"/>
          <w:szCs w:val="26"/>
        </w:rPr>
      </w:pPr>
    </w:p>
    <w:p w:rsidR="00F174BD" w:rsidRDefault="00F174BD" w:rsidP="00F174BD">
      <w:pPr>
        <w:spacing w:after="0"/>
        <w:rPr>
          <w:sz w:val="26"/>
          <w:szCs w:val="26"/>
        </w:rPr>
      </w:pPr>
    </w:p>
    <w:p w:rsidR="00F174BD" w:rsidRDefault="00F174BD" w:rsidP="00F174BD">
      <w:pPr>
        <w:spacing w:after="0"/>
        <w:rPr>
          <w:sz w:val="26"/>
          <w:szCs w:val="26"/>
        </w:rPr>
      </w:pPr>
    </w:p>
    <w:p w:rsidR="00F174BD" w:rsidRDefault="00F174BD" w:rsidP="00F174BD">
      <w:pPr>
        <w:spacing w:after="0"/>
        <w:rPr>
          <w:sz w:val="26"/>
          <w:szCs w:val="26"/>
        </w:rPr>
      </w:pPr>
    </w:p>
    <w:p w:rsidR="00F174BD" w:rsidRDefault="00F174BD" w:rsidP="00F174BD">
      <w:pPr>
        <w:spacing w:after="0"/>
        <w:rPr>
          <w:sz w:val="26"/>
          <w:szCs w:val="26"/>
        </w:rPr>
      </w:pPr>
    </w:p>
    <w:p w:rsidR="00F174BD" w:rsidRDefault="00F174BD" w:rsidP="00F174BD">
      <w:pPr>
        <w:spacing w:after="0"/>
      </w:pPr>
    </w:p>
    <w:p w:rsidR="00F174BD" w:rsidRPr="004D3590" w:rsidRDefault="00F174BD" w:rsidP="00F174B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3C4AC3" w:rsidRPr="00F174BD" w:rsidRDefault="003C4AC3" w:rsidP="00F174BD"/>
    <w:sectPr w:rsidR="003C4AC3" w:rsidRPr="00F174BD" w:rsidSect="00AA1F2B">
      <w:pgSz w:w="11906" w:h="16838"/>
      <w:pgMar w:top="284" w:right="849" w:bottom="42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AD8"/>
    <w:multiLevelType w:val="multilevel"/>
    <w:tmpl w:val="C94AB3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EA756DC"/>
    <w:multiLevelType w:val="hybridMultilevel"/>
    <w:tmpl w:val="82A67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F70ED"/>
    <w:multiLevelType w:val="multilevel"/>
    <w:tmpl w:val="B66CC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7033147C"/>
    <w:multiLevelType w:val="multilevel"/>
    <w:tmpl w:val="4E86EF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FAA71B7"/>
    <w:multiLevelType w:val="multilevel"/>
    <w:tmpl w:val="A328B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2F"/>
    <w:rsid w:val="00075A22"/>
    <w:rsid w:val="0019152F"/>
    <w:rsid w:val="003C4AC3"/>
    <w:rsid w:val="00B24AB1"/>
    <w:rsid w:val="00EF4EE5"/>
    <w:rsid w:val="00F1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F4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EF4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4EE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rsid w:val="00EF4E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EF4EE5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E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174BD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F1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F174BD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174BD"/>
  </w:style>
  <w:style w:type="paragraph" w:customStyle="1" w:styleId="ac">
    <w:name w:val="Прижатый влево"/>
    <w:basedOn w:val="a"/>
    <w:next w:val="a"/>
    <w:rsid w:val="00F17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E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4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EF4E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E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EF4E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4EE5"/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rsid w:val="00EF4EE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5"/>
    <w:rsid w:val="00EF4EE5"/>
    <w:pPr>
      <w:widowControl w:val="0"/>
      <w:shd w:val="clear" w:color="auto" w:fill="FFFFFF"/>
      <w:spacing w:after="0" w:line="252" w:lineRule="auto"/>
      <w:ind w:firstLine="400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F4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4EE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74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174BD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F1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F174BD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F174BD"/>
  </w:style>
  <w:style w:type="paragraph" w:customStyle="1" w:styleId="ac">
    <w:name w:val="Прижатый влево"/>
    <w:basedOn w:val="a"/>
    <w:next w:val="a"/>
    <w:rsid w:val="00F17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2019-10-18T08:25:00Z</dcterms:created>
  <dcterms:modified xsi:type="dcterms:W3CDTF">2019-10-23T13:27:00Z</dcterms:modified>
</cp:coreProperties>
</file>