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0E" w:rsidRDefault="00CA2F0E" w:rsidP="00CA2F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drawing>
          <wp:inline distT="0" distB="0" distL="0" distR="0">
            <wp:extent cx="7048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0E" w:rsidRDefault="00CA2F0E" w:rsidP="00CA2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rFonts w:eastAsia="Calibri"/>
          <w:sz w:val="28"/>
          <w:szCs w:val="28"/>
        </w:rPr>
        <w:t> </w:t>
      </w:r>
    </w:p>
    <w:p w:rsidR="00CA2F0E" w:rsidRDefault="00CA2F0E" w:rsidP="00CA2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rFonts w:eastAsia="Calibri"/>
          <w:sz w:val="28"/>
          <w:szCs w:val="28"/>
        </w:rPr>
        <w:t> </w:t>
      </w:r>
    </w:p>
    <w:p w:rsidR="00CA2F0E" w:rsidRDefault="00CA2F0E" w:rsidP="00CA2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rFonts w:eastAsia="Calibri"/>
          <w:sz w:val="28"/>
          <w:szCs w:val="28"/>
        </w:rPr>
        <w:t> </w:t>
      </w:r>
    </w:p>
    <w:p w:rsidR="00CA2F0E" w:rsidRDefault="00CA2F0E" w:rsidP="00CA2F0E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eop"/>
          <w:rFonts w:eastAsia="Calibr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rFonts w:eastAsia="Calibri"/>
          <w:sz w:val="28"/>
          <w:szCs w:val="28"/>
        </w:rPr>
        <w:t> </w:t>
      </w:r>
    </w:p>
    <w:p w:rsidR="00CA2F0E" w:rsidRDefault="00CA2F0E" w:rsidP="00CA2F0E">
      <w:pPr>
        <w:ind w:firstLine="284"/>
        <w:jc w:val="center"/>
        <w:rPr>
          <w:color w:val="000066"/>
          <w:sz w:val="12"/>
          <w:szCs w:val="12"/>
        </w:rPr>
      </w:pPr>
      <w:r>
        <w:rPr>
          <w:color w:val="000066"/>
          <w:sz w:val="12"/>
          <w:szCs w:val="12"/>
        </w:rPr>
        <w:t>ИНН 0516011285, ОГРН 1120546000321; ОКАТО 82226850000, ОКТМО 82626450 индекс 368109, Республика Дагестан, Кизилюртовский район, с</w:t>
      </w:r>
      <w:proofErr w:type="gramStart"/>
      <w:r>
        <w:rPr>
          <w:color w:val="000066"/>
          <w:sz w:val="12"/>
          <w:szCs w:val="12"/>
        </w:rPr>
        <w:t>.Н</w:t>
      </w:r>
      <w:proofErr w:type="gramEnd"/>
      <w:r>
        <w:rPr>
          <w:color w:val="000066"/>
          <w:sz w:val="12"/>
          <w:szCs w:val="12"/>
        </w:rPr>
        <w:t>ечаевка, ул.И.Шамиля № 1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CA2F0E" w:rsidTr="00DE4A0C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2F0E" w:rsidRDefault="00CA2F0E" w:rsidP="00DE4A0C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  <w:lang w:eastAsia="en-US"/>
              </w:rPr>
            </w:pPr>
          </w:p>
        </w:tc>
      </w:tr>
    </w:tbl>
    <w:p w:rsidR="00CA2F0E" w:rsidRPr="006B62F9" w:rsidRDefault="00CA2F0E" w:rsidP="00CA2F0E">
      <w:pPr>
        <w:pStyle w:val="a8"/>
      </w:pPr>
      <w:proofErr w:type="gramStart"/>
      <w:r w:rsidRPr="006B62F9">
        <w:t>З</w:t>
      </w:r>
      <w:proofErr w:type="gramEnd"/>
      <w:r w:rsidRPr="006B62F9">
        <w:t xml:space="preserve"> А К Л Ю Ч Е Н И Е</w:t>
      </w:r>
    </w:p>
    <w:p w:rsidR="00CA2F0E" w:rsidRPr="007960C6" w:rsidRDefault="00CA2F0E" w:rsidP="00CA2F0E">
      <w:pPr>
        <w:pStyle w:val="a8"/>
        <w:rPr>
          <w:b w:val="0"/>
          <w:sz w:val="28"/>
          <w:szCs w:val="28"/>
        </w:rPr>
      </w:pPr>
      <w:r w:rsidRPr="007960C6">
        <w:rPr>
          <w:b w:val="0"/>
          <w:sz w:val="28"/>
          <w:szCs w:val="28"/>
        </w:rPr>
        <w:t xml:space="preserve">о результатах публичных слушаний по вопросу изменения вида разрешенного использования   земельного участка  </w:t>
      </w:r>
    </w:p>
    <w:p w:rsidR="00CA2F0E" w:rsidRPr="00D70FA2" w:rsidRDefault="00CA2F0E" w:rsidP="00CA2F0E">
      <w:pPr>
        <w:pStyle w:val="a8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</w:t>
      </w:r>
      <w:r w:rsidRPr="00D70FA2">
        <w:rPr>
          <w:sz w:val="26"/>
          <w:szCs w:val="26"/>
        </w:rPr>
        <w:t>2</w:t>
      </w:r>
      <w:r w:rsidR="0092281F" w:rsidRPr="00D70FA2">
        <w:rPr>
          <w:sz w:val="26"/>
          <w:szCs w:val="26"/>
        </w:rPr>
        <w:t>9</w:t>
      </w:r>
      <w:r w:rsidRPr="00D70FA2">
        <w:rPr>
          <w:sz w:val="26"/>
          <w:szCs w:val="26"/>
        </w:rPr>
        <w:t xml:space="preserve"> октября 2019 года</w:t>
      </w:r>
    </w:p>
    <w:p w:rsidR="00CA2F0E" w:rsidRPr="0017517F" w:rsidRDefault="00CA2F0E" w:rsidP="00CA2F0E">
      <w:pPr>
        <w:tabs>
          <w:tab w:val="left" w:pos="3630"/>
        </w:tabs>
        <w:rPr>
          <w:sz w:val="26"/>
          <w:szCs w:val="26"/>
        </w:rPr>
      </w:pPr>
      <w:r w:rsidRPr="0017517F">
        <w:rPr>
          <w:sz w:val="26"/>
          <w:szCs w:val="26"/>
        </w:rPr>
        <w:t>В соответствии с требованиями ст.39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proofErr w:type="gramStart"/>
      <w:r w:rsidRPr="0017517F">
        <w:rPr>
          <w:sz w:val="26"/>
          <w:szCs w:val="26"/>
        </w:rPr>
        <w:t>"и</w:t>
      </w:r>
      <w:proofErr w:type="gramEnd"/>
      <w:r w:rsidRPr="0017517F">
        <w:rPr>
          <w:sz w:val="26"/>
          <w:szCs w:val="26"/>
        </w:rPr>
        <w:t xml:space="preserve"> о порядке организации и проведения публичных слушаний в МО СП «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r w:rsidRPr="0017517F">
        <w:rPr>
          <w:sz w:val="26"/>
          <w:szCs w:val="26"/>
        </w:rPr>
        <w:t>» Кизилюртовского района РД, утвержденных решением Собрания депутатов МО СП «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r w:rsidRPr="00D70FA2">
        <w:rPr>
          <w:b/>
          <w:color w:val="000000" w:themeColor="text1"/>
          <w:sz w:val="26"/>
          <w:szCs w:val="26"/>
        </w:rPr>
        <w:t xml:space="preserve">»  от </w:t>
      </w:r>
      <w:r w:rsidR="0092281F" w:rsidRPr="00D70FA2">
        <w:rPr>
          <w:b/>
          <w:color w:val="000000" w:themeColor="text1"/>
          <w:sz w:val="26"/>
          <w:szCs w:val="26"/>
        </w:rPr>
        <w:t>20.05.2015г № 2   и  от 18.11.2015г. № 6,     28</w:t>
      </w:r>
      <w:r w:rsidRPr="00D70FA2">
        <w:rPr>
          <w:b/>
          <w:color w:val="000000" w:themeColor="text1"/>
          <w:sz w:val="26"/>
          <w:szCs w:val="26"/>
        </w:rPr>
        <w:t>октября 2019г. проведены публичные слушания по вопросу</w:t>
      </w:r>
      <w:r w:rsidRPr="0017517F">
        <w:rPr>
          <w:sz w:val="26"/>
          <w:szCs w:val="26"/>
        </w:rPr>
        <w:t xml:space="preserve"> изменения разрешенного использования земельного участка:</w:t>
      </w:r>
    </w:p>
    <w:p w:rsidR="00CA2F0E" w:rsidRPr="0017517F" w:rsidRDefault="00CA2F0E" w:rsidP="00CA2F0E">
      <w:pPr>
        <w:jc w:val="both"/>
        <w:rPr>
          <w:sz w:val="26"/>
          <w:szCs w:val="26"/>
        </w:rPr>
      </w:pPr>
      <w:r w:rsidRPr="0017517F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2</w:t>
      </w:r>
      <w:r w:rsidRPr="0017517F">
        <w:rPr>
          <w:sz w:val="26"/>
          <w:szCs w:val="26"/>
        </w:rPr>
        <w:t>00 кв.м., с кадастровым номером 05:06:00001</w:t>
      </w:r>
      <w:r>
        <w:rPr>
          <w:sz w:val="26"/>
          <w:szCs w:val="26"/>
        </w:rPr>
        <w:t>8:38</w:t>
      </w:r>
      <w:r w:rsidRPr="0017517F">
        <w:rPr>
          <w:sz w:val="26"/>
          <w:szCs w:val="26"/>
        </w:rPr>
        <w:t xml:space="preserve">9 категория земель: земли населенных пунктов, </w:t>
      </w:r>
      <w:proofErr w:type="gramStart"/>
      <w:r w:rsidRPr="0017517F">
        <w:rPr>
          <w:sz w:val="26"/>
          <w:szCs w:val="26"/>
        </w:rPr>
        <w:t>расположенного</w:t>
      </w:r>
      <w:proofErr w:type="gramEnd"/>
      <w:r w:rsidRPr="0017517F">
        <w:rPr>
          <w:sz w:val="26"/>
          <w:szCs w:val="26"/>
        </w:rPr>
        <w:t xml:space="preserve"> по адресу: Россия, Республика Дагестан, Кизилюртовский район, </w:t>
      </w:r>
      <w:proofErr w:type="spellStart"/>
      <w:r w:rsidRPr="0017517F">
        <w:rPr>
          <w:sz w:val="26"/>
          <w:szCs w:val="26"/>
        </w:rPr>
        <w:t>с</w:t>
      </w:r>
      <w:proofErr w:type="gramStart"/>
      <w:r w:rsidRPr="0017517F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ацеевка</w:t>
      </w:r>
      <w:proofErr w:type="spellEnd"/>
      <w:r>
        <w:rPr>
          <w:sz w:val="26"/>
          <w:szCs w:val="26"/>
        </w:rPr>
        <w:t xml:space="preserve">, ул.Школьная № 1с вида разрешенного использования земельного участка </w:t>
      </w:r>
      <w:r w:rsidRPr="0017517F">
        <w:rPr>
          <w:b/>
          <w:sz w:val="26"/>
          <w:szCs w:val="26"/>
        </w:rPr>
        <w:t xml:space="preserve">«для </w:t>
      </w:r>
      <w:r>
        <w:rPr>
          <w:b/>
          <w:sz w:val="26"/>
          <w:szCs w:val="26"/>
        </w:rPr>
        <w:t>личного подсобного хозяйства</w:t>
      </w:r>
      <w:r w:rsidRPr="0017517F">
        <w:rPr>
          <w:b/>
          <w:sz w:val="26"/>
          <w:szCs w:val="26"/>
        </w:rPr>
        <w:t xml:space="preserve">» </w:t>
      </w:r>
      <w:r w:rsidRPr="0017517F">
        <w:rPr>
          <w:sz w:val="26"/>
          <w:szCs w:val="26"/>
        </w:rPr>
        <w:t xml:space="preserve">на вид разрешенного использования земельного участка </w:t>
      </w:r>
      <w:r w:rsidRPr="0017517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для установки матчи сотовой антенны</w:t>
      </w:r>
      <w:r w:rsidRPr="0017517F">
        <w:rPr>
          <w:b/>
          <w:sz w:val="26"/>
          <w:szCs w:val="26"/>
        </w:rPr>
        <w:t>»</w:t>
      </w:r>
      <w:r w:rsidRPr="0017517F">
        <w:rPr>
          <w:sz w:val="26"/>
          <w:szCs w:val="26"/>
        </w:rPr>
        <w:t xml:space="preserve"> (</w:t>
      </w:r>
      <w:r>
        <w:rPr>
          <w:sz w:val="26"/>
          <w:szCs w:val="26"/>
        </w:rPr>
        <w:t>о</w:t>
      </w:r>
      <w:r w:rsidRPr="0017517F">
        <w:rPr>
          <w:sz w:val="26"/>
          <w:szCs w:val="26"/>
        </w:rPr>
        <w:t>снование- постановление главы администрации МО СП «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r w:rsidRPr="0017517F">
        <w:rPr>
          <w:sz w:val="26"/>
          <w:szCs w:val="26"/>
        </w:rPr>
        <w:t xml:space="preserve">»  Кизилюртовского района РД № </w:t>
      </w:r>
      <w:r>
        <w:rPr>
          <w:sz w:val="26"/>
          <w:szCs w:val="26"/>
        </w:rPr>
        <w:t>1</w:t>
      </w:r>
      <w:r w:rsidRPr="0017517F">
        <w:rPr>
          <w:sz w:val="26"/>
          <w:szCs w:val="26"/>
        </w:rPr>
        <w:t xml:space="preserve">8 от </w:t>
      </w:r>
      <w:r w:rsidR="0092281F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2281F">
        <w:rPr>
          <w:sz w:val="26"/>
          <w:szCs w:val="26"/>
        </w:rPr>
        <w:t>1</w:t>
      </w:r>
      <w:r>
        <w:rPr>
          <w:sz w:val="26"/>
          <w:szCs w:val="26"/>
        </w:rPr>
        <w:t>0.</w:t>
      </w:r>
      <w:r w:rsidRPr="0017517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7517F">
        <w:rPr>
          <w:sz w:val="26"/>
          <w:szCs w:val="26"/>
        </w:rPr>
        <w:t>г.).</w:t>
      </w:r>
    </w:p>
    <w:p w:rsidR="00CA2F0E" w:rsidRPr="0092281F" w:rsidRDefault="00CA2F0E" w:rsidP="00CA2F0E">
      <w:pPr>
        <w:pStyle w:val="a5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2281F">
        <w:rPr>
          <w:color w:val="000000" w:themeColor="text1"/>
          <w:sz w:val="26"/>
          <w:szCs w:val="26"/>
        </w:rPr>
        <w:t xml:space="preserve">    Информация о месте и времени  проведения публичных слушаний была опубликована в газете «Вестник Кизилюртовского района» № 4</w:t>
      </w:r>
      <w:r w:rsidR="0092281F" w:rsidRPr="0092281F">
        <w:rPr>
          <w:color w:val="000000" w:themeColor="text1"/>
          <w:sz w:val="26"/>
          <w:szCs w:val="26"/>
        </w:rPr>
        <w:t>1</w:t>
      </w:r>
      <w:r w:rsidRPr="0092281F">
        <w:rPr>
          <w:color w:val="000000" w:themeColor="text1"/>
          <w:sz w:val="26"/>
          <w:szCs w:val="26"/>
        </w:rPr>
        <w:t xml:space="preserve"> (</w:t>
      </w:r>
      <w:r w:rsidR="0092281F" w:rsidRPr="0092281F">
        <w:rPr>
          <w:color w:val="000000" w:themeColor="text1"/>
          <w:sz w:val="26"/>
          <w:szCs w:val="26"/>
        </w:rPr>
        <w:t>214</w:t>
      </w:r>
      <w:r w:rsidRPr="0092281F">
        <w:rPr>
          <w:color w:val="000000" w:themeColor="text1"/>
          <w:sz w:val="26"/>
          <w:szCs w:val="26"/>
        </w:rPr>
        <w:t xml:space="preserve">) от </w:t>
      </w:r>
      <w:r w:rsidR="0092281F" w:rsidRPr="0092281F">
        <w:rPr>
          <w:color w:val="000000" w:themeColor="text1"/>
          <w:sz w:val="26"/>
          <w:szCs w:val="26"/>
        </w:rPr>
        <w:t>11</w:t>
      </w:r>
      <w:r w:rsidRPr="0092281F">
        <w:rPr>
          <w:color w:val="000000" w:themeColor="text1"/>
          <w:sz w:val="26"/>
          <w:szCs w:val="26"/>
        </w:rPr>
        <w:t xml:space="preserve"> октября 201</w:t>
      </w:r>
      <w:r w:rsidR="0092281F" w:rsidRPr="0092281F">
        <w:rPr>
          <w:color w:val="000000" w:themeColor="text1"/>
          <w:sz w:val="26"/>
          <w:szCs w:val="26"/>
        </w:rPr>
        <w:t>9</w:t>
      </w:r>
      <w:r w:rsidRPr="0092281F">
        <w:rPr>
          <w:color w:val="000000" w:themeColor="text1"/>
          <w:sz w:val="26"/>
          <w:szCs w:val="26"/>
        </w:rPr>
        <w:t xml:space="preserve"> года, и размещена на официальном сайте администрации МО СП «сельсовет </w:t>
      </w:r>
      <w:proofErr w:type="spellStart"/>
      <w:r w:rsidRPr="0092281F">
        <w:rPr>
          <w:color w:val="000000" w:themeColor="text1"/>
          <w:sz w:val="26"/>
          <w:szCs w:val="26"/>
        </w:rPr>
        <w:t>Нечаевский</w:t>
      </w:r>
      <w:proofErr w:type="spellEnd"/>
      <w:r w:rsidRPr="0092281F">
        <w:rPr>
          <w:color w:val="000000" w:themeColor="text1"/>
          <w:sz w:val="26"/>
          <w:szCs w:val="26"/>
        </w:rPr>
        <w:t>» Кизилюртовского района РД в сети «Интернет».</w:t>
      </w:r>
    </w:p>
    <w:p w:rsidR="00CA2F0E" w:rsidRPr="007A4559" w:rsidRDefault="00CA2F0E" w:rsidP="00CA2F0E">
      <w:pPr>
        <w:pStyle w:val="a5"/>
        <w:spacing w:before="0" w:beforeAutospacing="0" w:after="0" w:afterAutospacing="0"/>
        <w:jc w:val="both"/>
        <w:rPr>
          <w:sz w:val="6"/>
          <w:szCs w:val="6"/>
        </w:rPr>
      </w:pPr>
    </w:p>
    <w:p w:rsidR="00CA2F0E" w:rsidRPr="0017517F" w:rsidRDefault="00CA2F0E" w:rsidP="00CA2F0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517F">
        <w:rPr>
          <w:rFonts w:ascii="Times New Roman" w:hAnsi="Times New Roman"/>
          <w:sz w:val="26"/>
          <w:szCs w:val="26"/>
        </w:rPr>
        <w:t xml:space="preserve">    Публичные слушания проводились по заявлению </w:t>
      </w:r>
      <w:r>
        <w:rPr>
          <w:rFonts w:ascii="Times New Roman" w:hAnsi="Times New Roman"/>
          <w:sz w:val="26"/>
          <w:szCs w:val="26"/>
        </w:rPr>
        <w:t xml:space="preserve">Идрисова </w:t>
      </w:r>
      <w:proofErr w:type="spellStart"/>
      <w:r>
        <w:rPr>
          <w:rFonts w:ascii="Times New Roman" w:hAnsi="Times New Roman"/>
          <w:sz w:val="26"/>
          <w:szCs w:val="26"/>
        </w:rPr>
        <w:t>Висингири</w:t>
      </w:r>
      <w:proofErr w:type="spellEnd"/>
      <w:r w:rsidR="00D70FA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Газимагомедовича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A2F0E" w:rsidRPr="0017517F" w:rsidRDefault="00CA2F0E" w:rsidP="00CA2F0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517F">
        <w:rPr>
          <w:rFonts w:ascii="Times New Roman" w:hAnsi="Times New Roman"/>
          <w:sz w:val="26"/>
          <w:szCs w:val="26"/>
        </w:rPr>
        <w:t xml:space="preserve">   На публичных слушаниях  комиссией администрации МО СП «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sz w:val="26"/>
          <w:szCs w:val="26"/>
        </w:rPr>
        <w:t>Нечаевский</w:t>
      </w:r>
      <w:proofErr w:type="spellEnd"/>
      <w:r w:rsidRPr="0017517F">
        <w:rPr>
          <w:rFonts w:ascii="Times New Roman" w:hAnsi="Times New Roman"/>
          <w:sz w:val="26"/>
          <w:szCs w:val="26"/>
        </w:rPr>
        <w:t xml:space="preserve">»Кизилюртовского района РД была доведена информация о порядке проведения публичных  слушаний. </w:t>
      </w:r>
    </w:p>
    <w:p w:rsidR="00CA2F0E" w:rsidRDefault="00CA2F0E" w:rsidP="00CA2F0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517F">
        <w:rPr>
          <w:rFonts w:ascii="Times New Roman" w:hAnsi="Times New Roman"/>
          <w:sz w:val="26"/>
          <w:szCs w:val="26"/>
        </w:rPr>
        <w:t xml:space="preserve">   На обсуждение вопросов проводимых в публичных слушаний жители МО СП «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sz w:val="26"/>
          <w:szCs w:val="26"/>
        </w:rPr>
        <w:t>Нечаевский</w:t>
      </w:r>
      <w:proofErr w:type="spellEnd"/>
      <w:r w:rsidRPr="0017517F">
        <w:rPr>
          <w:rFonts w:ascii="Times New Roman" w:hAnsi="Times New Roman"/>
          <w:sz w:val="26"/>
          <w:szCs w:val="26"/>
        </w:rPr>
        <w:t>» участия не приняли. Во время проведения публичных слушаний предложений и замечаний   по вопросу изменения вида разрешенного использования  земельного участка не поступало.</w:t>
      </w:r>
    </w:p>
    <w:p w:rsidR="00CA2F0E" w:rsidRPr="0017517F" w:rsidRDefault="00CA2F0E" w:rsidP="00CA2F0E">
      <w:pPr>
        <w:pStyle w:val="a3"/>
        <w:jc w:val="both"/>
        <w:rPr>
          <w:rFonts w:ascii="Times New Roman" w:hAnsi="Times New Roman"/>
          <w:sz w:val="10"/>
          <w:szCs w:val="10"/>
        </w:rPr>
      </w:pPr>
      <w:r w:rsidRPr="0017517F">
        <w:rPr>
          <w:rFonts w:ascii="Times New Roman" w:hAnsi="Times New Roman"/>
          <w:sz w:val="26"/>
          <w:szCs w:val="26"/>
        </w:rPr>
        <w:tab/>
      </w:r>
      <w:r w:rsidRPr="0017517F">
        <w:rPr>
          <w:rFonts w:ascii="Times New Roman" w:hAnsi="Times New Roman"/>
          <w:sz w:val="26"/>
          <w:szCs w:val="26"/>
        </w:rPr>
        <w:tab/>
      </w:r>
      <w:r w:rsidRPr="0017517F">
        <w:rPr>
          <w:rFonts w:ascii="Times New Roman" w:hAnsi="Times New Roman"/>
          <w:sz w:val="26"/>
          <w:szCs w:val="26"/>
        </w:rPr>
        <w:tab/>
      </w:r>
    </w:p>
    <w:p w:rsidR="00CA2F0E" w:rsidRDefault="00CA2F0E" w:rsidP="00CA2F0E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7517F">
        <w:rPr>
          <w:rFonts w:ascii="Times New Roman" w:hAnsi="Times New Roman"/>
          <w:b/>
          <w:sz w:val="26"/>
          <w:szCs w:val="26"/>
          <w:u w:val="single"/>
        </w:rPr>
        <w:t>Заключение:</w:t>
      </w:r>
    </w:p>
    <w:p w:rsidR="00CA2F0E" w:rsidRPr="0017517F" w:rsidRDefault="00CA2F0E" w:rsidP="00CA2F0E">
      <w:pPr>
        <w:pStyle w:val="a3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CA2F0E" w:rsidRPr="0017517F" w:rsidRDefault="00CA2F0E" w:rsidP="00CA2F0E">
      <w:pPr>
        <w:jc w:val="both"/>
        <w:rPr>
          <w:sz w:val="26"/>
          <w:szCs w:val="26"/>
        </w:rPr>
      </w:pPr>
      <w:r w:rsidRPr="0017517F">
        <w:rPr>
          <w:sz w:val="26"/>
          <w:szCs w:val="26"/>
        </w:rPr>
        <w:t xml:space="preserve">1.Принято решение: считать публичные слушания  по вопросу изменения с вида разрешенного использования земельного участка:  </w:t>
      </w:r>
    </w:p>
    <w:p w:rsidR="00CA2F0E" w:rsidRPr="0017517F" w:rsidRDefault="00CA2F0E" w:rsidP="00CA2F0E">
      <w:pPr>
        <w:jc w:val="both"/>
        <w:rPr>
          <w:sz w:val="26"/>
          <w:szCs w:val="26"/>
        </w:rPr>
      </w:pPr>
      <w:r w:rsidRPr="0017517F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200</w:t>
      </w:r>
      <w:r w:rsidRPr="0017517F">
        <w:rPr>
          <w:sz w:val="26"/>
          <w:szCs w:val="26"/>
        </w:rPr>
        <w:t>кв.м., с кадастровым номером 05:06:00001</w:t>
      </w:r>
      <w:r>
        <w:rPr>
          <w:sz w:val="26"/>
          <w:szCs w:val="26"/>
        </w:rPr>
        <w:t>8</w:t>
      </w:r>
      <w:r w:rsidRPr="0017517F">
        <w:rPr>
          <w:sz w:val="26"/>
          <w:szCs w:val="26"/>
        </w:rPr>
        <w:t>:</w:t>
      </w:r>
      <w:r>
        <w:rPr>
          <w:sz w:val="26"/>
          <w:szCs w:val="26"/>
        </w:rPr>
        <w:t>38</w:t>
      </w:r>
      <w:r w:rsidRPr="0017517F">
        <w:rPr>
          <w:sz w:val="26"/>
          <w:szCs w:val="26"/>
        </w:rPr>
        <w:t xml:space="preserve">9, категория земель: земли населенных пунктов, </w:t>
      </w:r>
      <w:proofErr w:type="gramStart"/>
      <w:r w:rsidRPr="0017517F">
        <w:rPr>
          <w:sz w:val="26"/>
          <w:szCs w:val="26"/>
        </w:rPr>
        <w:t>расположенного</w:t>
      </w:r>
      <w:proofErr w:type="gramEnd"/>
      <w:r w:rsidRPr="0017517F">
        <w:rPr>
          <w:sz w:val="26"/>
          <w:szCs w:val="26"/>
        </w:rPr>
        <w:t xml:space="preserve"> по адресу: Россия, Республика Дагестан, Кизилюртовский район, </w:t>
      </w:r>
      <w:proofErr w:type="spellStart"/>
      <w:r w:rsidRPr="0017517F">
        <w:rPr>
          <w:sz w:val="26"/>
          <w:szCs w:val="26"/>
        </w:rPr>
        <w:t>с</w:t>
      </w:r>
      <w:proofErr w:type="gramStart"/>
      <w:r w:rsidRPr="0017517F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ацеевка</w:t>
      </w:r>
      <w:r w:rsidRPr="0017517F">
        <w:rPr>
          <w:sz w:val="26"/>
          <w:szCs w:val="26"/>
        </w:rPr>
        <w:t>,</w:t>
      </w:r>
      <w:r>
        <w:rPr>
          <w:sz w:val="26"/>
          <w:szCs w:val="26"/>
        </w:rPr>
        <w:t>ул.Школьная</w:t>
      </w:r>
      <w:proofErr w:type="spellEnd"/>
      <w:r>
        <w:rPr>
          <w:sz w:val="26"/>
          <w:szCs w:val="26"/>
        </w:rPr>
        <w:t xml:space="preserve"> № 1с вида разрешенного использования земельного участка </w:t>
      </w:r>
      <w:r w:rsidRPr="0017517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для ведения личного подсобного хозяйства</w:t>
      </w:r>
      <w:r w:rsidRPr="0017517F">
        <w:rPr>
          <w:b/>
          <w:sz w:val="26"/>
          <w:szCs w:val="26"/>
        </w:rPr>
        <w:t xml:space="preserve">» </w:t>
      </w:r>
      <w:r w:rsidRPr="0017517F">
        <w:rPr>
          <w:sz w:val="26"/>
          <w:szCs w:val="26"/>
        </w:rPr>
        <w:t xml:space="preserve">на вид разрешенного </w:t>
      </w:r>
      <w:r w:rsidRPr="0017517F">
        <w:rPr>
          <w:sz w:val="26"/>
          <w:szCs w:val="26"/>
        </w:rPr>
        <w:lastRenderedPageBreak/>
        <w:t xml:space="preserve">использования земельного участка </w:t>
      </w:r>
      <w:r>
        <w:rPr>
          <w:b/>
          <w:sz w:val="26"/>
          <w:szCs w:val="26"/>
        </w:rPr>
        <w:t>«для установки матчи сотовой антенны»</w:t>
      </w:r>
      <w:r w:rsidRPr="0017517F">
        <w:rPr>
          <w:sz w:val="26"/>
          <w:szCs w:val="26"/>
        </w:rPr>
        <w:t xml:space="preserve"> (Основание- постановление главы администрации МО СП «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r w:rsidRPr="0017517F">
        <w:rPr>
          <w:sz w:val="26"/>
          <w:szCs w:val="26"/>
        </w:rPr>
        <w:t xml:space="preserve">»  Кизилюртовского района РД № </w:t>
      </w:r>
      <w:r>
        <w:rPr>
          <w:sz w:val="26"/>
          <w:szCs w:val="26"/>
        </w:rPr>
        <w:t>18</w:t>
      </w:r>
      <w:r w:rsidR="0092281F">
        <w:rPr>
          <w:sz w:val="26"/>
          <w:szCs w:val="26"/>
        </w:rPr>
        <w:t>-П</w:t>
      </w:r>
      <w:r w:rsidRPr="0017517F">
        <w:rPr>
          <w:sz w:val="26"/>
          <w:szCs w:val="26"/>
        </w:rPr>
        <w:t xml:space="preserve"> от </w:t>
      </w:r>
      <w:r w:rsidR="0092281F">
        <w:rPr>
          <w:sz w:val="26"/>
          <w:szCs w:val="26"/>
        </w:rPr>
        <w:t>01октября</w:t>
      </w:r>
      <w:r w:rsidRPr="0017517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7517F">
        <w:rPr>
          <w:sz w:val="26"/>
          <w:szCs w:val="26"/>
        </w:rPr>
        <w:t xml:space="preserve">г.) </w:t>
      </w:r>
      <w:r w:rsidRPr="0017517F">
        <w:rPr>
          <w:b/>
          <w:sz w:val="26"/>
          <w:szCs w:val="26"/>
          <w:u w:val="single"/>
        </w:rPr>
        <w:t>состоявшимися.</w:t>
      </w:r>
    </w:p>
    <w:p w:rsidR="00CA2F0E" w:rsidRPr="0017517F" w:rsidRDefault="00CA2F0E" w:rsidP="00CA2F0E">
      <w:pPr>
        <w:jc w:val="both"/>
        <w:rPr>
          <w:sz w:val="10"/>
          <w:szCs w:val="10"/>
        </w:rPr>
      </w:pPr>
    </w:p>
    <w:p w:rsidR="00CA2F0E" w:rsidRPr="0017517F" w:rsidRDefault="00CA2F0E" w:rsidP="00CA2F0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517F">
        <w:rPr>
          <w:rFonts w:ascii="Times New Roman" w:hAnsi="Times New Roman"/>
          <w:sz w:val="26"/>
          <w:szCs w:val="26"/>
        </w:rPr>
        <w:t>2.Опубликовать настоящее Заключение о результатах публичных слушаний в газете  «Вестник Кизилюртовского района»   и разместить на официальном сайте администрации МО СП «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sz w:val="26"/>
          <w:szCs w:val="26"/>
        </w:rPr>
        <w:t>Нечаевский</w:t>
      </w:r>
      <w:proofErr w:type="spellEnd"/>
      <w:r w:rsidRPr="0017517F">
        <w:rPr>
          <w:rFonts w:ascii="Times New Roman" w:hAnsi="Times New Roman"/>
          <w:sz w:val="26"/>
          <w:szCs w:val="26"/>
        </w:rPr>
        <w:t xml:space="preserve">» Кизилюртовского района РД в сети «Интернет». </w:t>
      </w:r>
    </w:p>
    <w:p w:rsidR="00CA2F0E" w:rsidRPr="0017517F" w:rsidRDefault="00CA2F0E" w:rsidP="00CA2F0E">
      <w:pPr>
        <w:rPr>
          <w:sz w:val="26"/>
          <w:szCs w:val="26"/>
        </w:rPr>
      </w:pPr>
    </w:p>
    <w:p w:rsidR="00CA2F0E" w:rsidRPr="0017517F" w:rsidRDefault="00CA2F0E" w:rsidP="00CA2F0E">
      <w:pPr>
        <w:rPr>
          <w:sz w:val="26"/>
          <w:szCs w:val="26"/>
        </w:rPr>
      </w:pPr>
    </w:p>
    <w:p w:rsidR="00CA2F0E" w:rsidRPr="0017517F" w:rsidRDefault="00CA2F0E" w:rsidP="00CA2F0E">
      <w:pPr>
        <w:rPr>
          <w:sz w:val="26"/>
          <w:szCs w:val="26"/>
        </w:rPr>
      </w:pPr>
      <w:r w:rsidRPr="0017517F">
        <w:rPr>
          <w:sz w:val="26"/>
          <w:szCs w:val="26"/>
        </w:rPr>
        <w:t xml:space="preserve">Глава  администрации </w:t>
      </w:r>
    </w:p>
    <w:p w:rsidR="00CA2F0E" w:rsidRPr="0017517F" w:rsidRDefault="00CA2F0E" w:rsidP="00CA2F0E">
      <w:pPr>
        <w:rPr>
          <w:sz w:val="26"/>
          <w:szCs w:val="26"/>
        </w:rPr>
      </w:pPr>
      <w:r w:rsidRPr="0017517F">
        <w:rPr>
          <w:sz w:val="26"/>
          <w:szCs w:val="26"/>
        </w:rPr>
        <w:t>МО СП «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Нечаевский</w:t>
      </w:r>
      <w:proofErr w:type="spellEnd"/>
      <w:r w:rsidRPr="0017517F">
        <w:rPr>
          <w:sz w:val="26"/>
          <w:szCs w:val="26"/>
        </w:rPr>
        <w:t xml:space="preserve">»                                                             </w:t>
      </w:r>
      <w:proofErr w:type="spellStart"/>
      <w:r w:rsidRPr="0017517F">
        <w:rPr>
          <w:sz w:val="26"/>
          <w:szCs w:val="26"/>
        </w:rPr>
        <w:t>З.А.</w:t>
      </w:r>
      <w:r>
        <w:rPr>
          <w:sz w:val="26"/>
          <w:szCs w:val="26"/>
        </w:rPr>
        <w:t>Цахилаев</w:t>
      </w:r>
      <w:proofErr w:type="spellEnd"/>
    </w:p>
    <w:p w:rsidR="00CA2F0E" w:rsidRPr="0017517F" w:rsidRDefault="00CA2F0E" w:rsidP="00CA2F0E">
      <w:pPr>
        <w:rPr>
          <w:sz w:val="26"/>
          <w:szCs w:val="26"/>
        </w:rPr>
      </w:pPr>
    </w:p>
    <w:p w:rsidR="00CA2F0E" w:rsidRPr="0017517F" w:rsidRDefault="00CA2F0E" w:rsidP="00CA2F0E">
      <w:pPr>
        <w:rPr>
          <w:sz w:val="26"/>
          <w:szCs w:val="26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92281F" w:rsidRDefault="0092281F" w:rsidP="00CA2F0E">
      <w:pPr>
        <w:pStyle w:val="a3"/>
        <w:jc w:val="center"/>
        <w:rPr>
          <w:noProof/>
          <w:lang w:eastAsia="ru-RU"/>
        </w:rPr>
      </w:pPr>
    </w:p>
    <w:p w:rsidR="0092281F" w:rsidRDefault="0092281F" w:rsidP="00CA2F0E">
      <w:pPr>
        <w:pStyle w:val="a3"/>
        <w:jc w:val="center"/>
        <w:rPr>
          <w:noProof/>
          <w:lang w:eastAsia="ru-RU"/>
        </w:rPr>
      </w:pPr>
    </w:p>
    <w:p w:rsidR="0092281F" w:rsidRDefault="0092281F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B04429" w:rsidRDefault="00B04429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p w:rsidR="00CA2F0E" w:rsidRDefault="00CA2F0E" w:rsidP="00CA2F0E">
      <w:pPr>
        <w:pStyle w:val="a3"/>
        <w:jc w:val="center"/>
        <w:rPr>
          <w:noProof/>
          <w:lang w:eastAsia="ru-RU"/>
        </w:rPr>
      </w:pPr>
    </w:p>
    <w:sectPr w:rsidR="00CA2F0E" w:rsidSect="007960C6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1B7"/>
    <w:multiLevelType w:val="multilevel"/>
    <w:tmpl w:val="A328B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C5"/>
    <w:rsid w:val="000114A4"/>
    <w:rsid w:val="005754D0"/>
    <w:rsid w:val="007F11C5"/>
    <w:rsid w:val="0092281F"/>
    <w:rsid w:val="00B04429"/>
    <w:rsid w:val="00B17AC9"/>
    <w:rsid w:val="00B2736D"/>
    <w:rsid w:val="00C51F84"/>
    <w:rsid w:val="00CA2F0E"/>
    <w:rsid w:val="00D43CD6"/>
    <w:rsid w:val="00D70FA2"/>
    <w:rsid w:val="00F7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F0E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F0E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CA2F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2F0E"/>
    <w:pPr>
      <w:spacing w:before="100" w:beforeAutospacing="1" w:after="100" w:afterAutospacing="1" w:line="276" w:lineRule="auto"/>
    </w:pPr>
    <w:rPr>
      <w:rFonts w:eastAsia="Calibri"/>
      <w:sz w:val="24"/>
    </w:rPr>
  </w:style>
  <w:style w:type="paragraph" w:customStyle="1" w:styleId="paragraph">
    <w:name w:val="paragraph"/>
    <w:basedOn w:val="a"/>
    <w:uiPriority w:val="99"/>
    <w:rsid w:val="00CA2F0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CA2F0E"/>
  </w:style>
  <w:style w:type="character" w:customStyle="1" w:styleId="apple-converted-space">
    <w:name w:val="apple-converted-space"/>
    <w:rsid w:val="00CA2F0E"/>
  </w:style>
  <w:style w:type="character" w:customStyle="1" w:styleId="eop">
    <w:name w:val="eop"/>
    <w:rsid w:val="00CA2F0E"/>
  </w:style>
  <w:style w:type="character" w:customStyle="1" w:styleId="a4">
    <w:name w:val="Без интервала Знак"/>
    <w:link w:val="a3"/>
    <w:locked/>
    <w:rsid w:val="00CA2F0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A2F0E"/>
    <w:rPr>
      <w:b/>
      <w:bCs/>
    </w:rPr>
  </w:style>
  <w:style w:type="character" w:customStyle="1" w:styleId="a7">
    <w:name w:val="Основной текст_"/>
    <w:link w:val="1"/>
    <w:rsid w:val="00CA2F0E"/>
    <w:rPr>
      <w:shd w:val="clear" w:color="auto" w:fill="FFFFFF"/>
    </w:rPr>
  </w:style>
  <w:style w:type="character" w:customStyle="1" w:styleId="10">
    <w:name w:val="Заголовок №1_"/>
    <w:link w:val="11"/>
    <w:rsid w:val="00CA2F0E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CA2F0E"/>
    <w:pPr>
      <w:widowControl w:val="0"/>
      <w:shd w:val="clear" w:color="auto" w:fill="FFFFFF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A2F0E"/>
    <w:pPr>
      <w:widowControl w:val="0"/>
      <w:shd w:val="clear" w:color="auto" w:fill="FFFFFF"/>
      <w:spacing w:after="50" w:line="276" w:lineRule="auto"/>
      <w:ind w:left="267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rsid w:val="00CA2F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A2F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F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F73B67"/>
    <w:pPr>
      <w:jc w:val="center"/>
    </w:pPr>
    <w:rPr>
      <w:b/>
      <w:sz w:val="4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F0E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F0E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CA2F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2F0E"/>
    <w:pPr>
      <w:spacing w:before="100" w:beforeAutospacing="1" w:after="100" w:afterAutospacing="1" w:line="276" w:lineRule="auto"/>
    </w:pPr>
    <w:rPr>
      <w:rFonts w:eastAsia="Calibri"/>
      <w:sz w:val="24"/>
    </w:rPr>
  </w:style>
  <w:style w:type="paragraph" w:customStyle="1" w:styleId="paragraph">
    <w:name w:val="paragraph"/>
    <w:basedOn w:val="a"/>
    <w:uiPriority w:val="99"/>
    <w:rsid w:val="00CA2F0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CA2F0E"/>
  </w:style>
  <w:style w:type="character" w:customStyle="1" w:styleId="apple-converted-space">
    <w:name w:val="apple-converted-space"/>
    <w:rsid w:val="00CA2F0E"/>
  </w:style>
  <w:style w:type="character" w:customStyle="1" w:styleId="eop">
    <w:name w:val="eop"/>
    <w:rsid w:val="00CA2F0E"/>
  </w:style>
  <w:style w:type="character" w:customStyle="1" w:styleId="a4">
    <w:name w:val="Без интервала Знак"/>
    <w:link w:val="a3"/>
    <w:locked/>
    <w:rsid w:val="00CA2F0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A2F0E"/>
    <w:rPr>
      <w:b/>
      <w:bCs/>
    </w:rPr>
  </w:style>
  <w:style w:type="character" w:customStyle="1" w:styleId="a7">
    <w:name w:val="Основной текст_"/>
    <w:link w:val="1"/>
    <w:rsid w:val="00CA2F0E"/>
    <w:rPr>
      <w:shd w:val="clear" w:color="auto" w:fill="FFFFFF"/>
    </w:rPr>
  </w:style>
  <w:style w:type="character" w:customStyle="1" w:styleId="10">
    <w:name w:val="Заголовок №1_"/>
    <w:link w:val="11"/>
    <w:rsid w:val="00CA2F0E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CA2F0E"/>
    <w:pPr>
      <w:widowControl w:val="0"/>
      <w:shd w:val="clear" w:color="auto" w:fill="FFFFFF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A2F0E"/>
    <w:pPr>
      <w:widowControl w:val="0"/>
      <w:shd w:val="clear" w:color="auto" w:fill="FFFFFF"/>
      <w:spacing w:after="50" w:line="276" w:lineRule="auto"/>
      <w:ind w:left="267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rsid w:val="00CA2F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A2F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2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F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F73B67"/>
    <w:pPr>
      <w:jc w:val="center"/>
    </w:pPr>
    <w:rPr>
      <w:b/>
      <w:sz w:val="44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1212</cp:lastModifiedBy>
  <cp:revision>8</cp:revision>
  <cp:lastPrinted>2019-11-05T13:09:00Z</cp:lastPrinted>
  <dcterms:created xsi:type="dcterms:W3CDTF">2019-10-30T12:53:00Z</dcterms:created>
  <dcterms:modified xsi:type="dcterms:W3CDTF">2019-11-06T11:47:00Z</dcterms:modified>
</cp:coreProperties>
</file>